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2E" w:rsidRDefault="0091382E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bCs/>
          <w:sz w:val="22"/>
          <w:szCs w:val="22"/>
          <w:lang w:bidi="ar-SA"/>
        </w:rPr>
      </w:pPr>
    </w:p>
    <w:p w:rsidR="0091382E" w:rsidRDefault="0091382E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bCs/>
          <w:sz w:val="22"/>
          <w:szCs w:val="22"/>
          <w:lang w:bidi="ar-SA"/>
        </w:rPr>
      </w:pPr>
    </w:p>
    <w:p w:rsidR="0091382E" w:rsidRDefault="0091382E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bCs/>
          <w:sz w:val="22"/>
          <w:szCs w:val="22"/>
          <w:lang w:bidi="ar-SA"/>
        </w:rPr>
      </w:pPr>
    </w:p>
    <w:p w:rsidR="0091382E" w:rsidRDefault="0091382E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bCs/>
          <w:sz w:val="22"/>
          <w:szCs w:val="22"/>
          <w:lang w:bidi="ar-SA"/>
        </w:rPr>
      </w:pPr>
    </w:p>
    <w:p w:rsidR="009A022B" w:rsidRPr="0091382E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36"/>
          <w:szCs w:val="36"/>
          <w:lang w:val="ka-GE" w:bidi="ar-SA"/>
        </w:rPr>
      </w:pPr>
      <w:r w:rsidRPr="0091382E">
        <w:rPr>
          <w:rFonts w:ascii="Sylfaen" w:eastAsia="Times New Roman" w:hAnsi="Sylfaen" w:cs="Sylfaen"/>
          <w:b/>
          <w:bCs/>
          <w:sz w:val="36"/>
          <w:szCs w:val="36"/>
          <w:lang w:bidi="ar-SA"/>
        </w:rPr>
        <w:t>ბინათმესაკუთრეთა</w:t>
      </w:r>
      <w:r w:rsidR="00943147">
        <w:rPr>
          <w:rFonts w:ascii="Sylfaen" w:eastAsia="Times New Roman" w:hAnsi="Sylfaen" w:cs="Sylfaen"/>
          <w:b/>
          <w:bCs/>
          <w:sz w:val="36"/>
          <w:szCs w:val="36"/>
          <w:lang w:bidi="ar-SA"/>
        </w:rPr>
        <w:t xml:space="preserve"> </w:t>
      </w:r>
      <w:r w:rsidRPr="0091382E">
        <w:rPr>
          <w:rFonts w:ascii="Sylfaen" w:eastAsia="Times New Roman" w:hAnsi="Sylfaen" w:cs="Sylfaen"/>
          <w:b/>
          <w:bCs/>
          <w:sz w:val="36"/>
          <w:szCs w:val="36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b/>
          <w:bCs/>
          <w:sz w:val="36"/>
          <w:szCs w:val="36"/>
          <w:lang w:bidi="ar-SA"/>
        </w:rPr>
        <w:t xml:space="preserve"> </w:t>
      </w:r>
      <w:r w:rsidRPr="0091382E">
        <w:rPr>
          <w:rFonts w:ascii="Sylfaen" w:eastAsia="Times New Roman" w:hAnsi="Sylfaen" w:cs="Sylfaen"/>
          <w:b/>
          <w:bCs/>
          <w:sz w:val="36"/>
          <w:szCs w:val="36"/>
          <w:lang w:bidi="ar-SA"/>
        </w:rPr>
        <w:t>წესდება</w:t>
      </w:r>
      <w:r w:rsidRPr="0091382E">
        <w:rPr>
          <w:rFonts w:ascii="Sylfaen" w:eastAsia="Times New Roman" w:hAnsi="Sylfaen" w:cs="Times New Roman"/>
          <w:b/>
          <w:bCs/>
          <w:sz w:val="36"/>
          <w:szCs w:val="36"/>
          <w:lang w:bidi="ar-SA"/>
        </w:rPr>
        <w:br/>
      </w:r>
    </w:p>
    <w:p w:rsidR="009A022B" w:rsidRPr="0091382E" w:rsidRDefault="0091382E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8"/>
          <w:szCs w:val="28"/>
          <w:lang w:val="ka-GE" w:bidi="ar-SA"/>
        </w:rPr>
      </w:pPr>
      <w:r w:rsidRPr="0091382E">
        <w:rPr>
          <w:rFonts w:ascii="Sylfaen" w:eastAsia="Times New Roman" w:hAnsi="Sylfaen" w:cs="Times New Roman"/>
          <w:sz w:val="28"/>
          <w:szCs w:val="28"/>
          <w:lang w:val="ka-GE" w:bidi="ar-SA"/>
        </w:rPr>
        <w:t xml:space="preserve">ბმა   </w:t>
      </w:r>
      <w:r w:rsidR="009A022B" w:rsidRPr="0091382E">
        <w:rPr>
          <w:rFonts w:ascii="Sylfaen" w:eastAsia="Times New Roman" w:hAnsi="Sylfaen" w:cs="Times New Roman"/>
          <w:sz w:val="28"/>
          <w:szCs w:val="28"/>
          <w:lang w:val="ka-GE" w:bidi="ar-SA"/>
        </w:rPr>
        <w:t>„__</w:t>
      </w:r>
      <w:r w:rsidR="009A022B" w:rsidRPr="0091382E">
        <w:rPr>
          <w:rFonts w:ascii="Sylfaen" w:eastAsia="Times New Roman" w:hAnsi="Sylfaen" w:cs="Times New Roman"/>
          <w:sz w:val="28"/>
          <w:szCs w:val="28"/>
          <w:lang w:bidi="ar-SA"/>
        </w:rPr>
        <w:t>_________</w:t>
      </w:r>
      <w:r w:rsidR="009A022B" w:rsidRPr="0091382E">
        <w:rPr>
          <w:rFonts w:ascii="Sylfaen" w:eastAsia="Times New Roman" w:hAnsi="Sylfaen" w:cs="Times New Roman"/>
          <w:sz w:val="28"/>
          <w:szCs w:val="28"/>
          <w:lang w:val="ka-GE" w:bidi="ar-SA"/>
        </w:rPr>
        <w:t>_____________________</w:t>
      </w:r>
      <w:r w:rsidR="009A022B" w:rsidRPr="0091382E">
        <w:rPr>
          <w:rFonts w:ascii="Sylfaen" w:eastAsia="Times New Roman" w:hAnsi="Sylfaen" w:cs="Times New Roman"/>
          <w:sz w:val="28"/>
          <w:szCs w:val="28"/>
          <w:lang w:bidi="ar-SA"/>
        </w:rPr>
        <w:t>____</w:t>
      </w:r>
      <w:r w:rsidR="009A022B" w:rsidRPr="0091382E">
        <w:rPr>
          <w:rFonts w:ascii="Sylfaen" w:eastAsia="Times New Roman" w:hAnsi="Sylfaen" w:cs="Times New Roman"/>
          <w:sz w:val="28"/>
          <w:szCs w:val="28"/>
          <w:lang w:val="ka-GE" w:bidi="ar-SA"/>
        </w:rPr>
        <w:t>________“</w:t>
      </w: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16"/>
          <w:szCs w:val="16"/>
          <w:lang w:val="ka-GE" w:bidi="ar-SA"/>
        </w:rPr>
      </w:pPr>
      <w:r>
        <w:rPr>
          <w:rFonts w:ascii="Sylfaen" w:eastAsia="Times New Roman" w:hAnsi="Sylfaen" w:cs="Times New Roman"/>
          <w:sz w:val="16"/>
          <w:szCs w:val="16"/>
          <w:lang w:val="ka-GE" w:bidi="ar-SA"/>
        </w:rPr>
        <w:t>(ახანაგობის სახელწოდება)</w:t>
      </w: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A022B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val="ka-GE" w:bidi="ar-SA"/>
        </w:rPr>
      </w:pPr>
    </w:p>
    <w:p w:rsidR="009A022B" w:rsidRDefault="00943147" w:rsidP="009A022B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>2</w:t>
      </w:r>
      <w:r w:rsidR="00E408E6">
        <w:rPr>
          <w:rFonts w:ascii="Sylfaen" w:eastAsia="Times New Roman" w:hAnsi="Sylfaen" w:cs="Times New Roman"/>
          <w:b/>
          <w:bCs/>
          <w:sz w:val="22"/>
          <w:szCs w:val="22"/>
          <w:lang w:val="ka-GE" w:bidi="ar-SA"/>
        </w:rPr>
        <w:t>023</w:t>
      </w:r>
      <w:bookmarkStart w:id="0" w:name="_GoBack"/>
      <w:bookmarkEnd w:id="0"/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>---</w:t>
      </w:r>
      <w:r w:rsidR="009A022B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</w:t>
      </w:r>
      <w:r w:rsidR="009A022B"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>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lastRenderedPageBreak/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ზოგადი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დებულებები</w:t>
      </w:r>
    </w:p>
    <w:p w:rsidR="009A022B" w:rsidRDefault="009F1329" w:rsidP="009F1329">
      <w:pPr>
        <w:spacing w:after="100" w:afterAutospacing="1" w:line="360" w:lineRule="auto"/>
        <w:jc w:val="left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>1.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 “ -----------------------------------------------------------------------------------“</w:t>
      </w:r>
    </w:p>
    <w:p w:rsidR="009A022B" w:rsidRPr="003237DE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lang w:bidi="ar-SA"/>
        </w:rPr>
      </w:pPr>
      <w:r w:rsidRPr="003237DE">
        <w:rPr>
          <w:rFonts w:ascii="Sylfaen" w:eastAsia="Times New Roman" w:hAnsi="Sylfaen" w:cs="Times New Roman"/>
          <w:lang w:bidi="ar-SA"/>
        </w:rPr>
        <w:t>  (</w:t>
      </w:r>
      <w:r w:rsidRPr="003237DE">
        <w:rPr>
          <w:rFonts w:ascii="Sylfaen" w:eastAsia="Times New Roman" w:hAnsi="Sylfaen" w:cs="Sylfaen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lang w:bidi="ar-SA"/>
        </w:rPr>
        <w:t xml:space="preserve"> </w:t>
      </w:r>
      <w:r w:rsidRPr="003237DE">
        <w:rPr>
          <w:rFonts w:ascii="Sylfaen" w:eastAsia="Times New Roman" w:hAnsi="Sylfaen" w:cs="Sylfaen"/>
          <w:lang w:bidi="ar-SA"/>
        </w:rPr>
        <w:t>სრული</w:t>
      </w:r>
      <w:r w:rsidR="00943147">
        <w:rPr>
          <w:rFonts w:ascii="Sylfaen" w:eastAsia="Times New Roman" w:hAnsi="Sylfaen" w:cs="Sylfaen"/>
          <w:lang w:bidi="ar-SA"/>
        </w:rPr>
        <w:t xml:space="preserve"> </w:t>
      </w:r>
      <w:r w:rsidRPr="003237DE">
        <w:rPr>
          <w:rFonts w:ascii="Sylfaen" w:eastAsia="Times New Roman" w:hAnsi="Sylfaen" w:cs="Sylfaen"/>
          <w:lang w:bidi="ar-SA"/>
        </w:rPr>
        <w:t>და</w:t>
      </w:r>
      <w:r w:rsidR="00943147">
        <w:rPr>
          <w:rFonts w:ascii="Sylfaen" w:eastAsia="Times New Roman" w:hAnsi="Sylfaen" w:cs="Sylfaen"/>
          <w:lang w:bidi="ar-SA"/>
        </w:rPr>
        <w:t xml:space="preserve"> </w:t>
      </w:r>
      <w:r w:rsidRPr="003237DE">
        <w:rPr>
          <w:rFonts w:ascii="Sylfaen" w:eastAsia="Times New Roman" w:hAnsi="Sylfaen" w:cs="Sylfaen"/>
          <w:lang w:bidi="ar-SA"/>
        </w:rPr>
        <w:t>შემოკლებული</w:t>
      </w:r>
      <w:r w:rsidR="00943147">
        <w:rPr>
          <w:rFonts w:ascii="Sylfaen" w:eastAsia="Times New Roman" w:hAnsi="Sylfaen" w:cs="Sylfaen"/>
          <w:lang w:bidi="ar-SA"/>
        </w:rPr>
        <w:t xml:space="preserve"> </w:t>
      </w:r>
      <w:r w:rsidRPr="003237DE">
        <w:rPr>
          <w:rFonts w:ascii="Sylfaen" w:eastAsia="Times New Roman" w:hAnsi="Sylfaen" w:cs="Sylfaen"/>
          <w:lang w:bidi="ar-SA"/>
        </w:rPr>
        <w:t>ოფიციალური</w:t>
      </w:r>
      <w:r w:rsidR="00943147">
        <w:rPr>
          <w:rFonts w:ascii="Sylfaen" w:eastAsia="Times New Roman" w:hAnsi="Sylfaen" w:cs="Sylfaen"/>
          <w:lang w:bidi="ar-SA"/>
        </w:rPr>
        <w:t xml:space="preserve"> </w:t>
      </w:r>
      <w:r w:rsidRPr="003237DE">
        <w:rPr>
          <w:rFonts w:ascii="Sylfaen" w:eastAsia="Times New Roman" w:hAnsi="Sylfaen" w:cs="Sylfaen"/>
          <w:lang w:bidi="ar-SA"/>
        </w:rPr>
        <w:t>დასახელება</w:t>
      </w:r>
      <w:r w:rsidRPr="003237DE">
        <w:rPr>
          <w:rFonts w:ascii="Sylfaen" w:eastAsia="Times New Roman" w:hAnsi="Sylfaen" w:cs="Times New Roman"/>
          <w:lang w:bidi="ar-SA"/>
        </w:rPr>
        <w:t xml:space="preserve">) 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შემდგომ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,,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ამხანაგობად</w:t>
      </w:r>
      <w:proofErr w:type="gramEnd"/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"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წოდებული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ჩამოყალიბებულია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 ,,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”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საქართველოს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კანონისა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ნორმატიული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აქტების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შესაბამისად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>2. 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სრული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იურიდიული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მისამართი</w:t>
      </w:r>
      <w:r w:rsidR="003237DE">
        <w:rPr>
          <w:rFonts w:ascii="Sylfaen" w:eastAsia="Times New Roman" w:hAnsi="Sylfaen" w:cs="Sylfaen"/>
          <w:sz w:val="22"/>
          <w:szCs w:val="22"/>
          <w:lang w:val="ka-GE" w:bidi="ar-SA"/>
        </w:rPr>
        <w:t>ა: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</w:p>
    <w:p w:rsidR="009A022B" w:rsidRDefault="00E408E6" w:rsidP="009F1329">
      <w:pPr>
        <w:spacing w:after="0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pict>
          <v:rect id="_x0000_i1025" style="width:468pt;height:1.5pt" o:hralign="center" o:hrstd="t" o:hr="t" fillcolor="#a0a0a0" stroked="f"/>
        </w:pic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2.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მიზნები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ამოცანები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>1. 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მიზნები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ამოცანებია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პატრონობა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ექსპლუატაცია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განვითარება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სათანადო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ტექნიკური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ხანძარსაწინააღმდეგო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ეკოლოგიური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სანიტარ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ი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მდგომარეობის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უზრუნველყოფა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>  </w:t>
      </w:r>
      <w:r w:rsidR="00546D77">
        <w:rPr>
          <w:rFonts w:ascii="Sylfaen" w:eastAsia="Times New Roman" w:hAnsi="Sylfaen" w:cs="Sylfaen"/>
          <w:sz w:val="22"/>
          <w:szCs w:val="22"/>
          <w:lang w:val="ka-GE" w:bidi="ar-SA"/>
        </w:rPr>
        <w:t>გ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ფიზიკურ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იურიდიულ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პირებთან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546D7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სახელმწიფო და ადგილობრივი თვითმმართველობის ორგანოებთან,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ასევე,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ამხანაგობებთან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ხელშეკრულებების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კონტრაქტების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43147"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შეთანხმებების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დადება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წესდებით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გათვალისწინებული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მიზნების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მისაღწევად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> </w:t>
      </w:r>
      <w:r w:rsidR="00546D77">
        <w:rPr>
          <w:rFonts w:ascii="Sylfaen" w:eastAsia="Times New Roman" w:hAnsi="Sylfaen" w:cs="Sylfaen"/>
          <w:sz w:val="22"/>
          <w:szCs w:val="22"/>
          <w:lang w:bidi="ar-SA"/>
        </w:rPr>
        <w:t>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გვარი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საქმიანობა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რომელიც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ეწინააღმდეგება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კანონმდებლობას</w:t>
      </w:r>
      <w:r w:rsidR="00546D77">
        <w:rPr>
          <w:rFonts w:ascii="Sylfaen" w:eastAsia="Times New Roman" w:hAnsi="Sylfaen" w:cs="Times New Roman"/>
          <w:sz w:val="22"/>
          <w:szCs w:val="22"/>
          <w:lang w:bidi="ar-SA"/>
        </w:rPr>
        <w:t xml:space="preserve"> და აღნიშნულ წესდებას.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3.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სამართლებრივი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სტატუსი</w:t>
      </w:r>
    </w:p>
    <w:p w:rsidR="009A022B" w:rsidRDefault="009A022B" w:rsidP="009F132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 w:rsidRPr="00546D77">
        <w:rPr>
          <w:rFonts w:ascii="Sylfaen" w:eastAsia="Times New Roman" w:hAnsi="Sylfaen" w:cs="Sylfaen"/>
          <w:sz w:val="22"/>
          <w:szCs w:val="22"/>
          <w:lang w:bidi="ar-SA"/>
        </w:rPr>
        <w:t>ამხანაგობა</w:t>
      </w:r>
      <w:r w:rsidR="0028279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546D77">
        <w:rPr>
          <w:rFonts w:ascii="Sylfaen" w:eastAsia="Times New Roman" w:hAnsi="Sylfaen" w:cs="Sylfaen"/>
          <w:sz w:val="22"/>
          <w:szCs w:val="22"/>
          <w:lang w:bidi="ar-SA"/>
        </w:rPr>
        <w:t>არის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 w:rsidR="00546D77">
        <w:rPr>
          <w:rFonts w:ascii="Sylfaen" w:eastAsia="Times New Roman" w:hAnsi="Sylfaen" w:cs="Sylfaen"/>
          <w:sz w:val="22"/>
          <w:szCs w:val="22"/>
          <w:lang w:bidi="ar-SA"/>
        </w:rPr>
        <w:t>„ბინათმესაკუთრეთა ამხანაგობის შესახებ”</w:t>
      </w:r>
      <w:r w:rsidR="00546D7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საქართველოს კანონით </w:t>
      </w:r>
      <w:proofErr w:type="gramStart"/>
      <w:r w:rsidR="00546D77">
        <w:rPr>
          <w:rFonts w:ascii="Sylfaen" w:eastAsia="Times New Roman" w:hAnsi="Sylfaen" w:cs="Sylfaen"/>
          <w:sz w:val="22"/>
          <w:szCs w:val="22"/>
          <w:lang w:val="ka-GE" w:bidi="ar-SA"/>
        </w:rPr>
        <w:t>შექმნილი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 w:rsidR="00546D7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გაერთიანება</w:t>
      </w:r>
      <w:proofErr w:type="gramEnd"/>
      <w:r w:rsidRPr="00546D77"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546D77" w:rsidRPr="00546D77" w:rsidRDefault="00546D77" w:rsidP="009F132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ამხანაგობა არ არის იურიდიული პირი.</w:t>
      </w:r>
    </w:p>
    <w:p w:rsidR="00546D77" w:rsidRPr="00546D77" w:rsidRDefault="00546D77" w:rsidP="009F132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ამხანაგობას გააჩნ</w:t>
      </w:r>
      <w:r w:rsidR="003237DE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ია ანგარიში ბანკში, </w:t>
      </w:r>
      <w:r w:rsidR="00282799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3237DE">
        <w:rPr>
          <w:rFonts w:ascii="Sylfaen" w:eastAsia="Times New Roman" w:hAnsi="Sylfaen" w:cs="Times New Roman"/>
          <w:sz w:val="22"/>
          <w:szCs w:val="22"/>
          <w:lang w:val="ka-GE" w:bidi="ar-SA"/>
        </w:rPr>
        <w:t>ბეჭედი საკუთ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არი დასახელებით, აგრეთვე სხვა საჭირო რეკვიზიტები.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lastRenderedPageBreak/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4.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წევრთა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წილი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ქონებაში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ინდივიდუალური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გასხვისება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ასევე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იპოთეკით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სხვაგვარად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დატვირთვა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შეიძლება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28279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ქონებაში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ცალკეულ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მესაკუთრეთა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წილის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გარეშე</w:t>
      </w:r>
      <w:r w:rsidR="00943147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43147">
        <w:rPr>
          <w:rFonts w:ascii="Sylfaen" w:eastAsia="Times New Roman" w:hAnsi="Sylfaen" w:cs="Times New Roman"/>
          <w:sz w:val="22"/>
          <w:szCs w:val="22"/>
          <w:lang w:bidi="ar-SA"/>
        </w:rPr>
        <w:br/>
        <w:t>2.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წევრის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წილი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ქონებაში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განისაზღვრება</w:t>
      </w:r>
      <w:r w:rsidR="00943147">
        <w:rPr>
          <w:rFonts w:ascii="Sylfaen" w:eastAsia="Times New Roman" w:hAnsi="Sylfaen" w:cs="Sylfaen"/>
          <w:sz w:val="22"/>
          <w:szCs w:val="22"/>
          <w:lang w:bidi="ar-SA"/>
        </w:rPr>
        <w:t xml:space="preserve"> მის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ინდივიდუალურ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საკუთრებაში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არსებული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ფართობის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შეფარდებით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მრავალბინიანი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სახლის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ფართობთან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3.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წილი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საკუთრებაში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განსაზღვრავს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წილს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პატრონობის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ექსლუატაციისა</w:t>
      </w:r>
      <w:proofErr w:type="gramEnd"/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განვითარების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ებში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4.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თავისი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გასხვისებისას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ვალდებულია</w:t>
      </w:r>
      <w:proofErr w:type="gramEnd"/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სამოქალაქო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კანონმდებლობით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დადგენილ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საბუთებთან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ერთად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შემძენს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წარუდგინოს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შემდეგი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საბუთები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წესდების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ასლი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>
        <w:rPr>
          <w:rFonts w:ascii="Sylfaen" w:eastAsia="Times New Roman" w:hAnsi="Sylfaen" w:cs="Sylfaen"/>
          <w:sz w:val="22"/>
          <w:szCs w:val="22"/>
          <w:lang w:bidi="ar-SA"/>
        </w:rPr>
        <w:t>ცნობა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წინაშე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გამსხვისებლის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ვალდებულებების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გ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მონაცემები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საკუთარი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პატრონობის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დავალიანების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არსებობა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არარსებობის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5.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მიერ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თავისი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კუთვნილი</w:t>
      </w:r>
      <w:r w:rsidR="00FA75C6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Sylfaen"/>
          <w:sz w:val="22"/>
          <w:szCs w:val="22"/>
          <w:lang w:val="ka-GE" w:bidi="ar-SA"/>
        </w:rPr>
        <w:t>ინდივიდუალური</w:t>
      </w:r>
      <w:proofErr w:type="gramEnd"/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გამოუყენებლობა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ისევე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როგორც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უარის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თქმა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საკუთრებით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სარგებლობაზე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28279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ათავისუფლებს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მას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28279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პატრონობისა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ექსპლუატაციის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ებში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მონაწილეობისგან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5.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proofErr w:type="gramStart"/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აქტივების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 w:rsidR="00282799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გამოყენება</w:t>
      </w:r>
      <w:proofErr w:type="gramEnd"/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, </w:t>
      </w:r>
      <w:r w:rsidR="00282799">
        <w:rPr>
          <w:rFonts w:ascii="Sylfaen" w:eastAsia="Times New Roman" w:hAnsi="Sylfaen" w:cs="Times New Roma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 w:rsidR="00282799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წევრთა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მონაწილეობა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საკუთრების</w:t>
      </w:r>
      <w:r w:rsidR="00943147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>-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პატრონობაში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სახსრები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შედგება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შემდეგი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წყაროებისგან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  </w:t>
      </w:r>
      <w:r w:rsidR="00FA75C6">
        <w:rPr>
          <w:rFonts w:ascii="Sylfaen" w:eastAsia="Times New Roman" w:hAnsi="Sylfaen" w:cs="Sylfaen"/>
          <w:sz w:val="22"/>
          <w:szCs w:val="22"/>
          <w:lang w:bidi="ar-SA"/>
        </w:rPr>
        <w:t>შენატან</w:t>
      </w:r>
      <w:r>
        <w:rPr>
          <w:rFonts w:ascii="Sylfaen" w:eastAsia="Times New Roman" w:hAnsi="Sylfaen" w:cs="Sylfaen"/>
          <w:sz w:val="22"/>
          <w:szCs w:val="22"/>
          <w:lang w:bidi="ar-SA"/>
        </w:rPr>
        <w:t>ი</w:t>
      </w:r>
      <w:proofErr w:type="gramEnd"/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რომლებსაც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Sylfaen"/>
          <w:sz w:val="22"/>
          <w:szCs w:val="22"/>
          <w:lang w:bidi="ar-SA"/>
        </w:rPr>
        <w:t xml:space="preserve"> წევრები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იხდიან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Times New Roman"/>
          <w:sz w:val="22"/>
          <w:szCs w:val="22"/>
          <w:lang w:val="ka-GE" w:bidi="ar-SA"/>
        </w:rPr>
        <w:t>ამხანაგობის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პატრონობასა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Sylfaen"/>
          <w:sz w:val="22"/>
          <w:szCs w:val="22"/>
          <w:lang w:bidi="ar-SA"/>
        </w:rPr>
        <w:t>განვითარებისთვის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;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ამხანაგობისთვის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გაცემული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სახელმწიფო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მუნიციპალური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ორგანიზაციების</w:t>
      </w:r>
      <w:r w:rsidR="00FA75C6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თანადაფინანსება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Sylfaen"/>
          <w:sz w:val="22"/>
          <w:szCs w:val="22"/>
          <w:lang w:val="ka-GE" w:bidi="ar-SA"/>
        </w:rPr>
        <w:t>/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გრანტები</w:t>
      </w:r>
      <w:r w:rsidR="00FA75C6">
        <w:rPr>
          <w:rFonts w:ascii="Sylfaen" w:eastAsia="Times New Roman" w:hAnsi="Sylfaen" w:cs="Times New Roman"/>
          <w:sz w:val="22"/>
          <w:szCs w:val="22"/>
          <w:lang w:bidi="ar-SA"/>
        </w:rPr>
        <w:t>/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Times New Roman"/>
          <w:sz w:val="22"/>
          <w:szCs w:val="22"/>
          <w:lang w:bidi="ar-SA"/>
        </w:rPr>
        <w:t>შემოწირულობები,</w:t>
      </w:r>
      <w:r w:rsidR="00943147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რომლებიც</w:t>
      </w:r>
      <w:r w:rsidR="00943147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FA75C6">
        <w:rPr>
          <w:rFonts w:ascii="Sylfaen" w:eastAsia="Times New Roman" w:hAnsi="Sylfaen" w:cs="Sylfaen"/>
          <w:sz w:val="22"/>
          <w:szCs w:val="22"/>
          <w:lang w:bidi="ar-SA"/>
        </w:rPr>
        <w:t>ემსახურება 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FA75C6">
        <w:rPr>
          <w:rFonts w:ascii="Sylfaen" w:eastAsia="Times New Roman" w:hAnsi="Sylfaen" w:cs="Sylfaen"/>
          <w:sz w:val="22"/>
          <w:szCs w:val="22"/>
          <w:lang w:bidi="ar-SA"/>
        </w:rPr>
        <w:t>პატრონობას და განვითარებას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lastRenderedPageBreak/>
        <w:t>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შემოსავლები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რომლებიც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აკრძალული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საქართველოს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კანონმდებლობით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2.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გადაწყვეტილებით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ამხანაგობას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უფლება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ნებისმიერი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ფორმით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გამოიყენოს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დროებით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თავისუფალი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სახსრები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3.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წევრებისთვის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განვითარებასთან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დაკავშირებული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დამატებითი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დაკისრება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დასაშვებია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მხოლოდ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იმ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შემთხვევაში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მას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 2/</w:t>
      </w:r>
      <w:proofErr w:type="gramStart"/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3 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დაამტკიცებს</w:t>
      </w:r>
      <w:proofErr w:type="gramEnd"/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2D69B9" w:rsidRDefault="002D69B9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4. ამხანაგობის წევრის ყოველთვიური შენატანის ოდენობა დგინდება საერთო კრებაზე, სრული შემადგენლობის ¾ ქვორუმით;</w:t>
      </w:r>
    </w:p>
    <w:p w:rsidR="002D69B9" w:rsidRPr="002D69B9" w:rsidRDefault="002D69B9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5. ამხანაგობა „ ---------------„  ყოველთვიურ შენატანად 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>ადგენს წევრის ინდივიდუალურ საკუთრებაშ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ი არსებული ბინის კვ. მეტრზე </w:t>
      </w:r>
      <w:r w:rsidRPr="002D69B9">
        <w:rPr>
          <w:rFonts w:ascii="Sylfaen" w:eastAsia="Times New Roman" w:hAnsi="Sylfaen" w:cs="Times New Roman"/>
          <w:sz w:val="22"/>
          <w:szCs w:val="22"/>
          <w:u w:val="single"/>
          <w:lang w:val="ka-GE" w:bidi="ar-SA"/>
        </w:rPr>
        <w:t>0.00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ლარს.</w:t>
      </w:r>
    </w:p>
    <w:p w:rsidR="002D69B9" w:rsidRDefault="002D69B9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6. </w:t>
      </w:r>
      <w:proofErr w:type="gramStart"/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</w:t>
      </w:r>
      <w:r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>ის</w:t>
      </w:r>
      <w:r w:rsidR="008B4C31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წევრობა</w:t>
      </w:r>
      <w:proofErr w:type="gramEnd"/>
    </w:p>
    <w:p w:rsidR="002D69B9" w:rsidRPr="002D69B9" w:rsidRDefault="009A022B" w:rsidP="009F1329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წევრი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ბინის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მესაკუთრე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მრავალბინიან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სახლში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2.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იმ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შემთხვევაში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ბინა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ეკუთვნის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რამდენიმე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მესაკუთრეს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უფლებით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ისინი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იღებენ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გადაწყვეტილებას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ამხანაგობაში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თავიანთი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წარმომადგენლის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დანიშვნის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მას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მესაკუთრეები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დანიშნავენ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წარმომადგენლად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ჩაითვლება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მესაკუთრეებს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შორის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უხუცესი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3.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წევრობა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წარმოიშობა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მრავალბინიან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სახლში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ინდივიდუალური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შეძენისთანავე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4.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არასრულწლოვანი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წევრების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ინტერესებს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წარმოადგენენ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მათი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მშობლები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მეურვეები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მზრუნველები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ქმედებანი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არასრულწლოვანთა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სახელით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ხორციელდება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საქართველოს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2D69B9">
        <w:rPr>
          <w:rFonts w:ascii="Sylfaen" w:eastAsia="Times New Roman" w:hAnsi="Sylfaen" w:cs="Sylfaen"/>
          <w:sz w:val="22"/>
          <w:szCs w:val="22"/>
          <w:lang w:bidi="ar-SA"/>
        </w:rPr>
        <w:t>შესაბამისად</w:t>
      </w:r>
      <w:r w:rsidRPr="002D69B9">
        <w:rPr>
          <w:rFonts w:ascii="Sylfaen" w:eastAsia="Times New Roman" w:hAnsi="Sylfaen" w:cs="Times New Roman"/>
          <w:sz w:val="22"/>
          <w:szCs w:val="22"/>
          <w:lang w:bidi="ar-SA"/>
        </w:rPr>
        <w:t>;</w:t>
      </w:r>
    </w:p>
    <w:p w:rsidR="009A022B" w:rsidRDefault="002D69B9" w:rsidP="009F132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ამხანაგობის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წევრ იურიდიულ პირებს წარმოადგენენ მათ ხელმძღვანელობასა და წარმომადგენლობაზე უფლებამოსილი პირები;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>6</w:t>
      </w:r>
      <w:r w:rsidR="009A022B"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. 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ბინის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მესაკუთრის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გარდაცვალების</w:t>
      </w:r>
      <w:r w:rsidR="009A022B"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იურიდიული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პირის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ლიკვიდაციის</w:t>
      </w:r>
      <w:r w:rsidR="009A022B"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ბინის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გასხვისების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მიზეზით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უფლების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შეწყვეტის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მომენტიდან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lastRenderedPageBreak/>
        <w:t>შესაბამისი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პირის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წევრობა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წყდება</w:t>
      </w:r>
      <w:r w:rsidR="009A022B" w:rsidRPr="002D69B9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ამ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პირის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სამართალმემკვიდრე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შემძენია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წევრი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ხდება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ქონებაზე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უფლების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წარმოშობის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2D69B9">
        <w:rPr>
          <w:rFonts w:ascii="Sylfaen" w:eastAsia="Times New Roman" w:hAnsi="Sylfaen" w:cs="Sylfaen"/>
          <w:sz w:val="22"/>
          <w:szCs w:val="22"/>
          <w:lang w:bidi="ar-SA"/>
        </w:rPr>
        <w:t>მომენტიდან</w:t>
      </w:r>
      <w:r w:rsidR="009A022B" w:rsidRPr="002D69B9"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2D69B9" w:rsidRDefault="002D69B9" w:rsidP="009F1329">
      <w:pPr>
        <w:spacing w:after="100" w:afterAutospacing="1" w:line="360" w:lineRule="auto"/>
        <w:rPr>
          <w:rFonts w:ascii="Sylfaen" w:eastAsia="Times New Roman" w:hAnsi="Sylfaen" w:cs="Times New Roman"/>
          <w:b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b/>
          <w:sz w:val="22"/>
          <w:szCs w:val="22"/>
          <w:lang w:val="ka-GE" w:bidi="ar-SA"/>
        </w:rPr>
        <w:t>მუხლი 7. ამხანაგობის სამეურნეო საქმიანობა</w:t>
      </w:r>
    </w:p>
    <w:p w:rsidR="002D69B9" w:rsidRPr="00C45549" w:rsidRDefault="008B4C31" w:rsidP="009F1329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Sylfaen" w:eastAsia="Times New Roman" w:hAnsi="Sylfaen" w:cs="Times New Roman"/>
          <w:b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ამხანაგობას, როგორ</w:t>
      </w:r>
      <w:r w:rsidR="002D69B9">
        <w:rPr>
          <w:rFonts w:ascii="Sylfaen" w:eastAsia="Times New Roman" w:hAnsi="Sylfaen" w:cs="Times New Roman"/>
          <w:sz w:val="22"/>
          <w:szCs w:val="22"/>
          <w:lang w:val="ka-GE" w:bidi="ar-SA"/>
        </w:rPr>
        <w:t>ც არაკომერციულ ორგანიზაციას, უფლება აქვს საწესდებო მიზნების მისაღწევად აწარმოოს სამეურნეო სა</w:t>
      </w:r>
      <w:r w:rsidR="00C45549">
        <w:rPr>
          <w:rFonts w:ascii="Sylfaen" w:eastAsia="Times New Roman" w:hAnsi="Sylfaen" w:cs="Times New Roman"/>
          <w:sz w:val="22"/>
          <w:szCs w:val="22"/>
          <w:lang w:val="ka-GE" w:bidi="ar-SA"/>
        </w:rPr>
        <w:t>ქმ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იანობა კანონით დაშვებულ ფარგლებშ</w:t>
      </w:r>
      <w:r w:rsidR="00C45549">
        <w:rPr>
          <w:rFonts w:ascii="Sylfaen" w:eastAsia="Times New Roman" w:hAnsi="Sylfaen" w:cs="Times New Roman"/>
          <w:sz w:val="22"/>
          <w:szCs w:val="22"/>
          <w:lang w:val="ka-GE" w:bidi="ar-SA"/>
        </w:rPr>
        <w:t>ი;</w:t>
      </w:r>
    </w:p>
    <w:p w:rsidR="00C45549" w:rsidRPr="00C45549" w:rsidRDefault="00C45549" w:rsidP="009F1329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Sylfaen" w:eastAsia="Times New Roman" w:hAnsi="Sylfaen" w:cs="Times New Roman"/>
          <w:b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საწესდებო მიზნების მისაღწევად ამხანაგობას შეუძლია განახორციელოს სამეურნეო საქმიანობის შემდეგი სახეობები:</w:t>
      </w:r>
    </w:p>
    <w:p w:rsidR="00C45549" w:rsidRDefault="00C45549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ა) ამხანაგობის საერთო ქონების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მომსახურების, ექსპლუატაციისა დ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 რემონტის მართვა;</w:t>
      </w:r>
    </w:p>
    <w:p w:rsidR="00C45549" w:rsidRDefault="00C45549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ბ)საერთო საკუთრების დამატე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>ბითი სათავსების თუ ობიექტების მშ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ენებლობა დადგენილი წესდით, ქალაქთმშენებლობითი და სხვა ნორმების დაცვით;</w:t>
      </w:r>
    </w:p>
    <w:p w:rsidR="00C45549" w:rsidRDefault="00C45549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გ) ა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>მხანაგობის საერთო ქონების იჯარით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გაცემა;</w:t>
      </w:r>
    </w:p>
    <w:p w:rsidR="00C45549" w:rsidRDefault="008B4C31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დ) ამხანაგობი</w:t>
      </w:r>
      <w:r w:rsidR="00C45549">
        <w:rPr>
          <w:rFonts w:ascii="Sylfaen" w:eastAsia="Times New Roman" w:hAnsi="Sylfaen" w:cs="Times New Roman"/>
          <w:sz w:val="22"/>
          <w:szCs w:val="22"/>
          <w:lang w:val="ka-GE" w:bidi="ar-SA"/>
        </w:rPr>
        <w:t>ს წესდებით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C45549">
        <w:rPr>
          <w:rFonts w:ascii="Sylfaen" w:eastAsia="Times New Roman" w:hAnsi="Sylfaen" w:cs="Times New Roman"/>
          <w:sz w:val="22"/>
          <w:szCs w:val="22"/>
          <w:lang w:val="ka-GE" w:bidi="ar-SA"/>
        </w:rPr>
        <w:t>გათვალისწინებული სხვაგვარი სამეურნეო საქმიანობა, რომელიც არ ეწინააღმდეგება ამ წესდებით დადგენილ მიზნებს და ამოცანებს.</w:t>
      </w:r>
    </w:p>
    <w:p w:rsidR="00C45549" w:rsidRPr="00C45549" w:rsidRDefault="00C45549" w:rsidP="009F1329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 w:rsidRPr="00C45549">
        <w:rPr>
          <w:rFonts w:ascii="Sylfaen" w:eastAsia="Times New Roman" w:hAnsi="Sylfaen" w:cs="Times New Roman"/>
          <w:sz w:val="22"/>
          <w:szCs w:val="22"/>
          <w:lang w:val="ka-GE" w:bidi="ar-SA"/>
        </w:rPr>
        <w:t>ბინის მესაკუთრეთა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ამხანაგობის სამეურნეო საქმიანო</w:t>
      </w:r>
      <w:r w:rsidRPr="00C45549">
        <w:rPr>
          <w:rFonts w:ascii="Sylfaen" w:eastAsia="Times New Roman" w:hAnsi="Sylfaen" w:cs="Times New Roman"/>
          <w:sz w:val="22"/>
          <w:szCs w:val="22"/>
          <w:lang w:val="ka-GE" w:bidi="ar-SA"/>
        </w:rPr>
        <w:t>ბის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შედეგად მიღ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ებული მოგება არ ნაწილდ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>ება მის წევრებს შორის და მიემართ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ება მხოლოდ ამხანაგ</w:t>
      </w:r>
      <w:r w:rsidR="008B4C31">
        <w:rPr>
          <w:rFonts w:ascii="Sylfaen" w:eastAsia="Times New Roman" w:hAnsi="Sylfaen" w:cs="Times New Roman"/>
          <w:sz w:val="22"/>
          <w:szCs w:val="22"/>
          <w:lang w:val="ka-GE" w:bidi="ar-SA"/>
        </w:rPr>
        <w:t>ობის განვით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არებისა და საწესდებო მიზნების მისაღწევად.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 w:rsidR="00D55770"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8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უფლებები</w:t>
      </w:r>
    </w:p>
    <w:p w:rsidR="009A022B" w:rsidRPr="00D55770" w:rsidRDefault="009A022B" w:rsidP="009F1329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Sylfaen" w:eastAsia="Times New Roman" w:hAnsi="Sylfaen" w:cs="Sylfaen"/>
          <w:sz w:val="22"/>
          <w:szCs w:val="22"/>
          <w:lang w:bidi="ar-SA"/>
        </w:rPr>
      </w:pP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ამხანაგობას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უფლება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ამ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კანონითა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წესდებით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განსაზღვრული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ამოცანების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განსახორციელებლად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გააფორმოს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ხელშეკრულებები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მესამე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პირებთან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შეიძინოს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უძრავი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მოძრავი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ქონება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დადგენილი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წესით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ი</w:t>
      </w:r>
      <w:r w:rsidRPr="00D55770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არით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გასცეს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გააქირავოს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გაცვალოს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გაასხვისოს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ჩამოწეროს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C45549" w:rsidRPr="00D55770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უძრავი და</w:t>
      </w:r>
      <w:r w:rsidR="0028279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მოძრავი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ქონება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lastRenderedPageBreak/>
        <w:t>დ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დააზღვიოს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ქონება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ე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ისარგებლოს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საბანკო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კრედიტით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ვ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D55770" w:rsidRPr="00D55770">
        <w:rPr>
          <w:rFonts w:ascii="Sylfaen" w:eastAsia="Times New Roman" w:hAnsi="Sylfaen" w:cs="Sylfaen"/>
          <w:sz w:val="22"/>
          <w:szCs w:val="22"/>
          <w:lang w:bidi="ar-SA"/>
        </w:rPr>
        <w:t>განსაზღვროს ამხანაგობის წლიური ბიუჯეტი, საერთო ქონების მიმდინარე ექსპლუატაციისა და რემონტის ხარჯები;</w:t>
      </w:r>
    </w:p>
    <w:p w:rsidR="00D55770" w:rsidRDefault="00D55770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ზ) შეარჩიოს, მათ შორის საკონკურსო წესით, ამხანაგობისათვის საქონლის ან მომსახურეობის მიმწოდებელი;</w:t>
      </w:r>
    </w:p>
    <w:p w:rsidR="00D55770" w:rsidRPr="00D55770" w:rsidRDefault="008B4C31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თ) განახორციელოს ბინათმესაკუთ</w:t>
      </w:r>
      <w:r w:rsidR="00D55770">
        <w:rPr>
          <w:rFonts w:ascii="Sylfaen" w:eastAsia="Times New Roman" w:hAnsi="Sylfaen" w:cs="Times New Roman"/>
          <w:sz w:val="22"/>
          <w:szCs w:val="22"/>
          <w:lang w:val="ka-GE" w:bidi="ar-SA"/>
        </w:rPr>
        <w:t>რეთა ამხანაგობის წესდებით განსაზღვრული სხვა ქმედებები, რაც არ ეწინააღმდეგება საქართველოს კანონმდებლობას.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 w:rsidR="00D55770"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9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ვალდებულებები</w:t>
      </w:r>
    </w:p>
    <w:p w:rsidR="00D55770" w:rsidRPr="00D55770" w:rsidRDefault="009A022B" w:rsidP="009F1329">
      <w:pPr>
        <w:pStyle w:val="ListParagraph"/>
        <w:numPr>
          <w:ilvl w:val="0"/>
          <w:numId w:val="5"/>
        </w:num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ამხანაგობა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ვალდებულია</w:t>
      </w:r>
      <w:r w:rsidRPr="00D55770"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Pr="00D55770">
        <w:rPr>
          <w:rFonts w:ascii="Sylfaen" w:eastAsia="Times New Roman" w:hAnsi="Sylfaen" w:cs="Sylfaen"/>
          <w:sz w:val="22"/>
          <w:szCs w:val="22"/>
          <w:lang w:bidi="ar-SA"/>
        </w:rPr>
        <w:t>უზრუნველყოს</w:t>
      </w:r>
      <w:r w:rsidRPr="00D55770">
        <w:rPr>
          <w:rFonts w:ascii="Sylfaen" w:eastAsia="Times New Roman" w:hAnsi="Sylfaen" w:cs="Times New Roman"/>
          <w:sz w:val="22"/>
          <w:szCs w:val="22"/>
          <w:lang w:bidi="ar-SA"/>
        </w:rPr>
        <w:t>:</w:t>
      </w:r>
    </w:p>
    <w:p w:rsidR="009A022B" w:rsidRDefault="00D55770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ა) საკანონმდებლო, 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სხვა ნორმატიული აქტებისა და ამხანაგობის წესდების შესრულება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წევრების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8B4C31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პატრონობასთან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დაკავშირებული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მოვალეობების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შესრულება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ნორმატიულ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სანიტარ</w:t>
      </w:r>
      <w:r w:rsidR="009A022B" w:rsidRPr="00D55770">
        <w:rPr>
          <w:rFonts w:ascii="Sylfaen" w:eastAsia="Times New Roman" w:hAnsi="Sylfaen" w:cs="Sylfaen"/>
          <w:sz w:val="22"/>
          <w:szCs w:val="22"/>
          <w:lang w:val="ka-GE" w:bidi="ar-SA"/>
        </w:rPr>
        <w:t>ი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ული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ტექნიკური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მდგომარეობის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უზრუნველყოფა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დ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მესაკუთრეების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მიერ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სავალდებულო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შენატანების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გადახდა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ე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მოვალეობების</w:t>
      </w:r>
      <w:r w:rsidR="009A022B" w:rsidRPr="00D55770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შესრულება </w:t>
      </w:r>
      <w:r w:rsidR="009A022B" w:rsidRPr="00D55770">
        <w:rPr>
          <w:rFonts w:ascii="Sylfaen" w:eastAsia="Times New Roman" w:hAnsi="Sylfaen" w:cs="Sylfaen"/>
          <w:sz w:val="22"/>
          <w:szCs w:val="22"/>
          <w:lang w:bidi="ar-SA"/>
        </w:rPr>
        <w:t>საქართველოსკანონმდებლობისდათავისიკომპეტენციისფარგლებში</w:t>
      </w:r>
      <w:r w:rsidR="009A022B" w:rsidRPr="00D55770"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D55770" w:rsidRDefault="00D55770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ვ) ამხანაგობის მიერ ნაკისრი სახელშეკრულებლო პირობებისა და მოვალეობების შესრულება;</w:t>
      </w:r>
    </w:p>
    <w:p w:rsidR="00D55770" w:rsidRPr="00D55770" w:rsidRDefault="00D55770" w:rsidP="009F1329">
      <w:pPr>
        <w:pStyle w:val="ListParagraph"/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ზ) კანონმდებლობითა და ამხ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>ანაგობის წესდებით განსაზღვრულ შემთხვევებშ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ი ამხანაგობის წევრთ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>ა ინტერესების დაცვა ამხანაგობასთან ან/და მესამე პირებთ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ან ურთიერთობებში.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 w:rsidR="00092169"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10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წევრთა</w:t>
      </w:r>
      <w:r w:rsidR="00EF39E3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უფლებები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უფლება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საკუთარი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შეხედულებისამებრ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წევრებთან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შეუთანხმებლად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ფლობდეს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lastRenderedPageBreak/>
        <w:t>სარგებლობდეს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განკარგავდეს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EF39E3">
        <w:rPr>
          <w:rFonts w:ascii="Sylfaen" w:eastAsia="Times New Roman" w:hAnsi="Sylfaen" w:cs="Sylfaen"/>
          <w:sz w:val="22"/>
          <w:szCs w:val="22"/>
          <w:lang w:bidi="ar-SA"/>
        </w:rPr>
        <w:t>მის ინდივიდუალურ საკუ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>თ</w:t>
      </w:r>
      <w:r w:rsidR="00D55770">
        <w:rPr>
          <w:rFonts w:ascii="Sylfaen" w:eastAsia="Times New Roman" w:hAnsi="Sylfaen" w:cs="Sylfaen"/>
          <w:sz w:val="22"/>
          <w:szCs w:val="22"/>
          <w:lang w:bidi="ar-SA"/>
        </w:rPr>
        <w:t>რებაში არსებულ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092169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თუ არასაცხოვრებელ ფართს,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გამორიცხოს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მასზე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პირთა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ყოველგვარი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ზემოქმედება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ამითი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EF39E3">
        <w:rPr>
          <w:rFonts w:ascii="Sylfaen" w:eastAsia="Times New Roman" w:hAnsi="Sylfaen" w:cs="Sylfaen"/>
          <w:sz w:val="22"/>
          <w:szCs w:val="22"/>
          <w:lang w:bidi="ar-SA"/>
        </w:rPr>
        <w:t>გიარ</w:t>
      </w:r>
      <w:r>
        <w:rPr>
          <w:rFonts w:ascii="Sylfaen" w:eastAsia="Times New Roman" w:hAnsi="Sylfaen" w:cs="Sylfaen"/>
          <w:sz w:val="22"/>
          <w:szCs w:val="22"/>
          <w:lang w:bidi="ar-SA"/>
        </w:rPr>
        <w:t>ღვევს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მესამე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პირ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უფლებებს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სახსრებიდან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აინაზღაუროს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ზარალის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თავიდან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აცილების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მიზნით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გონივრულობის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ფარგლებში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გაწეული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გადაუდებელი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გ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მონაწილეობდეს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საქმიანობაში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პირადად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თავისი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წარმომადგენლის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მეშვეობით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აირჩიოს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დომარე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არჩეული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ქნეს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 თავად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ე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მიიღოს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ინფორმაცია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საქმიანობის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მდგომარეობისა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გაწეული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ვ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გამოვიდეს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საქმიანობის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გაუმ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ობესების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წინადადებებით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ზ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განახორციელოს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უფლებები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რომელიც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გათვალისწინებულია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საქართველოს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წესდებით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 w:rsidR="00092169"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11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წევრთა</w:t>
      </w:r>
      <w:r w:rsidR="00EF39E3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ვალდებულებები</w:t>
      </w:r>
    </w:p>
    <w:p w:rsidR="00092169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ვალდებულია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: 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ისეთ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მდგომარეობაში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შეინარჩუნოს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იმგვარად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გამოიყენოს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ინდივიდუალური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საკუთრება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რომ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ამით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მესაკუთრეს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მიადგეს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ზიანი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იმოქმედოს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სამეზობლო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ზემოქმედებათა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თმენის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ვალდებულების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ფარგლებში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</w:p>
    <w:p w:rsidR="009A022B" w:rsidRDefault="00092169" w:rsidP="009F1329">
      <w:pPr>
        <w:spacing w:after="100" w:afterAutospacing="1" w:line="360" w:lineRule="auto"/>
        <w:rPr>
          <w:rFonts w:ascii="Sylfaen" w:eastAsia="Times New Roman" w:hAnsi="Sylfaen" w:cs="Sylfae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ბ) გამოიყენოს საკუთარი ბინა თუ არასაცხოვრებელი ფართი დანიშნულებისამებრ, ამხანაგობის წესდებით ან საერთო კრების გადაწყვეტილებით დადგენილი შეზღუდვების გათვალისწინებით;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მონაწილეობას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იღებდეს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პატრონობის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რემონტის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რეკონსტრუქციის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EF39E3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მშენებლობის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განხორციელებისთვის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საჭირო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გაწევაში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;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შეიტანოს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მიერ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დადგენილი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მიზნობრივი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შენატანები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სპეციალური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მოსაკრებლები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t>დ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დაუშვას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უფლებამოსილი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პირები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ინდივიდუალურ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საკუთრებაში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არსებულ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ბინაში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ტექნიკური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ზედამხედველობის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შეკეთებისა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მშენებლობის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მიზნით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Sylfaen"/>
          <w:sz w:val="22"/>
          <w:szCs w:val="22"/>
          <w:lang w:bidi="ar-SA"/>
        </w:rPr>
        <w:lastRenderedPageBreak/>
        <w:t>ე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 ქონების ობიექტები გამოიყენოს მხოლოდ მათი პირდაპიური დანიშნულებით; არ დაარღვუიოს სხვა მესაკუთრეთა უფლება ისარგებლონ ამ ქონებით;</w:t>
      </w:r>
    </w:p>
    <w:p w:rsidR="00092169" w:rsidRDefault="00092169" w:rsidP="009F1329">
      <w:pPr>
        <w:spacing w:after="100" w:afterAutospacing="1" w:line="360" w:lineRule="auto"/>
        <w:rPr>
          <w:rFonts w:ascii="Sylfaen" w:eastAsia="Times New Roman" w:hAnsi="Sylfaen" w:cs="Sylfae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sz w:val="22"/>
          <w:szCs w:val="22"/>
          <w:lang w:val="ka-GE" w:bidi="ar-SA"/>
        </w:rPr>
        <w:t>ვ) აანაზღაუროს ამხანაგობის სხვა წევ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>რების ქონებისთვის მიე მიერ, მასთან მცხოვრებთა, ბინის თ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უ არას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>აცხოვრებელი ფართის დამქირავებელთ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ა მიერ მიყენებული ზარალი;</w:t>
      </w:r>
    </w:p>
    <w:p w:rsidR="00092169" w:rsidRDefault="00092169" w:rsidP="009F1329">
      <w:pPr>
        <w:spacing w:after="100" w:afterAutospacing="1" w:line="360" w:lineRule="auto"/>
        <w:rPr>
          <w:rFonts w:ascii="Sylfaen" w:eastAsia="Times New Roman" w:hAnsi="Sylfaen" w:cs="Sylfae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sz w:val="22"/>
          <w:szCs w:val="22"/>
          <w:lang w:val="ka-GE" w:bidi="ar-SA"/>
        </w:rPr>
        <w:t>ზ) შეასრულოს ამხანაგობის წესდების მოთხოვნები, ამხანაგობის წევრთა საერთო კრების გადაწყვეტ</w:t>
      </w:r>
      <w:r w:rsidR="00EF39E3">
        <w:rPr>
          <w:rFonts w:ascii="Sylfaen" w:eastAsia="Times New Roman" w:hAnsi="Sylfaen" w:cs="Sylfaen"/>
          <w:sz w:val="22"/>
          <w:szCs w:val="22"/>
          <w:lang w:val="ka-GE" w:bidi="ar-SA"/>
        </w:rPr>
        <w:t>ილებები და სამართლებრივი აქტებით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დადგენილი სხვა ვალდებულე</w:t>
      </w:r>
      <w:r w:rsidR="00D04F4B">
        <w:rPr>
          <w:rFonts w:ascii="Sylfaen" w:eastAsia="Times New Roman" w:hAnsi="Sylfaen" w:cs="Sylfaen"/>
          <w:sz w:val="22"/>
          <w:szCs w:val="22"/>
          <w:lang w:val="ka-GE" w:bidi="ar-SA"/>
        </w:rPr>
        <w:t>ბები;</w:t>
      </w:r>
    </w:p>
    <w:p w:rsidR="00D04F4B" w:rsidRDefault="00EF39E3" w:rsidP="009F1329">
      <w:pPr>
        <w:spacing w:after="100" w:afterAutospacing="1" w:line="360" w:lineRule="auto"/>
        <w:rPr>
          <w:rFonts w:ascii="Sylfaen" w:eastAsia="Times New Roman" w:hAnsi="Sylfaen" w:cs="Sylfae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sz w:val="22"/>
          <w:szCs w:val="22"/>
          <w:lang w:val="ka-GE" w:bidi="ar-SA"/>
        </w:rPr>
        <w:t>თ) საკუთა</w:t>
      </w:r>
      <w:r w:rsidR="00D04F4B">
        <w:rPr>
          <w:rFonts w:ascii="Sylfaen" w:eastAsia="Times New Roman" w:hAnsi="Sylfaen" w:cs="Sylfaen"/>
          <w:sz w:val="22"/>
          <w:szCs w:val="22"/>
          <w:lang w:val="ka-GE" w:bidi="ar-SA"/>
        </w:rPr>
        <w:t>რი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D04F4B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ბინის თუ არასაცხოვრებელი ფართის კაპიტალური რემონტი ან რეკონსტრუქცია აწარმოოს ამხანაგობასთან და არქიტექტურულ სამსახურებთან შეთანხმებული პროექტების მიხედვით;</w:t>
      </w:r>
    </w:p>
    <w:p w:rsidR="00D04F4B" w:rsidRDefault="00D04F4B" w:rsidP="009F1329">
      <w:pPr>
        <w:spacing w:after="100" w:afterAutospacing="1" w:line="360" w:lineRule="auto"/>
        <w:rPr>
          <w:rFonts w:ascii="Sylfaen" w:eastAsia="Times New Roman" w:hAnsi="Sylfaen" w:cs="Sylfae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sz w:val="22"/>
          <w:szCs w:val="22"/>
          <w:lang w:val="ka-GE" w:bidi="ar-SA"/>
        </w:rPr>
        <w:t>ი) შეასრულოს ამხანაგობის წესდების მოთხოვნები, ამხანაგობის წევრთა საერთო კრების გადაწყვეტილებები და თავმჯდომარის მითითებები;</w:t>
      </w:r>
    </w:p>
    <w:p w:rsidR="00D04F4B" w:rsidRPr="00092169" w:rsidRDefault="00D04F4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sz w:val="22"/>
          <w:szCs w:val="22"/>
          <w:lang w:val="ka-GE" w:bidi="ar-SA"/>
        </w:rPr>
        <w:t>კ) დაიცვას ტექნიკური, ხანძარსაწინააღმდეგო, სანიტარული და სხვა ნორმები თუ წესები.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11.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მართვის</w:t>
      </w:r>
      <w:r w:rsidR="00B72092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ორგანო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მართვის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უმაღლესი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ორგანო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2.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მიმდინარე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საქმიანობას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უძღვება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დომარე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D04F4B" w:rsidRDefault="00B72092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3) ბინის მესაკუთ</w:t>
      </w:r>
      <w:r w:rsidR="00D04F4B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რეებს უფლება აქვთ შექმნან 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D04F4B">
        <w:rPr>
          <w:rFonts w:ascii="Sylfaen" w:eastAsia="Times New Roman" w:hAnsi="Sylfaen" w:cs="Times New Roman"/>
          <w:sz w:val="22"/>
          <w:szCs w:val="22"/>
          <w:lang w:val="ka-GE" w:bidi="ar-SA"/>
        </w:rPr>
        <w:t>საკონსულტაციო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საბჭო, რომელიც შედგება საბჭოს თ</w:t>
      </w:r>
      <w:r w:rsidR="00D04F4B">
        <w:rPr>
          <w:rFonts w:ascii="Sylfaen" w:eastAsia="Times New Roman" w:hAnsi="Sylfaen" w:cs="Times New Roman"/>
          <w:sz w:val="22"/>
          <w:szCs w:val="22"/>
          <w:lang w:val="ka-GE" w:bidi="ar-SA"/>
        </w:rPr>
        <w:t>ავმჯდომარისა და ორი წევრისაგან;</w:t>
      </w:r>
    </w:p>
    <w:p w:rsidR="00D04F4B" w:rsidRPr="00D04F4B" w:rsidRDefault="00D04F4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4) საკონსულტაციო საბჭო მუშაობს ტექნიკური, ხანზარსაწინააღმდეგო, სანიტარული და სხვა ნორმებისა და წესების დაცვის უზრუნველსაყოფად.</w:t>
      </w:r>
    </w:p>
    <w:p w:rsidR="00D04F4B" w:rsidRDefault="00D04F4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12.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კრება</w:t>
      </w:r>
    </w:p>
    <w:p w:rsidR="00D04F4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lastRenderedPageBreak/>
        <w:t xml:space="preserve">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ს იწვევს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დომარ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წელიწადში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ერთხელ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მაინც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უძღვება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დომარე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ს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ხვა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რამეს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გადაწყვეტს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2.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დომარე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B72092" w:rsidRPr="00B72092">
        <w:rPr>
          <w:rFonts w:ascii="Sylfaen" w:eastAsia="Times New Roman" w:hAnsi="Sylfaen" w:cs="Sylfaen"/>
          <w:b/>
          <w:sz w:val="22"/>
          <w:szCs w:val="22"/>
          <w:lang w:val="ka-GE" w:bidi="ar-SA"/>
        </w:rPr>
        <w:t xml:space="preserve"> </w:t>
      </w:r>
      <w:r w:rsidRPr="00B72092">
        <w:rPr>
          <w:rFonts w:ascii="Sylfaen" w:eastAsia="Times New Roman" w:hAnsi="Sylfaen" w:cs="Sylfaen"/>
          <w:b/>
          <w:sz w:val="22"/>
          <w:szCs w:val="22"/>
          <w:lang w:bidi="ar-SA"/>
        </w:rPr>
        <w:t>არისანიგი</w:t>
      </w:r>
      <w:r w:rsidRPr="00B72092">
        <w:rPr>
          <w:rFonts w:ascii="Sylfaen" w:eastAsia="Times New Roman" w:hAnsi="Sylfaen" w:cs="Sylfaen"/>
          <w:b/>
          <w:sz w:val="22"/>
          <w:szCs w:val="22"/>
          <w:lang w:val="ka-GE" w:bidi="ar-SA"/>
        </w:rPr>
        <w:t>,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თავისი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მოვალეობის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საწინააღმდეგოდ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არიდებს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მოწვევას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B72092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proofErr w:type="gramEnd"/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შეიძლება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მოიწვიოს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ნებისმიერმა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მესაკუთრემ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D04F4B" w:rsidRDefault="00D04F4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3. ამხანაგობა</w:t>
      </w:r>
      <w:r w:rsidR="00B72092">
        <w:rPr>
          <w:rFonts w:ascii="Sylfaen" w:eastAsia="Times New Roman" w:hAnsi="Sylfaen" w:cs="Times New Roman"/>
          <w:sz w:val="22"/>
          <w:szCs w:val="22"/>
          <w:lang w:val="ka-GE" w:bidi="ar-SA"/>
        </w:rPr>
        <w:t>ს უფლება აქვს მოიწვიუოს რიგგარეშ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ე კრება;</w:t>
      </w:r>
    </w:p>
    <w:p w:rsidR="009A022B" w:rsidRDefault="00D04F4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4.  რიგგარეშე კრების მოწვევა შეიძლება თუ აღნიშნულს მოითხოვს ბინათმესაკუთრეთა ¼-ზე მეტი;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Times New Roman"/>
          <w:sz w:val="22"/>
          <w:szCs w:val="22"/>
          <w:lang w:bidi="ar-SA"/>
        </w:rPr>
        <w:t>5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გადაუდებელი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აუცილებლობის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შემთხვევაში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მოიწვევა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დაუყოვნებლივ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6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მოწვევის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წევრებს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უნდა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ეცნობოთ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წერილობით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   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მოწვევის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შეტყობინებაში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აღნიშნული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უნდა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იყოს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მოწვევის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ინიციატორი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ჩატარების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ადგილი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დრო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დღის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წესრიგი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7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კრებაზე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მიღებისას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თითოეულ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მესაკუთრეს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ერთი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გადამწყვეტი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ხმა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რამდენიმე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მესაკუთრე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ჰყავს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მათ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შეუძლიათ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ხმის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უფლება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მხოლოდ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ერთობლივად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გამოიყენონ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მესაკუთრეს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რამდენიმე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რაოდენობის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შესაბამისი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ხმები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8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უფლებამოსილია მიიღოს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B72092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ესწრება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 xml:space="preserve"> 2/3.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9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უფლებამოსილი, მიიღოს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მაშინ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ინიციატორი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ხელმეორედ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იწვევს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იმავე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დღის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წესრიგით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; </w:t>
      </w:r>
      <w:r w:rsidR="009A022B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ამ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ს უფლება აქვს, მიიღოს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მონაწილეთა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რაოდენობის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მიუხედავად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შესახებაც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უნდა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აღინიშნოს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მოწვევისას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10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კრებაზე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გადაწყვეტილებები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მიიღება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დამსწრეთა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ხმების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ნახევარზე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proofErr w:type="gramStart"/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მეტით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,</w:t>
      </w:r>
      <w:r w:rsidR="00B72092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proofErr w:type="gramEnd"/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კანონით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რამ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დადგენილი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11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წესდების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მიღება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მასში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ცვლილებების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შეტანა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ხდება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დამსწრეთა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ხმების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lastRenderedPageBreak/>
        <w:t>2/3-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ხოლო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რაოდენობა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თორმეტს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აღემატება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 – 3/4-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ით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12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უფლება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აქვს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მონაწილეობა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მიიღოს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კენჭისყრაში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ინტერესთა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კონფლიქტი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საკითხი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ეხება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წინააღმდეგ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სასამართლოში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შეტანილ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სასარჩელო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განცხადებას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13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შესრულება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სავალდებულოა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თითოეული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წევრისთვის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მათ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შორის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,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მათთვისაც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ვინც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კენჭისყრაში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მონაწილეობა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მიიღო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ნებისმიერი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მიზეზით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4D79E2">
        <w:rPr>
          <w:rFonts w:ascii="Sylfaen" w:eastAsia="Times New Roman" w:hAnsi="Sylfaen" w:cs="Times New Roman"/>
          <w:sz w:val="22"/>
          <w:szCs w:val="22"/>
          <w:lang w:bidi="ar-SA"/>
        </w:rPr>
        <w:br/>
        <w:t>14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განსაკუთრებულ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კომპეტენციას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განეკუთვნება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წესდების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დამტკიცება</w:t>
      </w:r>
      <w:r w:rsidR="009A022B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, </w:t>
      </w:r>
      <w:r w:rsidR="00B72092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მასში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ცვლილებებისა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დამატებების</w:t>
      </w:r>
      <w:r w:rsidR="00B72092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შეტანა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F1329">
        <w:rPr>
          <w:rFonts w:ascii="Sylfaen" w:eastAsia="Times New Roman" w:hAnsi="Sylfaen" w:cs="Times New Roman"/>
          <w:sz w:val="22"/>
          <w:szCs w:val="22"/>
          <w:lang w:bidi="ar-SA"/>
        </w:rPr>
        <w:t>)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მიღება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სტრუქტურული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ცვლილებების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ლიკვიდაციის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მიღება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შეძენის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მშენებლობის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რეკონსტრუქციის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რემონტის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არით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გაცემის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გაქირავებისა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გასხვისების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შესახებ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>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ქონებით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სარგებლობაში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გადაცემაზე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შეზღუდვების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დაწესება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; 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დომარის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არჩევა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გათავისუფლება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წლის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საფინანსო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სამეურნეო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გეგმისა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მისი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შესრულების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დამტკიცება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სწევრთა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სავალდებულო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გადასახადების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ოდენობისა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შეღავათების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დადგენა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>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დომარის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არამართებულ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ქმედებაზე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შემოსული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საჩივრების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განხილვა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ლ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დომარისა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პერსონალის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გასამრ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ელოს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საკითხისა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ოდენობის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დადგენა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საკითხები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რომლებსაც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წესდება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მიაკუთვნებს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კომპეტენციას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Sylfaen"/>
          <w:b/>
          <w:bCs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13.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თავმ</w:t>
      </w:r>
      <w:r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დომარე</w:t>
      </w:r>
    </w:p>
    <w:p w:rsidR="004D79E2" w:rsidRPr="004D79E2" w:rsidRDefault="009F1329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Sylfaen"/>
          <w:bCs/>
          <w:sz w:val="22"/>
          <w:szCs w:val="22"/>
          <w:lang w:val="ka-GE" w:bidi="ar-SA"/>
        </w:rPr>
        <w:t>1. ამხანაგობის თ</w:t>
      </w:r>
      <w:r w:rsidR="004D79E2">
        <w:rPr>
          <w:rFonts w:ascii="Sylfaen" w:eastAsia="Times New Roman" w:hAnsi="Sylfaen" w:cs="Sylfaen"/>
          <w:bCs/>
          <w:sz w:val="22"/>
          <w:szCs w:val="22"/>
          <w:lang w:val="ka-GE" w:bidi="ar-SA"/>
        </w:rPr>
        <w:t>ავმჯდომარის არჩევის მინიმალურ და მაქსიმალურ ვადას ადგენს საერთო კრება;</w:t>
      </w:r>
    </w:p>
    <w:p w:rsidR="004D79E2" w:rsidRDefault="004D79E2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>2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დომარე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უფლებამოსილია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) 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მიიღოს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აუცილებელი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ზომები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სათანადო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პატრონობისა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lastRenderedPageBreak/>
        <w:t>მიმდინა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რერემონტისთვის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განკარგოს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თანხები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მოითხოვოს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F1329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მიიღოს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გადაიხადოს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გაწეული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ებისა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ვალების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დასაფარავი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თანხა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საქმეებს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შეეხება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განახორციელოს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ანგარიშსწორებები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შეასრულოს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ვალდებულებები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ფულადი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გარიგებები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რომლებიც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დაკავშირებულია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საკუთრების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მიმდინარე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მართვასთან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ხელშეკრულებები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წარადგინოს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საჭირო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დოკუმენტაცია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ისინი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შეეხება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ინტერესებს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გამოვიდეს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სასამართლოში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ან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ორგანოებში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სახელით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9A022B" w:rsidRDefault="009F1329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Times New Roman"/>
          <w:sz w:val="22"/>
          <w:szCs w:val="22"/>
          <w:lang w:val="ka-GE" w:bidi="ar-SA"/>
        </w:rPr>
        <w:t>ზ) ფორსმაჟორულ სიტუაციებშ</w:t>
      </w:r>
      <w:r w:rsidR="004D79E2">
        <w:rPr>
          <w:rFonts w:ascii="Sylfaen" w:eastAsia="Times New Roman" w:hAnsi="Sylfaen" w:cs="Times New Roman"/>
          <w:sz w:val="22"/>
          <w:szCs w:val="22"/>
          <w:lang w:val="ka-GE" w:bidi="ar-SA"/>
        </w:rPr>
        <w:t>ი და მათი შედეგების ლიკვიდაციის პროცესში იყოს ამხანაგობის სრულუფლებიანი წარმომადგენელი ნებისმიერ ინსტანციაში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2.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თავმ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დომარე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ვალდებულია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სახსრებს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ინახავდეს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საკუთარი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განგანცალკევებით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უზრუნველყოს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მიერ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მოქმედი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წესდების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დაცვა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გადაწყვეტილებების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 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შესრულება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განახორციელოს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კონტროლი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მიერ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წესდებით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დადგენილი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გადასახადების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სრულად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დროულად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გადახდაზე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შეადგინოს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სწლიური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ბიუ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ეტის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პროექტი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ხარ</w:t>
      </w:r>
      <w:r w:rsidR="009A022B"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თაღრიცხვები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ანგარიშები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წარადგინოს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კრებაზე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განსახილველად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დასამტკიცებლად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ე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უზრუნველყოს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ქონების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მოვლა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პატრონობის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მშენებლობისა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რემონტისთვის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მუშა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-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მოსამსახურეების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დაქირავება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მათთან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ხელშეკრულებების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დადება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მოიწვიოს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უხელმძღვანელოს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ბინათმესაკუთრეთა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წევრთა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კრებას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; 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 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ზ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შეასრულოს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კანონითა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წესდებით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მასზე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დაკისრებული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 w:rsidR="009A022B">
        <w:rPr>
          <w:rFonts w:ascii="Sylfaen" w:eastAsia="Times New Roman" w:hAnsi="Sylfaen" w:cs="Sylfaen"/>
          <w:sz w:val="22"/>
          <w:szCs w:val="22"/>
          <w:lang w:bidi="ar-SA"/>
        </w:rPr>
        <w:t>ვალდებულებები</w:t>
      </w:r>
      <w:r w:rsidR="009A022B"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bidi="ar-SA"/>
        </w:rPr>
      </w:pP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მუხლი</w:t>
      </w:r>
      <w:r>
        <w:rPr>
          <w:rFonts w:ascii="Sylfaen" w:eastAsia="Times New Roman" w:hAnsi="Sylfaen" w:cs="Times New Roman"/>
          <w:b/>
          <w:bCs/>
          <w:sz w:val="22"/>
          <w:szCs w:val="22"/>
          <w:lang w:bidi="ar-SA"/>
        </w:rPr>
        <w:t xml:space="preserve"> 14.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b/>
          <w:bCs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b/>
          <w:bCs/>
          <w:sz w:val="22"/>
          <w:szCs w:val="22"/>
          <w:lang w:bidi="ar-SA"/>
        </w:rPr>
        <w:t>ლიკვიდაცია</w:t>
      </w:r>
    </w:p>
    <w:p w:rsidR="009A022B" w:rsidRDefault="009A022B" w:rsidP="009F1329">
      <w:pPr>
        <w:spacing w:after="100" w:afterAutospacing="1" w:line="360" w:lineRule="auto"/>
        <w:rPr>
          <w:rFonts w:ascii="Sylfaen" w:eastAsia="Times New Roman" w:hAnsi="Sylfaen" w:cs="Times New Roman"/>
          <w:sz w:val="22"/>
          <w:szCs w:val="22"/>
          <w:lang w:val="ka-GE" w:bidi="ar-SA"/>
        </w:rPr>
      </w:pP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ლიკვიდაცია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ხდება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: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> </w:t>
      </w:r>
      <w:r>
        <w:rPr>
          <w:rFonts w:ascii="Sylfaen" w:eastAsia="Times New Roman" w:hAnsi="Sylfaen" w:cs="Sylfaen"/>
          <w:sz w:val="22"/>
          <w:szCs w:val="22"/>
          <w:lang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მრავალბინიანი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სახლი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მთლიანად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დაინგრ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> </w:t>
      </w:r>
      <w:r>
        <w:rPr>
          <w:rFonts w:ascii="Sylfaen" w:eastAsia="Times New Roman" w:hAnsi="Sylfaen" w:cs="Sylfaen"/>
          <w:sz w:val="22"/>
          <w:szCs w:val="22"/>
          <w:lang w:bidi="ar-SA"/>
        </w:rPr>
        <w:t>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)</w:t>
      </w:r>
      <w:r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თუ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მრავალბინიანი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სახლის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ყველა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ბინის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მესაკუთრე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გახდა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ერთი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პირი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;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</w:r>
      <w:r>
        <w:rPr>
          <w:rFonts w:ascii="Sylfaen" w:eastAsia="Times New Roman" w:hAnsi="Sylfaen" w:cs="Times New Roman"/>
          <w:sz w:val="22"/>
          <w:szCs w:val="22"/>
          <w:lang w:bidi="ar-SA"/>
        </w:rPr>
        <w:lastRenderedPageBreak/>
        <w:t> </w:t>
      </w:r>
      <w:r>
        <w:rPr>
          <w:rFonts w:ascii="Sylfaen" w:eastAsia="Times New Roman" w:hAnsi="Sylfaen" w:cs="Sylfaen"/>
          <w:sz w:val="22"/>
          <w:szCs w:val="22"/>
          <w:lang w:bidi="ar-SA"/>
        </w:rPr>
        <w:t>გ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საქართველოს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კანონმდებლობით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დადგენილ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შემთხვევებში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br/>
        <w:t xml:space="preserve">2.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ამხანაგობი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სლიკვიდაციის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შემთხვევაში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დარჩენილი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საერთო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ქონება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ბიუ</w:t>
      </w:r>
      <w:r>
        <w:rPr>
          <w:rFonts w:ascii="Sylfaen" w:eastAsia="Times New Roman" w:hAnsi="Sylfaen" w:cs="Sylfaen"/>
          <w:sz w:val="22"/>
          <w:szCs w:val="22"/>
          <w:lang w:val="ka-GE" w:bidi="ar-SA"/>
        </w:rPr>
        <w:t>ჯ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ეტთან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ბანკ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(</w:t>
      </w:r>
      <w:r>
        <w:rPr>
          <w:rFonts w:ascii="Sylfaen" w:eastAsia="Times New Roman" w:hAnsi="Sylfaen" w:cs="Sylfaen"/>
          <w:sz w:val="22"/>
          <w:szCs w:val="22"/>
          <w:lang w:bidi="ar-SA"/>
        </w:rPr>
        <w:t>ებ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)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თან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სხვა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კრედიტორებთან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bidi="ar-SA"/>
        </w:rPr>
        <w:t>მომსახურე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ორგანიზაციებთან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თუ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ფიზიკურ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პირებთან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ანგარიშსწორების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proofErr w:type="gramStart"/>
      <w:r>
        <w:rPr>
          <w:rFonts w:ascii="Sylfaen" w:eastAsia="Times New Roman" w:hAnsi="Sylfaen" w:cs="Sylfaen"/>
          <w:sz w:val="22"/>
          <w:szCs w:val="22"/>
          <w:lang w:bidi="ar-SA"/>
        </w:rPr>
        <w:t>შემდეგ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 xml:space="preserve">, </w:t>
      </w:r>
      <w:r w:rsidR="009F1329">
        <w:rPr>
          <w:rFonts w:ascii="Sylfaen" w:eastAsia="Times New Roman" w:hAnsi="Sylfaen" w:cs="Times New Roma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ნაწილდება</w:t>
      </w:r>
      <w:proofErr w:type="gramEnd"/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კანონმდებლობის</w:t>
      </w:r>
      <w:r w:rsidR="009F1329">
        <w:rPr>
          <w:rFonts w:ascii="Sylfaen" w:eastAsia="Times New Roman" w:hAnsi="Sylfaen" w:cs="Sylfaen"/>
          <w:sz w:val="22"/>
          <w:szCs w:val="22"/>
          <w:lang w:val="ka-GE" w:bidi="ar-SA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bidi="ar-SA"/>
        </w:rPr>
        <w:t>შესაბამისად</w:t>
      </w:r>
      <w:r>
        <w:rPr>
          <w:rFonts w:ascii="Sylfaen" w:eastAsia="Times New Roman" w:hAnsi="Sylfaen" w:cs="Times New Roman"/>
          <w:sz w:val="22"/>
          <w:szCs w:val="22"/>
          <w:lang w:bidi="ar-SA"/>
        </w:rPr>
        <w:t>.</w:t>
      </w:r>
    </w:p>
    <w:p w:rsidR="009A022B" w:rsidRDefault="009A022B" w:rsidP="009F1329"/>
    <w:p w:rsidR="00EF39E3" w:rsidRDefault="00EF39E3"/>
    <w:sectPr w:rsidR="00EF39E3" w:rsidSect="00A6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Sakar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799"/>
    <w:multiLevelType w:val="hybridMultilevel"/>
    <w:tmpl w:val="E2AA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B43"/>
    <w:multiLevelType w:val="hybridMultilevel"/>
    <w:tmpl w:val="2DE8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3F5"/>
    <w:multiLevelType w:val="hybridMultilevel"/>
    <w:tmpl w:val="6EF4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37D6"/>
    <w:multiLevelType w:val="hybridMultilevel"/>
    <w:tmpl w:val="8FEE138C"/>
    <w:lvl w:ilvl="0" w:tplc="793441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3983"/>
    <w:multiLevelType w:val="hybridMultilevel"/>
    <w:tmpl w:val="6FB4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F4E"/>
    <w:rsid w:val="00034F4E"/>
    <w:rsid w:val="00092169"/>
    <w:rsid w:val="00282799"/>
    <w:rsid w:val="002D69B9"/>
    <w:rsid w:val="003237DE"/>
    <w:rsid w:val="004D79E2"/>
    <w:rsid w:val="005405EE"/>
    <w:rsid w:val="00546D77"/>
    <w:rsid w:val="00610D07"/>
    <w:rsid w:val="008B4C31"/>
    <w:rsid w:val="0091382E"/>
    <w:rsid w:val="00943147"/>
    <w:rsid w:val="009A022B"/>
    <w:rsid w:val="009F1329"/>
    <w:rsid w:val="00A6588C"/>
    <w:rsid w:val="00B72092"/>
    <w:rsid w:val="00B8153E"/>
    <w:rsid w:val="00C45549"/>
    <w:rsid w:val="00D04F4B"/>
    <w:rsid w:val="00D55770"/>
    <w:rsid w:val="00E408E6"/>
    <w:rsid w:val="00EF39E3"/>
    <w:rsid w:val="00F21C35"/>
    <w:rsid w:val="00FA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8C16"/>
  <w15:docId w15:val="{45F35252-EE12-4820-AFB8-73CD678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22B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2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2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2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2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2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2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2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2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2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22B"/>
    <w:rPr>
      <w:rFonts w:eastAsiaTheme="minorEastAsia"/>
      <w:smallCaps/>
      <w:spacing w:val="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22B"/>
    <w:rPr>
      <w:rFonts w:eastAsiaTheme="minorEastAsia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22B"/>
    <w:rPr>
      <w:rFonts w:eastAsiaTheme="minorEastAsia"/>
      <w:smallCaps/>
      <w:spacing w:val="5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2B"/>
    <w:rPr>
      <w:rFonts w:eastAsiaTheme="minorEastAsia"/>
      <w:smallCaps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2B"/>
    <w:rPr>
      <w:rFonts w:eastAsiaTheme="minorEastAsia"/>
      <w:smallCaps/>
      <w:color w:val="C45911" w:themeColor="accent2" w:themeShade="BF"/>
      <w:spacing w:val="10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2B"/>
    <w:rPr>
      <w:rFonts w:eastAsiaTheme="minorEastAsia"/>
      <w:smallCaps/>
      <w:color w:val="ED7D31" w:themeColor="accent2"/>
      <w:spacing w:val="5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2B"/>
    <w:rPr>
      <w:rFonts w:eastAsiaTheme="minorEastAsia"/>
      <w:b/>
      <w:smallCaps/>
      <w:color w:val="ED7D31" w:themeColor="accent2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2B"/>
    <w:rPr>
      <w:rFonts w:eastAsiaTheme="minorEastAsia"/>
      <w:b/>
      <w:i/>
      <w:smallCaps/>
      <w:color w:val="C45911" w:themeColor="accent2" w:themeShade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2B"/>
    <w:rPr>
      <w:rFonts w:eastAsiaTheme="minorEastAsia"/>
      <w:b/>
      <w:i/>
      <w:smallCaps/>
      <w:color w:val="823B0B" w:themeColor="accent2" w:themeShade="7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A02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22B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9A022B"/>
    <w:rPr>
      <w:b/>
      <w:bCs w:val="0"/>
      <w:i/>
      <w:iCs w:val="0"/>
      <w:spacing w:val="10"/>
    </w:rPr>
  </w:style>
  <w:style w:type="character" w:styleId="Strong">
    <w:name w:val="Strong"/>
    <w:uiPriority w:val="22"/>
    <w:qFormat/>
    <w:rsid w:val="009A022B"/>
    <w:rPr>
      <w:b/>
      <w:bCs w:val="0"/>
      <w:color w:val="ED7D31" w:themeColor="accent2"/>
    </w:rPr>
  </w:style>
  <w:style w:type="paragraph" w:styleId="NormalWeb">
    <w:name w:val="Normal (Web)"/>
    <w:basedOn w:val="Normal"/>
    <w:uiPriority w:val="99"/>
    <w:semiHidden/>
    <w:unhideWhenUsed/>
    <w:rsid w:val="009A022B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2B"/>
    <w:pPr>
      <w:tabs>
        <w:tab w:val="left" w:pos="440"/>
        <w:tab w:val="right" w:leader="dot" w:pos="9350"/>
      </w:tabs>
      <w:spacing w:after="100"/>
    </w:pPr>
    <w:rPr>
      <w:rFonts w:ascii="AcadNusx" w:hAnsi="AcadNusx"/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A022B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B"/>
    <w:pPr>
      <w:spacing w:after="0" w:line="240" w:lineRule="auto"/>
    </w:pPr>
    <w:rPr>
      <w:rFonts w:ascii="Times New Roman" w:eastAsiaTheme="minorHAnsi" w:hAnsi="Times New Roman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02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22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022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022B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022B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022B"/>
    <w:rPr>
      <w:rFonts w:eastAsiaTheme="minorEastAsia"/>
      <w:smallCaps/>
      <w:sz w:val="48"/>
      <w:szCs w:val="48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2B"/>
    <w:pPr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2B"/>
    <w:rPr>
      <w:rFonts w:ascii="AcadNusx" w:eastAsiaTheme="minorEastAsia" w:hAnsi="AcadNusx" w:cs="AcadNusx"/>
      <w:sz w:val="28"/>
      <w:szCs w:val="28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HAnsi" w:hAnsi="Times New Roman" w:cs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2B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22B"/>
    <w:pPr>
      <w:spacing w:after="720" w:line="240" w:lineRule="auto"/>
      <w:jc w:val="right"/>
    </w:pPr>
    <w:rPr>
      <w:rFonts w:asciiTheme="majorHAnsi" w:eastAsiaTheme="majorEastAsia" w:hAnsiTheme="majorHAnsi" w:cstheme="majorBidi"/>
      <w:sz w:val="22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A022B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022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HAnsi" w:hAnsi="Times New Roman"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2B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02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2B"/>
    <w:rPr>
      <w:rFonts w:eastAsiaTheme="minorEastAsi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2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2B"/>
    <w:rPr>
      <w:rFonts w:ascii="Courier New" w:eastAsiaTheme="minorEastAsia" w:hAnsi="Courier New" w:cs="Courier New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2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022B"/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A022B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02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2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022B"/>
    <w:rPr>
      <w:rFonts w:eastAsiaTheme="minorEastAsia"/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22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22B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2B"/>
    <w:pPr>
      <w:outlineLvl w:val="9"/>
    </w:pPr>
  </w:style>
  <w:style w:type="paragraph" w:customStyle="1" w:styleId="CM15">
    <w:name w:val="CM15"/>
    <w:basedOn w:val="Normal"/>
    <w:next w:val="Normal"/>
    <w:uiPriority w:val="99"/>
    <w:rsid w:val="009A022B"/>
    <w:pPr>
      <w:widowControl w:val="0"/>
      <w:autoSpaceDE w:val="0"/>
      <w:autoSpaceDN w:val="0"/>
      <w:adjustRightInd w:val="0"/>
      <w:spacing w:after="0" w:line="240" w:lineRule="auto"/>
    </w:pPr>
    <w:rPr>
      <w:rFonts w:ascii="SakarMtavr" w:hAnsi="SakarMtavr"/>
      <w:sz w:val="24"/>
      <w:szCs w:val="24"/>
    </w:rPr>
  </w:style>
  <w:style w:type="paragraph" w:customStyle="1" w:styleId="CM13">
    <w:name w:val="CM13"/>
    <w:basedOn w:val="Normal"/>
    <w:next w:val="Normal"/>
    <w:uiPriority w:val="99"/>
    <w:rsid w:val="009A022B"/>
    <w:pPr>
      <w:widowControl w:val="0"/>
      <w:autoSpaceDE w:val="0"/>
      <w:autoSpaceDN w:val="0"/>
      <w:adjustRightInd w:val="0"/>
      <w:spacing w:after="0" w:line="240" w:lineRule="auto"/>
    </w:pPr>
    <w:rPr>
      <w:rFonts w:ascii="SakarMtavr" w:hAnsi="SakarMtavr"/>
      <w:sz w:val="24"/>
      <w:szCs w:val="24"/>
    </w:rPr>
  </w:style>
  <w:style w:type="paragraph" w:customStyle="1" w:styleId="Default">
    <w:name w:val="Default"/>
    <w:uiPriority w:val="99"/>
    <w:rsid w:val="009A02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akarMtavr" w:eastAsiaTheme="minorEastAsia" w:hAnsi="SakarMtavr" w:cs="SakarMtavr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uiPriority w:val="99"/>
    <w:rsid w:val="009A022B"/>
    <w:pPr>
      <w:spacing w:line="240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9A022B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A022B"/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9A022B"/>
    <w:rPr>
      <w:rFonts w:cstheme="minorBidi"/>
      <w:color w:val="auto"/>
    </w:rPr>
  </w:style>
  <w:style w:type="paragraph" w:customStyle="1" w:styleId="Normal0">
    <w:name w:val="[Normal]"/>
    <w:uiPriority w:val="99"/>
    <w:rsid w:val="009A02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bidi="en-US"/>
    </w:rPr>
  </w:style>
  <w:style w:type="paragraph" w:customStyle="1" w:styleId="Style1">
    <w:name w:val="Style1"/>
    <w:basedOn w:val="Normal"/>
    <w:uiPriority w:val="99"/>
    <w:rsid w:val="009A022B"/>
    <w:pPr>
      <w:widowControl w:val="0"/>
      <w:autoSpaceDE w:val="0"/>
      <w:autoSpaceDN w:val="0"/>
      <w:adjustRightInd w:val="0"/>
      <w:spacing w:line="240" w:lineRule="auto"/>
    </w:pPr>
    <w:rPr>
      <w:rFonts w:ascii="SPParliament" w:hAnsi="SPParliament" w:cs="SPParliament"/>
      <w:sz w:val="28"/>
      <w:szCs w:val="28"/>
    </w:rPr>
  </w:style>
  <w:style w:type="paragraph" w:customStyle="1" w:styleId="Style5">
    <w:name w:val="Style5"/>
    <w:basedOn w:val="Style1"/>
    <w:uiPriority w:val="99"/>
    <w:rsid w:val="009A022B"/>
    <w:pPr>
      <w:spacing w:after="0"/>
    </w:pPr>
  </w:style>
  <w:style w:type="paragraph" w:customStyle="1" w:styleId="Style2">
    <w:name w:val="Style2"/>
    <w:basedOn w:val="Normal"/>
    <w:uiPriority w:val="99"/>
    <w:rsid w:val="009A022B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SPParliament" w:hAnsi="SPParliament" w:cs="SPParliament"/>
      <w:sz w:val="28"/>
      <w:szCs w:val="28"/>
    </w:rPr>
  </w:style>
  <w:style w:type="paragraph" w:customStyle="1" w:styleId="Style3">
    <w:name w:val="Style3"/>
    <w:basedOn w:val="Normal"/>
    <w:uiPriority w:val="99"/>
    <w:rsid w:val="009A022B"/>
    <w:pPr>
      <w:widowControl w:val="0"/>
      <w:autoSpaceDE w:val="0"/>
      <w:autoSpaceDN w:val="0"/>
      <w:adjustRightInd w:val="0"/>
      <w:spacing w:line="240" w:lineRule="auto"/>
    </w:pPr>
    <w:rPr>
      <w:rFonts w:ascii="SPParliament" w:hAnsi="SPParliament" w:cs="SPParliament"/>
      <w:sz w:val="28"/>
      <w:szCs w:val="28"/>
    </w:rPr>
  </w:style>
  <w:style w:type="paragraph" w:customStyle="1" w:styleId="Style4">
    <w:name w:val="Style4"/>
    <w:basedOn w:val="Normal"/>
    <w:uiPriority w:val="99"/>
    <w:rsid w:val="009A022B"/>
    <w:pPr>
      <w:widowControl w:val="0"/>
      <w:autoSpaceDE w:val="0"/>
      <w:autoSpaceDN w:val="0"/>
      <w:adjustRightInd w:val="0"/>
      <w:spacing w:line="240" w:lineRule="auto"/>
    </w:pPr>
    <w:rPr>
      <w:rFonts w:ascii="SPParliament" w:hAnsi="SPParliament" w:cs="SPParliament"/>
      <w:sz w:val="28"/>
      <w:szCs w:val="28"/>
    </w:rPr>
  </w:style>
  <w:style w:type="paragraph" w:customStyle="1" w:styleId="mimgebixml">
    <w:name w:val="mimgebi_xml"/>
    <w:basedOn w:val="Normal"/>
    <w:uiPriority w:val="99"/>
    <w:rsid w:val="009A022B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bzacixml">
    <w:name w:val="abzaci_xml"/>
    <w:basedOn w:val="PlainText"/>
    <w:uiPriority w:val="99"/>
    <w:rsid w:val="009A022B"/>
    <w:pPr>
      <w:ind w:firstLine="283"/>
    </w:pPr>
    <w:rPr>
      <w:rFonts w:ascii="Sylfaen" w:hAnsi="Sylfaen" w:cs="Sylfaen"/>
      <w:sz w:val="22"/>
      <w:szCs w:val="22"/>
    </w:rPr>
  </w:style>
  <w:style w:type="paragraph" w:customStyle="1" w:styleId="saxexml">
    <w:name w:val="saxe_xml"/>
    <w:basedOn w:val="abzacixml"/>
    <w:uiPriority w:val="99"/>
    <w:rsid w:val="009A022B"/>
    <w:pPr>
      <w:spacing w:before="120"/>
      <w:jc w:val="center"/>
    </w:pPr>
    <w:rPr>
      <w:b/>
      <w:bCs/>
    </w:rPr>
  </w:style>
  <w:style w:type="paragraph" w:customStyle="1" w:styleId="tarigixml">
    <w:name w:val="tarigi_xml"/>
    <w:basedOn w:val="abzacixml"/>
    <w:uiPriority w:val="99"/>
    <w:rsid w:val="009A022B"/>
    <w:pPr>
      <w:spacing w:before="120" w:after="120"/>
      <w:ind w:firstLine="284"/>
      <w:jc w:val="center"/>
    </w:pPr>
    <w:rPr>
      <w:b/>
      <w:bCs/>
    </w:rPr>
  </w:style>
  <w:style w:type="paragraph" w:customStyle="1" w:styleId="sataurixml">
    <w:name w:val="satauri_xml"/>
    <w:basedOn w:val="abzacixml"/>
    <w:uiPriority w:val="99"/>
    <w:rsid w:val="009A022B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khelmoceraxml">
    <w:name w:val="khelmocera_xml"/>
    <w:basedOn w:val="abzacixml"/>
    <w:uiPriority w:val="99"/>
    <w:rsid w:val="009A022B"/>
    <w:pPr>
      <w:spacing w:before="120" w:after="120"/>
      <w:jc w:val="left"/>
    </w:pPr>
    <w:rPr>
      <w:b/>
      <w:bCs/>
    </w:rPr>
  </w:style>
  <w:style w:type="paragraph" w:customStyle="1" w:styleId="danartixml">
    <w:name w:val="danarti_xml"/>
    <w:basedOn w:val="abzacixml"/>
    <w:uiPriority w:val="99"/>
    <w:rsid w:val="009A022B"/>
    <w:pPr>
      <w:spacing w:line="20" w:lineRule="atLeast"/>
      <w:ind w:firstLine="284"/>
      <w:jc w:val="right"/>
    </w:pPr>
    <w:rPr>
      <w:sz w:val="24"/>
      <w:szCs w:val="24"/>
    </w:rPr>
  </w:style>
  <w:style w:type="paragraph" w:customStyle="1" w:styleId="ckhrilixml">
    <w:name w:val="ckhrili_xml"/>
    <w:basedOn w:val="abzacixml"/>
    <w:uiPriority w:val="99"/>
    <w:rsid w:val="009A022B"/>
    <w:pPr>
      <w:ind w:firstLine="0"/>
      <w:jc w:val="left"/>
    </w:pPr>
    <w:rPr>
      <w:sz w:val="18"/>
      <w:szCs w:val="18"/>
    </w:rPr>
  </w:style>
  <w:style w:type="paragraph" w:customStyle="1" w:styleId="muxlixml">
    <w:name w:val="muxli_xml"/>
    <w:basedOn w:val="Normal"/>
    <w:uiPriority w:val="99"/>
    <w:rsid w:val="009A022B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customStyle="1" w:styleId="adgilixml">
    <w:name w:val="adgili_xml"/>
    <w:basedOn w:val="Normal"/>
    <w:uiPriority w:val="99"/>
    <w:rsid w:val="009A022B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</w:rPr>
  </w:style>
  <w:style w:type="paragraph" w:customStyle="1" w:styleId="sulcvlilebaxml">
    <w:name w:val="sul_cvlileba_xml"/>
    <w:basedOn w:val="Normal"/>
    <w:uiPriority w:val="99"/>
    <w:rsid w:val="009A022B"/>
    <w:pPr>
      <w:autoSpaceDE w:val="0"/>
      <w:autoSpaceDN w:val="0"/>
      <w:adjustRightInd w:val="0"/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rsid w:val="009A022B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9A022B"/>
    <w:pPr>
      <w:keepNext/>
      <w:keepLines/>
      <w:autoSpaceDE w:val="0"/>
      <w:autoSpaceDN w:val="0"/>
      <w:adjustRightInd w:val="0"/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rsid w:val="009A022B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default0">
    <w:name w:val="default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130">
    <w:name w:val="cm13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150">
    <w:name w:val="cm15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0">
    <w:name w:val="cm2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140">
    <w:name w:val="cm14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170">
    <w:name w:val="cm17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160">
    <w:name w:val="cm16"/>
    <w:basedOn w:val="Normal"/>
    <w:uiPriority w:val="99"/>
    <w:rsid w:val="009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A022B"/>
    <w:rPr>
      <w:vertAlign w:val="superscript"/>
    </w:rPr>
  </w:style>
  <w:style w:type="character" w:styleId="SubtleEmphasis">
    <w:name w:val="Subtle Emphasis"/>
    <w:uiPriority w:val="19"/>
    <w:qFormat/>
    <w:rsid w:val="009A022B"/>
    <w:rPr>
      <w:i/>
      <w:iCs w:val="0"/>
    </w:rPr>
  </w:style>
  <w:style w:type="character" w:styleId="IntenseEmphasis">
    <w:name w:val="Intense Emphasis"/>
    <w:uiPriority w:val="21"/>
    <w:qFormat/>
    <w:rsid w:val="009A022B"/>
    <w:rPr>
      <w:b/>
      <w:bCs w:val="0"/>
      <w:i/>
      <w:iCs w:val="0"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A022B"/>
    <w:rPr>
      <w:b/>
      <w:bCs w:val="0"/>
    </w:rPr>
  </w:style>
  <w:style w:type="character" w:styleId="IntenseReference">
    <w:name w:val="Intense Reference"/>
    <w:uiPriority w:val="32"/>
    <w:qFormat/>
    <w:rsid w:val="009A02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A022B"/>
    <w:rPr>
      <w:rFonts w:asciiTheme="majorHAnsi" w:eastAsiaTheme="majorEastAsia" w:hAnsiTheme="majorHAnsi" w:cstheme="majorBidi" w:hint="default"/>
      <w:i/>
      <w:iCs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9A022B"/>
    <w:rPr>
      <w:rFonts w:ascii="Times New Roman" w:eastAsiaTheme="minorEastAsia" w:hAnsi="Times New Roman" w:cs="Times New Roman" w:hint="default"/>
      <w:sz w:val="20"/>
      <w:szCs w:val="20"/>
      <w:lang w:bidi="en-US"/>
    </w:rPr>
  </w:style>
  <w:style w:type="character" w:customStyle="1" w:styleId="BodyText2Char1">
    <w:name w:val="Body Text 2 Char1"/>
    <w:basedOn w:val="DefaultParagraphFont"/>
    <w:uiPriority w:val="99"/>
    <w:semiHidden/>
    <w:rsid w:val="009A022B"/>
    <w:rPr>
      <w:rFonts w:ascii="Times New Roman" w:eastAsiaTheme="minorEastAsia" w:hAnsi="Times New Roman" w:cs="Times New Roman" w:hint="default"/>
      <w:sz w:val="20"/>
      <w:szCs w:val="20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9A022B"/>
    <w:rPr>
      <w:rFonts w:ascii="Times New Roman" w:eastAsiaTheme="minorEastAsia" w:hAnsi="Times New Roman" w:cs="Times New Roman" w:hint="default"/>
      <w:sz w:val="20"/>
      <w:szCs w:val="20"/>
      <w:lang w:bidi="en-US"/>
    </w:rPr>
  </w:style>
  <w:style w:type="character" w:customStyle="1" w:styleId="BalloonTextChar1">
    <w:name w:val="Balloon Text Char1"/>
    <w:basedOn w:val="DefaultParagraphFont"/>
    <w:uiPriority w:val="99"/>
    <w:semiHidden/>
    <w:rsid w:val="009A022B"/>
    <w:rPr>
      <w:rFonts w:ascii="Segoe UI" w:eastAsiaTheme="minorEastAsia" w:hAnsi="Segoe UI" w:cs="Segoe UI" w:hint="default"/>
      <w:sz w:val="18"/>
      <w:szCs w:val="18"/>
      <w:lang w:bidi="en-US"/>
    </w:rPr>
  </w:style>
  <w:style w:type="character" w:customStyle="1" w:styleId="FooterChar1">
    <w:name w:val="Footer Char1"/>
    <w:basedOn w:val="DefaultParagraphFont"/>
    <w:uiPriority w:val="99"/>
    <w:semiHidden/>
    <w:rsid w:val="009A022B"/>
    <w:rPr>
      <w:rFonts w:ascii="Times New Roman" w:eastAsiaTheme="minorEastAsia" w:hAnsi="Times New Roman" w:cs="Times New Roman" w:hint="default"/>
      <w:sz w:val="20"/>
      <w:szCs w:val="20"/>
      <w:lang w:bidi="en-US"/>
    </w:rPr>
  </w:style>
  <w:style w:type="character" w:customStyle="1" w:styleId="SubtitleChar1">
    <w:name w:val="Subtitle Char1"/>
    <w:basedOn w:val="DefaultParagraphFont"/>
    <w:uiPriority w:val="11"/>
    <w:rsid w:val="009A022B"/>
    <w:rPr>
      <w:rFonts w:ascii="Times New Roman" w:eastAsiaTheme="minorEastAsia" w:hAnsi="Times New Roman" w:cs="Times New Roman" w:hint="default"/>
      <w:color w:val="5A5A5A" w:themeColor="text1" w:themeTint="A5"/>
      <w:spacing w:val="15"/>
      <w:lang w:bidi="en-US"/>
    </w:rPr>
  </w:style>
  <w:style w:type="character" w:customStyle="1" w:styleId="CharChar3">
    <w:name w:val="Char Char3"/>
    <w:basedOn w:val="DefaultParagraphFont"/>
    <w:uiPriority w:val="99"/>
    <w:rsid w:val="009A022B"/>
    <w:rPr>
      <w:rFonts w:ascii="Times New Roman" w:hAnsi="Times New Roman" w:cs="Times New Roman" w:hint="default"/>
      <w:sz w:val="20"/>
      <w:szCs w:val="20"/>
    </w:rPr>
  </w:style>
  <w:style w:type="character" w:customStyle="1" w:styleId="CharChar2">
    <w:name w:val="Char Char2"/>
    <w:basedOn w:val="DefaultParagraphFont"/>
    <w:uiPriority w:val="99"/>
    <w:rsid w:val="009A022B"/>
    <w:rPr>
      <w:rFonts w:ascii="Times New Roman" w:hAnsi="Times New Roman" w:cs="Times New Roman" w:hint="default"/>
      <w:sz w:val="20"/>
      <w:szCs w:val="20"/>
    </w:rPr>
  </w:style>
  <w:style w:type="character" w:customStyle="1" w:styleId="CharChar1">
    <w:name w:val="Char Char1"/>
    <w:basedOn w:val="DefaultParagraphFont"/>
    <w:uiPriority w:val="99"/>
    <w:rsid w:val="009A022B"/>
    <w:rPr>
      <w:rFonts w:ascii="Times New Roman" w:hAnsi="Times New Roman" w:cs="Times New Roman" w:hint="default"/>
      <w:sz w:val="20"/>
      <w:szCs w:val="20"/>
    </w:rPr>
  </w:style>
  <w:style w:type="character" w:customStyle="1" w:styleId="CharChar">
    <w:name w:val="Char Char"/>
    <w:basedOn w:val="DefaultParagraphFont"/>
    <w:uiPriority w:val="99"/>
    <w:rsid w:val="009A022B"/>
    <w:rPr>
      <w:rFonts w:ascii="Tahoma" w:hAnsi="Tahoma" w:cs="Tahoma" w:hint="default"/>
      <w:sz w:val="16"/>
      <w:szCs w:val="16"/>
    </w:rPr>
  </w:style>
  <w:style w:type="character" w:customStyle="1" w:styleId="apple-style-span">
    <w:name w:val="apple-style-span"/>
    <w:basedOn w:val="DefaultParagraphFont"/>
    <w:rsid w:val="009A022B"/>
  </w:style>
  <w:style w:type="table" w:styleId="TableGrid">
    <w:name w:val="Table Grid"/>
    <w:basedOn w:val="TableNormal"/>
    <w:uiPriority w:val="59"/>
    <w:rsid w:val="009A022B"/>
    <w:pPr>
      <w:spacing w:after="200" w:line="252" w:lineRule="auto"/>
      <w:jc w:val="both"/>
    </w:pPr>
    <w:rPr>
      <w:sz w:val="20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3">
    <w:name w:val="Light Grid Accent 3"/>
    <w:basedOn w:val="TableNormal"/>
    <w:uiPriority w:val="62"/>
    <w:semiHidden/>
    <w:unhideWhenUsed/>
    <w:rsid w:val="009A022B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A022B"/>
    <w:pPr>
      <w:spacing w:after="0" w:line="240" w:lineRule="auto"/>
      <w:jc w:val="both"/>
    </w:pPr>
    <w:rPr>
      <w:color w:val="2E74B5" w:themeColor="accent1" w:themeShade="BF"/>
      <w:sz w:val="20"/>
      <w:szCs w:val="20"/>
      <w:lang w:bidi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9A022B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691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 3</dc:creator>
  <cp:keywords/>
  <dc:description/>
  <cp:lastModifiedBy>Mariami Gogoladze</cp:lastModifiedBy>
  <cp:revision>14</cp:revision>
  <dcterms:created xsi:type="dcterms:W3CDTF">2016-05-12T09:33:00Z</dcterms:created>
  <dcterms:modified xsi:type="dcterms:W3CDTF">2023-05-03T06:56:00Z</dcterms:modified>
</cp:coreProperties>
</file>