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12" w:rsidRDefault="004640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ლაგოდეხის მუნიციპალიტეტის  საკრებულო შედგება 31 წევრისგან.</w:t>
      </w:r>
    </w:p>
    <w:p w:rsidR="004640C8" w:rsidRDefault="004640C8">
      <w:pPr>
        <w:rPr>
          <w:rFonts w:ascii="Sylfaen" w:hAnsi="Sylfaen"/>
          <w:lang w:val="ka-GE"/>
        </w:rPr>
      </w:pPr>
    </w:p>
    <w:p w:rsidR="004640C8" w:rsidRDefault="004640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საკრებულოს აპარატში დასაქმებულია 7 პროფესიული საჯარო მოხელე და ხელშეკრულება დადებულია</w:t>
      </w:r>
      <w:r w:rsidR="00B34CE4">
        <w:rPr>
          <w:rFonts w:ascii="Sylfaen" w:hAnsi="Sylfaen"/>
          <w:lang w:val="ka-GE"/>
        </w:rPr>
        <w:t xml:space="preserve"> 11</w:t>
      </w:r>
      <w:r>
        <w:rPr>
          <w:rFonts w:ascii="Sylfaen" w:hAnsi="Sylfaen"/>
          <w:lang w:val="ka-GE"/>
        </w:rPr>
        <w:t xml:space="preserve"> პირთან.</w:t>
      </w:r>
    </w:p>
    <w:p w:rsidR="004640C8" w:rsidRDefault="004640C8">
      <w:pPr>
        <w:rPr>
          <w:rFonts w:ascii="Sylfaen" w:hAnsi="Sylfaen"/>
          <w:lang w:val="ka-GE"/>
        </w:rPr>
      </w:pPr>
    </w:p>
    <w:p w:rsidR="004640C8" w:rsidRDefault="004640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საკრებულოს გენდერული ჭრილი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4640C8" w:rsidTr="004640C8">
        <w:tc>
          <w:tcPr>
            <w:tcW w:w="3226" w:type="dxa"/>
          </w:tcPr>
          <w:p w:rsidR="004640C8" w:rsidRDefault="004640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წევრები</w:t>
            </w:r>
          </w:p>
        </w:tc>
        <w:tc>
          <w:tcPr>
            <w:tcW w:w="3226" w:type="dxa"/>
          </w:tcPr>
          <w:p w:rsidR="004640C8" w:rsidRDefault="004640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3227" w:type="dxa"/>
          </w:tcPr>
          <w:p w:rsidR="004640C8" w:rsidRDefault="004640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პირი</w:t>
            </w:r>
          </w:p>
        </w:tc>
      </w:tr>
      <w:tr w:rsidR="004640C8" w:rsidTr="004640C8">
        <w:tc>
          <w:tcPr>
            <w:tcW w:w="3226" w:type="dxa"/>
          </w:tcPr>
          <w:p w:rsidR="004640C8" w:rsidRDefault="004640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3226" w:type="dxa"/>
          </w:tcPr>
          <w:p w:rsidR="004640C8" w:rsidRDefault="004640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3227" w:type="dxa"/>
          </w:tcPr>
          <w:p w:rsidR="004640C8" w:rsidRPr="00FB1E85" w:rsidRDefault="0077345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</w:tr>
      <w:tr w:rsidR="004640C8" w:rsidTr="004640C8">
        <w:tc>
          <w:tcPr>
            <w:tcW w:w="3226" w:type="dxa"/>
          </w:tcPr>
          <w:p w:rsidR="004640C8" w:rsidRDefault="004640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3226" w:type="dxa"/>
          </w:tcPr>
          <w:p w:rsidR="004640C8" w:rsidRDefault="004640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227" w:type="dxa"/>
          </w:tcPr>
          <w:p w:rsidR="004640C8" w:rsidRDefault="00FB1E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4640C8" w:rsidTr="004640C8">
        <w:tc>
          <w:tcPr>
            <w:tcW w:w="3226" w:type="dxa"/>
          </w:tcPr>
          <w:p w:rsidR="004640C8" w:rsidRDefault="004640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3226" w:type="dxa"/>
          </w:tcPr>
          <w:p w:rsidR="004640C8" w:rsidRDefault="004640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3227" w:type="dxa"/>
          </w:tcPr>
          <w:p w:rsidR="004640C8" w:rsidRDefault="007734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</w:tr>
    </w:tbl>
    <w:p w:rsidR="004640C8" w:rsidRDefault="004640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9F128D" w:rsidRDefault="009F128D">
      <w:pPr>
        <w:rPr>
          <w:rFonts w:ascii="Sylfaen" w:hAnsi="Sylfaen"/>
          <w:lang w:val="ka-GE"/>
        </w:rPr>
      </w:pPr>
    </w:p>
    <w:p w:rsidR="009F128D" w:rsidRPr="004640C8" w:rsidRDefault="009F12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საკრებულოს აპარატის გენდერული ჭრილი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1899"/>
        <w:gridCol w:w="1915"/>
        <w:gridCol w:w="2014"/>
        <w:gridCol w:w="1920"/>
      </w:tblGrid>
      <w:tr w:rsidR="009F128D" w:rsidTr="009F128D">
        <w:tc>
          <w:tcPr>
            <w:tcW w:w="1935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თანამშრომლები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პროფესიული საჯარო მოხელე</w:t>
            </w:r>
          </w:p>
        </w:tc>
        <w:tc>
          <w:tcPr>
            <w:tcW w:w="1936" w:type="dxa"/>
          </w:tcPr>
          <w:p w:rsidR="009F128D" w:rsidRDefault="009F128D" w:rsidP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ხელშეკრულებით დასაქმებული პირი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პირი</w:t>
            </w:r>
          </w:p>
        </w:tc>
      </w:tr>
      <w:tr w:rsidR="009F128D" w:rsidTr="009F128D">
        <w:tc>
          <w:tcPr>
            <w:tcW w:w="1935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936" w:type="dxa"/>
          </w:tcPr>
          <w:p w:rsidR="009F128D" w:rsidRDefault="007734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</w:p>
        </w:tc>
      </w:tr>
      <w:tr w:rsidR="009F128D" w:rsidTr="009F128D">
        <w:trPr>
          <w:trHeight w:val="341"/>
        </w:trPr>
        <w:tc>
          <w:tcPr>
            <w:tcW w:w="1935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936" w:type="dxa"/>
          </w:tcPr>
          <w:p w:rsidR="009F128D" w:rsidRDefault="007734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54289B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36" w:type="dxa"/>
          </w:tcPr>
          <w:p w:rsidR="009F128D" w:rsidRDefault="007734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936" w:type="dxa"/>
          </w:tcPr>
          <w:p w:rsidR="009F128D" w:rsidRDefault="00CC7F6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9F128D" w:rsidTr="009F128D">
        <w:tc>
          <w:tcPr>
            <w:tcW w:w="1935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1936" w:type="dxa"/>
          </w:tcPr>
          <w:p w:rsidR="009F128D" w:rsidRDefault="005428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1936" w:type="dxa"/>
          </w:tcPr>
          <w:p w:rsidR="009F128D" w:rsidRDefault="005428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936" w:type="dxa"/>
          </w:tcPr>
          <w:p w:rsidR="009F128D" w:rsidRDefault="00CC7F6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1936" w:type="dxa"/>
          </w:tcPr>
          <w:p w:rsidR="009F128D" w:rsidRDefault="005428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bookmarkStart w:id="0" w:name="_GoBack"/>
            <w:bookmarkEnd w:id="0"/>
          </w:p>
        </w:tc>
      </w:tr>
    </w:tbl>
    <w:p w:rsidR="009F128D" w:rsidRPr="004640C8" w:rsidRDefault="009F128D">
      <w:pPr>
        <w:rPr>
          <w:rFonts w:ascii="Sylfaen" w:hAnsi="Sylfaen"/>
          <w:lang w:val="ka-GE"/>
        </w:rPr>
      </w:pPr>
    </w:p>
    <w:sectPr w:rsidR="009F128D" w:rsidRPr="004640C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9F"/>
    <w:rsid w:val="004640C8"/>
    <w:rsid w:val="0054289B"/>
    <w:rsid w:val="0077345B"/>
    <w:rsid w:val="009D189F"/>
    <w:rsid w:val="009F128D"/>
    <w:rsid w:val="00B34CE4"/>
    <w:rsid w:val="00CC7F68"/>
    <w:rsid w:val="00FB1E85"/>
    <w:rsid w:val="00F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55F41-3688-4DD8-B0D9-27F5863D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Gelashvili</dc:creator>
  <cp:keywords/>
  <dc:description/>
  <cp:lastModifiedBy>Manana Gelashvili</cp:lastModifiedBy>
  <cp:revision>9</cp:revision>
  <cp:lastPrinted>2020-02-04T11:23:00Z</cp:lastPrinted>
  <dcterms:created xsi:type="dcterms:W3CDTF">2018-12-19T07:32:00Z</dcterms:created>
  <dcterms:modified xsi:type="dcterms:W3CDTF">2020-02-04T11:39:00Z</dcterms:modified>
</cp:coreProperties>
</file>