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185"/>
        <w:tblW w:w="12928" w:type="dxa"/>
        <w:tblInd w:w="0" w:type="dxa"/>
        <w:tblLook w:val="04A0" w:firstRow="1" w:lastRow="0" w:firstColumn="1" w:lastColumn="0" w:noHBand="0" w:noVBand="1"/>
      </w:tblPr>
      <w:tblGrid>
        <w:gridCol w:w="3321"/>
        <w:gridCol w:w="2506"/>
        <w:gridCol w:w="2273"/>
        <w:gridCol w:w="2070"/>
        <w:gridCol w:w="1620"/>
        <w:gridCol w:w="1138"/>
      </w:tblGrid>
      <w:tr w:rsidR="00582DCA" w:rsidTr="00CE3DA2">
        <w:trPr>
          <w:trHeight w:val="79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CA" w:rsidRDefault="00582DCA" w:rsidP="00CE3DA2">
            <w:pPr>
              <w:spacing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სახელი, გვარი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CA" w:rsidRDefault="00582DCA" w:rsidP="00CE3DA2">
            <w:pPr>
              <w:spacing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თანამდებობა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CA" w:rsidRDefault="00582DCA" w:rsidP="00CE3DA2">
            <w:pPr>
              <w:spacing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მივლინება ქვეყნის შიგნით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CA" w:rsidRDefault="00582DCA" w:rsidP="00CE3DA2">
            <w:pPr>
              <w:spacing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მივლინება ქვეყნის გარეთ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CA" w:rsidRDefault="00582DCA" w:rsidP="00CE3DA2">
            <w:pPr>
              <w:spacing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სულ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82DCA" w:rsidTr="00CE3DA2">
        <w:trPr>
          <w:trHeight w:val="54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ევა ლომთაძე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ფრაქციის თავმჯდომარე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</w:p>
        </w:tc>
      </w:tr>
      <w:tr w:rsidR="00582DCA" w:rsidTr="00CE3DA2">
        <w:trPr>
          <w:trHeight w:val="54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სალომე ღონღაძე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ფრაქციის თავმჯდომარის მოადგილე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0C6DAD" w:rsidP="00CE3DA2">
            <w:pPr>
              <w:spacing w:line="240" w:lineRule="auto"/>
            </w:pPr>
            <w:r>
              <w:t>906,37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906,37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</w:p>
        </w:tc>
      </w:tr>
      <w:tr w:rsidR="00582DCA" w:rsidTr="00CE3DA2">
        <w:trPr>
          <w:trHeight w:val="54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ეკატერინე ლეკიაშვილი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</w:p>
        </w:tc>
      </w:tr>
      <w:tr w:rsidR="00582DCA" w:rsidTr="00CE3DA2">
        <w:trPr>
          <w:trHeight w:val="7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Pr="00F219DA" w:rsidRDefault="00F219DA" w:rsidP="00CE3DA2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F219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F219D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94,0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Pr="00F219DA" w:rsidRDefault="00F219D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906,37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F219D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1000,37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CA" w:rsidRDefault="00582DCA" w:rsidP="00CE3DA2">
            <w:pPr>
              <w:spacing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C652E3" w:rsidRPr="00CE3DA2" w:rsidRDefault="00CE3DA2">
      <w:pPr>
        <w:rPr>
          <w:rFonts w:ascii="Sylfaen" w:hAnsi="Sylfaen"/>
          <w:sz w:val="28"/>
          <w:szCs w:val="28"/>
          <w:lang w:val="ka-GE"/>
        </w:rPr>
      </w:pPr>
      <w:r w:rsidRPr="00CE3DA2">
        <w:rPr>
          <w:rFonts w:ascii="Sylfaen" w:hAnsi="Sylfaen"/>
          <w:sz w:val="28"/>
          <w:szCs w:val="28"/>
          <w:lang w:val="ka-GE"/>
        </w:rPr>
        <w:t>საკრებულოს თანამდებობის პ</w:t>
      </w:r>
      <w:bookmarkStart w:id="0" w:name="_GoBack"/>
      <w:bookmarkEnd w:id="0"/>
      <w:r w:rsidRPr="00CE3DA2">
        <w:rPr>
          <w:rFonts w:ascii="Sylfaen" w:hAnsi="Sylfaen"/>
          <w:sz w:val="28"/>
          <w:szCs w:val="28"/>
          <w:lang w:val="ka-GE"/>
        </w:rPr>
        <w:t>ირთა სამივლინებო ხარჯები</w:t>
      </w:r>
    </w:p>
    <w:sectPr w:rsidR="00C652E3" w:rsidRPr="00CE3DA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BC"/>
    <w:rsid w:val="000C6DAD"/>
    <w:rsid w:val="00582DCA"/>
    <w:rsid w:val="00737F00"/>
    <w:rsid w:val="00937DBC"/>
    <w:rsid w:val="00972D82"/>
    <w:rsid w:val="00CE3DA2"/>
    <w:rsid w:val="00F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AE624-DAD6-4C91-A3F8-DF469102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D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Omari Mirzoshvili</dc:creator>
  <cp:keywords/>
  <dc:description/>
  <cp:lastModifiedBy>Omari Mirzoshvili</cp:lastModifiedBy>
  <cp:revision>7</cp:revision>
  <dcterms:created xsi:type="dcterms:W3CDTF">2022-02-01T09:19:00Z</dcterms:created>
  <dcterms:modified xsi:type="dcterms:W3CDTF">2022-02-02T08:48:00Z</dcterms:modified>
</cp:coreProperties>
</file>