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45" w:rsidRDefault="007A3D45" w:rsidP="007A3D45">
      <w:pPr>
        <w:spacing w:line="360" w:lineRule="auto"/>
        <w:jc w:val="center"/>
        <w:rPr>
          <w:rFonts w:ascii="Sylfaen" w:hAnsi="Sylfaen" w:cs="Sylfaen"/>
          <w:b/>
          <w:noProof/>
        </w:rPr>
      </w:pPr>
      <w:r>
        <w:rPr>
          <w:noProof/>
          <w:lang w:eastAsia="ru-RU"/>
        </w:rPr>
        <w:drawing>
          <wp:anchor distT="0" distB="0" distL="114300" distR="114300" simplePos="0" relativeHeight="251657216" behindDoc="0" locked="0" layoutInCell="1" allowOverlap="1">
            <wp:simplePos x="0" y="0"/>
            <wp:positionH relativeFrom="column">
              <wp:posOffset>-123825</wp:posOffset>
            </wp:positionH>
            <wp:positionV relativeFrom="paragraph">
              <wp:posOffset>-352425</wp:posOffset>
            </wp:positionV>
            <wp:extent cx="678815" cy="1143000"/>
            <wp:effectExtent l="0" t="0" r="0" b="0"/>
            <wp:wrapNone/>
            <wp:docPr id="2" name="Рисунок 2" descr="GERBI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I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5492115</wp:posOffset>
            </wp:positionH>
            <wp:positionV relativeFrom="paragraph">
              <wp:posOffset>-415290</wp:posOffset>
            </wp:positionV>
            <wp:extent cx="847725" cy="1038225"/>
            <wp:effectExtent l="0" t="0" r="0" b="0"/>
            <wp:wrapNone/>
            <wp:docPr id="1" name="Рисунок 1" descr="Lagodexi-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godexi-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pic:spPr>
                </pic:pic>
              </a:graphicData>
            </a:graphic>
            <wp14:sizeRelH relativeFrom="page">
              <wp14:pctWidth>0</wp14:pctWidth>
            </wp14:sizeRelH>
            <wp14:sizeRelV relativeFrom="page">
              <wp14:pctHeight>0</wp14:pctHeight>
            </wp14:sizeRelV>
          </wp:anchor>
        </w:drawing>
      </w:r>
    </w:p>
    <w:p w:rsidR="007A3D45" w:rsidRDefault="007A3D45" w:rsidP="007A3D45">
      <w:pPr>
        <w:spacing w:line="360" w:lineRule="auto"/>
        <w:jc w:val="center"/>
        <w:rPr>
          <w:rFonts w:ascii="Sylfaen" w:hAnsi="Sylfaen" w:cs="Sylfaen"/>
          <w:noProof/>
        </w:rPr>
      </w:pPr>
    </w:p>
    <w:p w:rsidR="007A3D45" w:rsidRDefault="007A3D45" w:rsidP="007A3D45">
      <w:pPr>
        <w:jc w:val="center"/>
        <w:rPr>
          <w:rFonts w:ascii="Sylfaen" w:hAnsi="Sylfaen" w:cs="Sylfaen"/>
          <w:b/>
          <w:noProof/>
          <w:lang w:val="ka-GE"/>
        </w:rPr>
      </w:pPr>
    </w:p>
    <w:p w:rsidR="007A3D45" w:rsidRDefault="007A3D45" w:rsidP="007A3D45">
      <w:pPr>
        <w:jc w:val="center"/>
        <w:rPr>
          <w:rFonts w:ascii="Sylfaen" w:hAnsi="Sylfaen" w:cs="Sylfaen"/>
          <w:b/>
          <w:noProof/>
          <w:lang w:val="ka-GE"/>
        </w:rPr>
      </w:pPr>
      <w:r>
        <w:rPr>
          <w:rFonts w:ascii="Sylfaen" w:hAnsi="Sylfaen" w:cs="Sylfaen"/>
          <w:b/>
          <w:noProof/>
          <w:lang w:val="ka-GE"/>
        </w:rPr>
        <w:t xml:space="preserve">ლაგოდეხის მუნიციპალიტეტის საკრებულოს </w:t>
      </w:r>
    </w:p>
    <w:p w:rsidR="007A3D45" w:rsidRPr="007A3D45" w:rsidRDefault="007A3D45" w:rsidP="007A3D45">
      <w:pPr>
        <w:jc w:val="center"/>
        <w:rPr>
          <w:rFonts w:ascii="Sylfaen" w:hAnsi="Sylfaen" w:cs="Sylfaen"/>
          <w:b/>
          <w:noProof/>
          <w:lang w:val="ka-GE"/>
        </w:rPr>
      </w:pPr>
      <w:r>
        <w:rPr>
          <w:rFonts w:ascii="Sylfaen" w:hAnsi="Sylfaen" w:cs="Sylfaen"/>
          <w:b/>
          <w:noProof/>
          <w:lang w:val="ka-GE"/>
        </w:rPr>
        <w:t>განკარგულება №</w:t>
      </w:r>
      <w:r>
        <w:rPr>
          <w:rFonts w:ascii="Sylfaen" w:hAnsi="Sylfaen" w:cs="Sylfaen"/>
          <w:b/>
          <w:noProof/>
          <w:lang w:val="en-US"/>
        </w:rPr>
        <w:t>6</w:t>
      </w:r>
      <w:r>
        <w:rPr>
          <w:rFonts w:ascii="Sylfaen" w:hAnsi="Sylfaen" w:cs="Sylfaen"/>
          <w:b/>
          <w:noProof/>
          <w:lang w:val="ka-GE"/>
        </w:rPr>
        <w:t>2</w:t>
      </w:r>
    </w:p>
    <w:p w:rsidR="007A3D45" w:rsidRDefault="007A3D45" w:rsidP="007A3D45">
      <w:pPr>
        <w:jc w:val="center"/>
        <w:rPr>
          <w:rFonts w:ascii="Sylfaen" w:hAnsi="Sylfaen" w:cs="Times New Roman"/>
          <w:noProof/>
          <w:lang w:val="ka-GE"/>
        </w:rPr>
      </w:pPr>
      <w:r>
        <w:rPr>
          <w:rFonts w:ascii="Sylfaen" w:hAnsi="Sylfaen"/>
          <w:noProof/>
          <w:lang w:val="ka-GE"/>
        </w:rPr>
        <w:t xml:space="preserve">2017 </w:t>
      </w:r>
      <w:r>
        <w:rPr>
          <w:rFonts w:ascii="Sylfaen" w:hAnsi="Sylfaen" w:cs="Sylfaen"/>
          <w:noProof/>
          <w:lang w:val="ka-GE"/>
        </w:rPr>
        <w:t xml:space="preserve">წლის  </w:t>
      </w:r>
      <w:r>
        <w:rPr>
          <w:rFonts w:ascii="Sylfaen" w:hAnsi="Sylfaen" w:cs="Sylfaen"/>
          <w:noProof/>
          <w:lang w:val="en-US"/>
        </w:rPr>
        <w:t>28</w:t>
      </w:r>
      <w:r>
        <w:rPr>
          <w:rFonts w:ascii="Sylfaen" w:hAnsi="Sylfaen" w:cs="Sylfaen"/>
          <w:noProof/>
          <w:lang w:val="ka-GE"/>
        </w:rPr>
        <w:t xml:space="preserve"> დეკემბერი</w:t>
      </w:r>
    </w:p>
    <w:p w:rsidR="007A3D45" w:rsidRDefault="007A3D45" w:rsidP="007A3D45">
      <w:pPr>
        <w:jc w:val="center"/>
        <w:rPr>
          <w:rFonts w:ascii="Sylfaen" w:hAnsi="Sylfaen"/>
          <w:noProof/>
          <w:lang w:val="ka-GE"/>
        </w:rPr>
      </w:pPr>
      <w:r>
        <w:rPr>
          <w:rFonts w:ascii="Sylfaen" w:hAnsi="Sylfaen" w:cs="Sylfaen"/>
          <w:noProof/>
          <w:lang w:val="ka-GE"/>
        </w:rPr>
        <w:t>ქ</w:t>
      </w:r>
      <w:r>
        <w:rPr>
          <w:rFonts w:ascii="Sylfaen" w:hAnsi="Sylfaen"/>
          <w:noProof/>
          <w:lang w:val="ka-GE"/>
        </w:rPr>
        <w:t xml:space="preserve">. </w:t>
      </w:r>
      <w:r>
        <w:rPr>
          <w:rFonts w:ascii="Sylfaen" w:hAnsi="Sylfaen" w:cs="Sylfaen"/>
          <w:noProof/>
          <w:lang w:val="ka-GE"/>
        </w:rPr>
        <w:t>ლაგოდეხი</w:t>
      </w:r>
    </w:p>
    <w:p w:rsidR="007A3D45" w:rsidRDefault="007A3D45" w:rsidP="007A3D45">
      <w:pPr>
        <w:pStyle w:val="a3"/>
        <w:rPr>
          <w:rFonts w:ascii="Calibri" w:hAnsi="Calibri"/>
          <w:b/>
          <w:i/>
          <w:noProof/>
          <w:lang w:val="ka-GE"/>
        </w:rPr>
      </w:pPr>
    </w:p>
    <w:p w:rsidR="007A3D45" w:rsidRDefault="007A3D45" w:rsidP="007A3D45">
      <w:pPr>
        <w:pStyle w:val="a3"/>
        <w:jc w:val="center"/>
        <w:rPr>
          <w:b/>
          <w:lang w:val="en-US"/>
        </w:rPr>
      </w:pPr>
      <w:r>
        <w:rPr>
          <w:rFonts w:ascii="Sylfaen" w:hAnsi="Sylfaen" w:cs="Sylfaen"/>
          <w:b/>
          <w:lang w:val="ka-GE"/>
        </w:rPr>
        <w:t xml:space="preserve">   </w:t>
      </w:r>
      <w:r>
        <w:rPr>
          <w:rFonts w:ascii="Sylfaen" w:hAnsi="Sylfaen" w:cs="Sylfaen"/>
          <w:b/>
        </w:rPr>
        <w:t>ლაგოდეხის</w:t>
      </w:r>
      <w:r>
        <w:rPr>
          <w:b/>
        </w:rPr>
        <w:t xml:space="preserve"> </w:t>
      </w:r>
      <w:r>
        <w:rPr>
          <w:rFonts w:ascii="Sylfaen" w:hAnsi="Sylfaen" w:cs="Sylfaen"/>
          <w:b/>
        </w:rPr>
        <w:t>მუნიციპალიტეტის</w:t>
      </w:r>
      <w:r>
        <w:rPr>
          <w:b/>
        </w:rPr>
        <w:t xml:space="preserve"> </w:t>
      </w:r>
      <w:r>
        <w:rPr>
          <w:rFonts w:ascii="Sylfaen" w:hAnsi="Sylfaen"/>
          <w:b/>
          <w:lang w:val="ka-GE"/>
        </w:rPr>
        <w:t>20</w:t>
      </w:r>
      <w:r>
        <w:rPr>
          <w:rFonts w:ascii="Sylfaen" w:hAnsi="Sylfaen"/>
          <w:b/>
        </w:rPr>
        <w:t>1</w:t>
      </w:r>
      <w:r>
        <w:rPr>
          <w:rFonts w:ascii="Sylfaen" w:hAnsi="Sylfaen"/>
          <w:b/>
          <w:lang w:val="ka-GE"/>
        </w:rPr>
        <w:t>8</w:t>
      </w:r>
      <w:r>
        <w:rPr>
          <w:b/>
        </w:rPr>
        <w:t>-</w:t>
      </w:r>
      <w:r>
        <w:rPr>
          <w:rFonts w:ascii="Sylfaen" w:hAnsi="Sylfaen"/>
          <w:b/>
          <w:lang w:val="ka-GE"/>
        </w:rPr>
        <w:t>20</w:t>
      </w:r>
      <w:r>
        <w:rPr>
          <w:rFonts w:ascii="Sylfaen" w:hAnsi="Sylfaen"/>
          <w:b/>
        </w:rPr>
        <w:t>2</w:t>
      </w:r>
      <w:r>
        <w:rPr>
          <w:rFonts w:ascii="Sylfaen" w:hAnsi="Sylfaen"/>
          <w:b/>
          <w:lang w:val="ka-GE"/>
        </w:rPr>
        <w:t>1</w:t>
      </w:r>
      <w:r>
        <w:rPr>
          <w:b/>
          <w:lang w:val="ka-GE"/>
        </w:rPr>
        <w:t xml:space="preserve"> </w:t>
      </w:r>
      <w:r>
        <w:rPr>
          <w:rFonts w:ascii="Sylfaen" w:hAnsi="Sylfaen" w:cs="Sylfaen"/>
          <w:b/>
        </w:rPr>
        <w:t>წლების</w:t>
      </w:r>
      <w:r>
        <w:rPr>
          <w:b/>
        </w:rPr>
        <w:t xml:space="preserve"> </w:t>
      </w:r>
      <w:r>
        <w:rPr>
          <w:rFonts w:ascii="Sylfaen" w:hAnsi="Sylfaen" w:cs="Sylfaen"/>
          <w:b/>
        </w:rPr>
        <w:t>პრიორიტეტების</w:t>
      </w:r>
    </w:p>
    <w:p w:rsidR="007A3D45" w:rsidRDefault="007A3D45" w:rsidP="007A3D45">
      <w:pPr>
        <w:pStyle w:val="a3"/>
        <w:jc w:val="center"/>
        <w:rPr>
          <w:b/>
        </w:rPr>
      </w:pPr>
      <w:r>
        <w:rPr>
          <w:rFonts w:ascii="Sylfaen" w:hAnsi="Sylfaen" w:cs="Sylfaen"/>
          <w:b/>
        </w:rPr>
        <w:t>დოკუმენტის</w:t>
      </w:r>
      <w:r>
        <w:rPr>
          <w:b/>
        </w:rPr>
        <w:t xml:space="preserve"> </w:t>
      </w:r>
      <w:r>
        <w:rPr>
          <w:rFonts w:ascii="Sylfaen" w:hAnsi="Sylfaen" w:cs="Sylfaen"/>
          <w:b/>
        </w:rPr>
        <w:t>დამტკიცების</w:t>
      </w:r>
      <w:r>
        <w:rPr>
          <w:b/>
        </w:rPr>
        <w:t xml:space="preserve">  </w:t>
      </w:r>
      <w:r>
        <w:rPr>
          <w:rFonts w:ascii="Sylfaen" w:hAnsi="Sylfaen" w:cs="Sylfaen"/>
          <w:b/>
        </w:rPr>
        <w:t>შესახებ</w:t>
      </w:r>
    </w:p>
    <w:p w:rsidR="007A3D45" w:rsidRDefault="007A3D45" w:rsidP="007A3D45">
      <w:pPr>
        <w:pStyle w:val="a3"/>
        <w:jc w:val="center"/>
        <w:rPr>
          <w:b/>
        </w:rPr>
      </w:pPr>
    </w:p>
    <w:p w:rsidR="007A3D45" w:rsidRDefault="007A3D45" w:rsidP="007A3D45">
      <w:pPr>
        <w:pStyle w:val="a3"/>
        <w:jc w:val="both"/>
      </w:pPr>
      <w:r w:rsidRPr="000367CD">
        <w:t xml:space="preserve">    </w:t>
      </w:r>
      <w:r w:rsidR="000367CD" w:rsidRPr="000367CD">
        <w:rPr>
          <w:lang w:val="ka-GE"/>
        </w:rPr>
        <w:t xml:space="preserve"> </w:t>
      </w:r>
      <w:r w:rsidR="000367CD" w:rsidRPr="000367CD">
        <w:rPr>
          <w:rFonts w:ascii="Sylfaen" w:hAnsi="Sylfaen" w:cs="Sylfaen"/>
          <w:lang w:val="ka-GE"/>
        </w:rPr>
        <w:t>საქართველოს</w:t>
      </w:r>
      <w:r w:rsidR="000367CD" w:rsidRPr="000367CD">
        <w:rPr>
          <w:lang w:val="ka-GE"/>
        </w:rPr>
        <w:t xml:space="preserve"> </w:t>
      </w:r>
      <w:r w:rsidR="000367CD" w:rsidRPr="000367CD">
        <w:rPr>
          <w:rFonts w:ascii="Sylfaen" w:hAnsi="Sylfaen" w:cs="Sylfaen"/>
          <w:lang w:val="ka-GE"/>
        </w:rPr>
        <w:t>ორგანული</w:t>
      </w:r>
      <w:r w:rsidR="000367CD" w:rsidRPr="000367CD">
        <w:rPr>
          <w:lang w:val="ka-GE"/>
        </w:rPr>
        <w:t xml:space="preserve"> </w:t>
      </w:r>
      <w:r w:rsidR="000367CD" w:rsidRPr="000367CD">
        <w:rPr>
          <w:rFonts w:ascii="Sylfaen" w:hAnsi="Sylfaen" w:cs="Sylfaen"/>
          <w:lang w:val="ka-GE"/>
        </w:rPr>
        <w:t>კანონის</w:t>
      </w:r>
      <w:r w:rsidR="000367CD" w:rsidRPr="000367CD">
        <w:rPr>
          <w:lang w:val="ka-GE"/>
        </w:rPr>
        <w:t xml:space="preserve"> „</w:t>
      </w:r>
      <w:r w:rsidR="000367CD" w:rsidRPr="000367CD">
        <w:rPr>
          <w:rFonts w:ascii="Sylfaen" w:hAnsi="Sylfaen" w:cs="Sylfaen"/>
          <w:lang w:val="ka-GE"/>
        </w:rPr>
        <w:t>ადგილობრივი</w:t>
      </w:r>
      <w:r w:rsidR="000367CD" w:rsidRPr="000367CD">
        <w:rPr>
          <w:lang w:val="ka-GE"/>
        </w:rPr>
        <w:t xml:space="preserve"> </w:t>
      </w:r>
      <w:r w:rsidR="000367CD" w:rsidRPr="000367CD">
        <w:rPr>
          <w:rFonts w:ascii="Sylfaen" w:hAnsi="Sylfaen" w:cs="Sylfaen"/>
          <w:lang w:val="ka-GE"/>
        </w:rPr>
        <w:t>თვითმმართველობის</w:t>
      </w:r>
      <w:r w:rsidR="000367CD" w:rsidRPr="000367CD">
        <w:rPr>
          <w:lang w:val="ka-GE"/>
        </w:rPr>
        <w:t xml:space="preserve"> </w:t>
      </w:r>
      <w:r w:rsidR="00697E96">
        <w:rPr>
          <w:rFonts w:ascii="Sylfaen" w:hAnsi="Sylfaen" w:cs="Sylfaen"/>
          <w:lang w:val="ka-GE"/>
        </w:rPr>
        <w:t>კოდექსი</w:t>
      </w:r>
      <w:bookmarkStart w:id="0" w:name="_GoBack"/>
      <w:bookmarkEnd w:id="0"/>
      <w:r w:rsidR="000367CD" w:rsidRPr="000367CD">
        <w:rPr>
          <w:lang w:val="ka-GE"/>
        </w:rPr>
        <w:t>“</w:t>
      </w:r>
      <w:r>
        <w:t xml:space="preserve"> </w:t>
      </w:r>
      <w:r w:rsidR="000367CD">
        <w:rPr>
          <w:rFonts w:ascii="Sylfaen" w:hAnsi="Sylfaen" w:cs="Sylfaen"/>
          <w:lang w:val="en-US"/>
        </w:rPr>
        <w:t>61-</w:t>
      </w:r>
      <w:r w:rsidR="000367CD">
        <w:rPr>
          <w:rFonts w:ascii="Sylfaen" w:hAnsi="Sylfaen" w:cs="Sylfaen"/>
          <w:lang w:val="ka-GE"/>
        </w:rPr>
        <w:t xml:space="preserve">ე მუხლი მე-2 პუნქტისა და </w:t>
      </w:r>
      <w:r>
        <w:rPr>
          <w:rFonts w:ascii="Sylfaen" w:hAnsi="Sylfaen" w:cs="Sylfaen"/>
        </w:rPr>
        <w:t>საქართველოს</w:t>
      </w:r>
      <w:r>
        <w:t xml:space="preserve"> </w:t>
      </w:r>
      <w:r>
        <w:rPr>
          <w:rFonts w:ascii="Sylfaen" w:hAnsi="Sylfaen" w:cs="Sylfaen"/>
        </w:rPr>
        <w:t>საბიუჯეტო</w:t>
      </w:r>
      <w:r>
        <w:t xml:space="preserve"> </w:t>
      </w:r>
      <w:r>
        <w:rPr>
          <w:rFonts w:ascii="Sylfaen" w:hAnsi="Sylfaen" w:cs="Sylfaen"/>
        </w:rPr>
        <w:t>კოდექსის</w:t>
      </w:r>
      <w:r>
        <w:t xml:space="preserve"> 76-</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შესაბამისად</w:t>
      </w:r>
      <w:r w:rsidR="003C2ED7">
        <w:t>,</w:t>
      </w:r>
      <w:r w:rsidR="003C2ED7">
        <w:rPr>
          <w:lang w:val="en-US"/>
        </w:rPr>
        <w:t xml:space="preserve"> </w:t>
      </w:r>
      <w:r>
        <w:rPr>
          <w:rFonts w:ascii="Sylfaen" w:hAnsi="Sylfaen" w:cs="Sylfaen"/>
        </w:rPr>
        <w:t>ლაგოდეხის</w:t>
      </w:r>
      <w:r>
        <w:t xml:space="preserve"> </w:t>
      </w:r>
      <w:r>
        <w:rPr>
          <w:rFonts w:ascii="Sylfaen" w:hAnsi="Sylfaen" w:cs="Sylfaen"/>
        </w:rPr>
        <w:t>მუნიციპალიტეტის</w:t>
      </w:r>
      <w:r>
        <w:t xml:space="preserve">  </w:t>
      </w:r>
      <w:r>
        <w:rPr>
          <w:rFonts w:ascii="Sylfaen" w:hAnsi="Sylfaen" w:cs="Sylfaen"/>
        </w:rPr>
        <w:t>საკრებულოს</w:t>
      </w:r>
      <w:r>
        <w:t xml:space="preserve"> </w:t>
      </w:r>
      <w:r>
        <w:rPr>
          <w:rFonts w:ascii="Sylfaen" w:hAnsi="Sylfaen" w:cs="Sylfaen"/>
        </w:rPr>
        <w:t>განკარგულებით</w:t>
      </w:r>
      <w:r>
        <w:t xml:space="preserve">:     </w:t>
      </w:r>
    </w:p>
    <w:p w:rsidR="007A3D45" w:rsidRDefault="007A3D45" w:rsidP="007A3D45">
      <w:pPr>
        <w:pStyle w:val="a3"/>
        <w:rPr>
          <w:rFonts w:ascii="Sylfaen" w:hAnsi="Sylfaen"/>
          <w:lang w:val="ka-GE"/>
        </w:rPr>
      </w:pPr>
      <w:r>
        <w:t xml:space="preserve">  </w:t>
      </w:r>
    </w:p>
    <w:p w:rsidR="007A3D45" w:rsidRDefault="007A3D45" w:rsidP="007A3D45">
      <w:pPr>
        <w:pStyle w:val="a3"/>
        <w:rPr>
          <w:rFonts w:ascii="Sylfaen" w:hAnsi="Sylfaen"/>
          <w:b/>
          <w:lang w:val="ka-GE"/>
        </w:rPr>
      </w:pPr>
      <w:r>
        <w:rPr>
          <w:rFonts w:ascii="Sylfaen" w:hAnsi="Sylfaen"/>
          <w:lang w:val="ka-GE"/>
        </w:rPr>
        <w:t xml:space="preserve"> </w:t>
      </w:r>
      <w:r>
        <w:t xml:space="preserve">   </w:t>
      </w:r>
      <w:r>
        <w:rPr>
          <w:rFonts w:ascii="Sylfaen" w:hAnsi="Sylfaen"/>
          <w:b/>
          <w:lang w:val="ka-GE"/>
        </w:rPr>
        <w:t>მუხლი</w:t>
      </w:r>
      <w:r>
        <w:rPr>
          <w:b/>
        </w:rPr>
        <w:t xml:space="preserve"> 1</w:t>
      </w:r>
    </w:p>
    <w:p w:rsidR="007A3D45" w:rsidRDefault="007A3D45" w:rsidP="007A3D45">
      <w:pPr>
        <w:pStyle w:val="a3"/>
        <w:rPr>
          <w:rFonts w:ascii="Sylfaen" w:hAnsi="Sylfaen"/>
          <w:b/>
          <w:lang w:val="ka-GE"/>
        </w:rPr>
      </w:pPr>
      <w:r>
        <w:rPr>
          <w:rFonts w:ascii="Sylfaen" w:hAnsi="Sylfaen" w:cs="Sylfaen"/>
          <w:lang w:val="ka-GE"/>
        </w:rPr>
        <w:t xml:space="preserve">   </w:t>
      </w:r>
      <w:r>
        <w:rPr>
          <w:rFonts w:ascii="Sylfaen" w:hAnsi="Sylfaen" w:cs="Sylfaen"/>
        </w:rPr>
        <w:t>დამტკიცდეს</w:t>
      </w:r>
      <w:r>
        <w:rPr>
          <w:rFonts w:ascii="Sylfaen" w:hAnsi="Sylfaen"/>
          <w:lang w:val="ka-GE"/>
        </w:rPr>
        <w:t xml:space="preserve"> </w:t>
      </w:r>
      <w:r>
        <w:rPr>
          <w:rFonts w:ascii="Sylfaen" w:hAnsi="Sylfaen" w:cs="Sylfaen"/>
        </w:rPr>
        <w:t>ლაგოდეხის</w:t>
      </w:r>
      <w:r>
        <w:t xml:space="preserve"> </w:t>
      </w:r>
      <w:r>
        <w:rPr>
          <w:rFonts w:ascii="Sylfaen" w:hAnsi="Sylfaen" w:cs="Sylfaen"/>
        </w:rPr>
        <w:t>მუნიციპალიტეტის</w:t>
      </w:r>
      <w:r>
        <w:t xml:space="preserve"> </w:t>
      </w:r>
      <w:r>
        <w:rPr>
          <w:rFonts w:ascii="Sylfaen" w:hAnsi="Sylfaen"/>
          <w:lang w:val="ka-GE"/>
        </w:rPr>
        <w:t>20</w:t>
      </w:r>
      <w:r>
        <w:rPr>
          <w:rFonts w:ascii="Sylfaen" w:hAnsi="Sylfaen"/>
        </w:rPr>
        <w:t>1</w:t>
      </w:r>
      <w:r>
        <w:rPr>
          <w:rFonts w:ascii="Sylfaen" w:hAnsi="Sylfaen"/>
          <w:lang w:val="ka-GE"/>
        </w:rPr>
        <w:t>8</w:t>
      </w:r>
      <w:r>
        <w:t>-</w:t>
      </w:r>
      <w:r>
        <w:rPr>
          <w:rFonts w:ascii="Sylfaen" w:hAnsi="Sylfaen"/>
          <w:lang w:val="ka-GE"/>
        </w:rPr>
        <w:t>20</w:t>
      </w:r>
      <w:r>
        <w:rPr>
          <w:rFonts w:ascii="Sylfaen" w:hAnsi="Sylfaen"/>
        </w:rPr>
        <w:t>2</w:t>
      </w:r>
      <w:r>
        <w:rPr>
          <w:rFonts w:ascii="Sylfaen" w:hAnsi="Sylfaen"/>
          <w:lang w:val="ka-GE"/>
        </w:rPr>
        <w:t xml:space="preserve">1 </w:t>
      </w:r>
      <w:r>
        <w:rPr>
          <w:rFonts w:ascii="Sylfaen" w:hAnsi="Sylfaen" w:cs="Sylfaen"/>
        </w:rPr>
        <w:t>წლების</w:t>
      </w:r>
      <w:r>
        <w:rPr>
          <w:rFonts w:ascii="Sylfaen" w:hAnsi="Sylfaen"/>
          <w:lang w:val="ka-GE"/>
        </w:rPr>
        <w:t xml:space="preserve"> </w:t>
      </w:r>
      <w:r>
        <w:rPr>
          <w:rFonts w:ascii="Sylfaen" w:hAnsi="Sylfaen" w:cs="Sylfaen"/>
        </w:rPr>
        <w:t>პრიორიტეტები</w:t>
      </w:r>
      <w:r>
        <w:t xml:space="preserve"> </w:t>
      </w:r>
      <w:r>
        <w:rPr>
          <w:rFonts w:ascii="Sylfaen" w:hAnsi="Sylfaen" w:cs="Sylfaen"/>
        </w:rPr>
        <w:t>დანართ</w:t>
      </w:r>
      <w:r>
        <w:rPr>
          <w:rFonts w:ascii="Sylfaen" w:hAnsi="Sylfaen" w:cs="Sylfaen"/>
          <w:lang w:val="ka-GE"/>
        </w:rPr>
        <w:t>ის</w:t>
      </w:r>
      <w:r>
        <w:rPr>
          <w:lang w:val="ka-GE"/>
        </w:rPr>
        <w:t xml:space="preserve"> </w:t>
      </w:r>
      <w:r>
        <w:rPr>
          <w:rFonts w:ascii="Sylfaen" w:hAnsi="Sylfaen" w:cs="Sylfaen"/>
        </w:rPr>
        <w:t>შესაბამისად</w:t>
      </w:r>
      <w:r>
        <w:t>.</w:t>
      </w:r>
    </w:p>
    <w:p w:rsidR="007A3D45" w:rsidRDefault="007A3D45" w:rsidP="007A3D45">
      <w:pPr>
        <w:pStyle w:val="a3"/>
        <w:rPr>
          <w:rFonts w:ascii="Sylfaen" w:hAnsi="Sylfaen"/>
          <w:b/>
          <w:lang w:val="ka-GE"/>
        </w:rPr>
      </w:pPr>
      <w:r>
        <w:t xml:space="preserve">   </w:t>
      </w:r>
      <w:r>
        <w:rPr>
          <w:rFonts w:ascii="Sylfaen" w:hAnsi="Sylfaen"/>
          <w:lang w:val="ka-GE"/>
        </w:rPr>
        <w:t xml:space="preserve"> </w:t>
      </w:r>
      <w:r>
        <w:rPr>
          <w:rFonts w:ascii="Sylfaen" w:hAnsi="Sylfaen"/>
          <w:b/>
          <w:lang w:val="ka-GE"/>
        </w:rPr>
        <w:t>მუხლი</w:t>
      </w:r>
      <w:r>
        <w:rPr>
          <w:b/>
        </w:rPr>
        <w:t xml:space="preserve"> 2</w:t>
      </w:r>
    </w:p>
    <w:p w:rsidR="007A3D45" w:rsidRDefault="007A3D45" w:rsidP="007A3D45">
      <w:pPr>
        <w:pStyle w:val="a3"/>
        <w:rPr>
          <w:rFonts w:ascii="Calibri" w:hAnsi="Calibri"/>
          <w:lang w:val="en-US"/>
        </w:rPr>
      </w:pPr>
      <w:r>
        <w:rPr>
          <w:rFonts w:ascii="Sylfaen" w:hAnsi="Sylfaen"/>
          <w:lang w:val="ka-GE"/>
        </w:rPr>
        <w:t xml:space="preserve">    </w:t>
      </w:r>
      <w:r>
        <w:rPr>
          <w:rFonts w:ascii="Sylfaen" w:hAnsi="Sylfaen" w:cs="Sylfaen"/>
        </w:rPr>
        <w:t>განკარგულება</w:t>
      </w:r>
      <w:r>
        <w:t xml:space="preserve"> </w:t>
      </w:r>
      <w:r>
        <w:rPr>
          <w:rFonts w:ascii="Sylfaen" w:hAnsi="Sylfaen" w:cs="Sylfaen"/>
        </w:rPr>
        <w:t>ძალაშია</w:t>
      </w:r>
      <w:r>
        <w:t xml:space="preserve"> </w:t>
      </w:r>
      <w:r>
        <w:rPr>
          <w:rFonts w:ascii="Sylfaen" w:hAnsi="Sylfaen" w:cs="Sylfaen"/>
        </w:rPr>
        <w:t>გამოქვეყნებისთანავე</w:t>
      </w:r>
      <w:r>
        <w:t xml:space="preserve">. </w:t>
      </w:r>
    </w:p>
    <w:p w:rsidR="007A3D45" w:rsidRDefault="007A3D45" w:rsidP="007A3D45">
      <w:pPr>
        <w:pStyle w:val="a3"/>
        <w:rPr>
          <w:rFonts w:ascii="Sylfaen" w:hAnsi="Sylfaen"/>
          <w:b/>
          <w:lang w:val="ka-GE"/>
        </w:rPr>
      </w:pPr>
      <w:r>
        <w:rPr>
          <w:b/>
        </w:rPr>
        <w:t xml:space="preserve">   </w:t>
      </w:r>
      <w:r>
        <w:rPr>
          <w:rFonts w:ascii="Sylfaen" w:hAnsi="Sylfaen"/>
          <w:b/>
          <w:lang w:val="ka-GE"/>
        </w:rPr>
        <w:t xml:space="preserve"> </w:t>
      </w:r>
      <w:r>
        <w:rPr>
          <w:b/>
        </w:rPr>
        <w:t xml:space="preserve"> </w:t>
      </w:r>
      <w:r>
        <w:rPr>
          <w:rFonts w:ascii="Sylfaen" w:hAnsi="Sylfaen"/>
          <w:b/>
          <w:lang w:val="ka-GE"/>
        </w:rPr>
        <w:t xml:space="preserve">მუხლი </w:t>
      </w:r>
      <w:r>
        <w:rPr>
          <w:b/>
        </w:rPr>
        <w:t>3</w:t>
      </w:r>
    </w:p>
    <w:p w:rsidR="007A3D45" w:rsidRPr="007A3D45" w:rsidRDefault="007A3D45" w:rsidP="007A3D45">
      <w:pPr>
        <w:pStyle w:val="a3"/>
        <w:rPr>
          <w:rFonts w:ascii="Calibri" w:hAnsi="Calibri"/>
          <w:lang w:val="ka-GE"/>
        </w:rPr>
      </w:pPr>
      <w:r>
        <w:rPr>
          <w:rFonts w:ascii="Sylfaen" w:hAnsi="Sylfaen" w:cs="Sylfaen"/>
          <w:lang w:val="ka-GE"/>
        </w:rPr>
        <w:t xml:space="preserve">    განკარგულების</w:t>
      </w:r>
      <w:r>
        <w:rPr>
          <w:lang w:val="ka-GE"/>
        </w:rPr>
        <w:t xml:space="preserve"> </w:t>
      </w:r>
      <w:r>
        <w:rPr>
          <w:rFonts w:ascii="Sylfaen" w:hAnsi="Sylfaen" w:cs="Sylfaen"/>
          <w:lang w:val="ka-GE"/>
        </w:rPr>
        <w:t>გასაჩივრება</w:t>
      </w:r>
      <w:r>
        <w:rPr>
          <w:lang w:val="ka-GE"/>
        </w:rPr>
        <w:t xml:space="preserve"> </w:t>
      </w:r>
      <w:r>
        <w:rPr>
          <w:rFonts w:ascii="Sylfaen" w:hAnsi="Sylfaen" w:cs="Sylfaen"/>
          <w:lang w:val="ka-GE"/>
        </w:rPr>
        <w:t>შესაძლებელია</w:t>
      </w:r>
      <w:r>
        <w:rPr>
          <w:lang w:val="ka-GE"/>
        </w:rPr>
        <w:t xml:space="preserve"> </w:t>
      </w:r>
      <w:r>
        <w:rPr>
          <w:rFonts w:ascii="Sylfaen" w:hAnsi="Sylfaen" w:cs="Sylfaen"/>
          <w:lang w:val="ka-GE"/>
        </w:rPr>
        <w:t>კანონმდებლობით</w:t>
      </w:r>
      <w:r>
        <w:rPr>
          <w:b/>
          <w:lang w:val="ka-GE"/>
        </w:rPr>
        <w:t xml:space="preserve"> </w:t>
      </w:r>
      <w:r>
        <w:rPr>
          <w:rFonts w:ascii="Sylfaen" w:hAnsi="Sylfaen" w:cs="Sylfaen"/>
          <w:lang w:val="ka-GE"/>
        </w:rPr>
        <w:t>დადგენილი</w:t>
      </w:r>
      <w:r>
        <w:rPr>
          <w:lang w:val="ka-GE"/>
        </w:rPr>
        <w:t xml:space="preserve"> </w:t>
      </w:r>
      <w:r>
        <w:rPr>
          <w:rFonts w:ascii="Sylfaen" w:hAnsi="Sylfaen" w:cs="Sylfaen"/>
          <w:lang w:val="ka-GE"/>
        </w:rPr>
        <w:t>წესით</w:t>
      </w:r>
      <w:r>
        <w:rPr>
          <w:lang w:val="ka-GE"/>
        </w:rPr>
        <w:t xml:space="preserve">, </w:t>
      </w:r>
      <w:r>
        <w:rPr>
          <w:rFonts w:ascii="Sylfaen" w:hAnsi="Sylfaen" w:cs="Sylfaen"/>
          <w:lang w:val="ka-GE"/>
        </w:rPr>
        <w:t>გამოქვეყნებიდან</w:t>
      </w:r>
      <w:r>
        <w:rPr>
          <w:lang w:val="ka-GE"/>
        </w:rPr>
        <w:t xml:space="preserve"> </w:t>
      </w:r>
      <w:r>
        <w:rPr>
          <w:rFonts w:ascii="Sylfaen" w:hAnsi="Sylfaen" w:cs="Sylfaen"/>
          <w:lang w:val="ka-GE"/>
        </w:rPr>
        <w:t>ერთი</w:t>
      </w:r>
      <w:r>
        <w:rPr>
          <w:lang w:val="ka-GE"/>
        </w:rPr>
        <w:t xml:space="preserve"> </w:t>
      </w:r>
      <w:r>
        <w:rPr>
          <w:rFonts w:ascii="Sylfaen" w:hAnsi="Sylfaen" w:cs="Sylfaen"/>
          <w:lang w:val="ka-GE"/>
        </w:rPr>
        <w:t>თვის</w:t>
      </w:r>
      <w:r>
        <w:rPr>
          <w:lang w:val="ka-GE"/>
        </w:rPr>
        <w:t xml:space="preserve"> </w:t>
      </w:r>
      <w:r>
        <w:rPr>
          <w:rFonts w:ascii="Sylfaen" w:hAnsi="Sylfaen" w:cs="Sylfaen"/>
          <w:lang w:val="ka-GE"/>
        </w:rPr>
        <w:t>ვადაში</w:t>
      </w:r>
      <w:r>
        <w:rPr>
          <w:lang w:val="ka-GE"/>
        </w:rPr>
        <w:t>,</w:t>
      </w:r>
      <w:r>
        <w:rPr>
          <w:rFonts w:ascii="Sylfaen" w:hAnsi="Sylfaen"/>
          <w:lang w:val="ka-GE"/>
        </w:rPr>
        <w:t xml:space="preserve"> </w:t>
      </w:r>
      <w:r>
        <w:rPr>
          <w:rFonts w:ascii="Sylfaen" w:hAnsi="Sylfaen" w:cs="Sylfaen"/>
          <w:lang w:val="ka-GE"/>
        </w:rPr>
        <w:t>გურჯაანის რაიონულ</w:t>
      </w:r>
      <w:r>
        <w:rPr>
          <w:lang w:val="ka-GE"/>
        </w:rPr>
        <w:t xml:space="preserve"> </w:t>
      </w:r>
      <w:r>
        <w:rPr>
          <w:rFonts w:ascii="Sylfaen" w:hAnsi="Sylfaen" w:cs="Sylfaen"/>
          <w:lang w:val="ka-GE"/>
        </w:rPr>
        <w:t>სასამართლოში</w:t>
      </w:r>
      <w:r>
        <w:rPr>
          <w:lang w:val="ka-GE"/>
        </w:rPr>
        <w:t xml:space="preserve">, </w:t>
      </w:r>
      <w:r>
        <w:rPr>
          <w:rFonts w:ascii="Sylfaen" w:hAnsi="Sylfaen" w:cs="Sylfaen"/>
          <w:lang w:val="ka-GE"/>
        </w:rPr>
        <w:t>მისამართი</w:t>
      </w:r>
      <w:r>
        <w:rPr>
          <w:lang w:val="ka-GE"/>
        </w:rPr>
        <w:t xml:space="preserve">: </w:t>
      </w:r>
      <w:r>
        <w:rPr>
          <w:rFonts w:ascii="Sylfaen" w:hAnsi="Sylfaen"/>
          <w:lang w:val="ka-GE"/>
        </w:rPr>
        <w:t>ქ. გურჯაანი, სანაპიროს</w:t>
      </w:r>
      <w:r>
        <w:rPr>
          <w:lang w:val="ka-GE"/>
        </w:rPr>
        <w:t xml:space="preserve"> </w:t>
      </w:r>
      <w:r>
        <w:rPr>
          <w:rFonts w:ascii="Sylfaen" w:hAnsi="Sylfaen" w:cs="Sylfaen"/>
          <w:lang w:val="ka-GE"/>
        </w:rPr>
        <w:t>ქ</w:t>
      </w:r>
      <w:r>
        <w:rPr>
          <w:lang w:val="ka-GE"/>
        </w:rPr>
        <w:t>. №</w:t>
      </w:r>
      <w:r>
        <w:rPr>
          <w:rFonts w:ascii="Sylfaen" w:hAnsi="Sylfaen"/>
          <w:lang w:val="ka-GE"/>
        </w:rPr>
        <w:t>24</w:t>
      </w:r>
      <w:r>
        <w:rPr>
          <w:lang w:val="ka-GE"/>
        </w:rPr>
        <w:t>.</w:t>
      </w:r>
    </w:p>
    <w:p w:rsidR="007A3D45" w:rsidRDefault="007A3D45" w:rsidP="007A3D45">
      <w:pPr>
        <w:pStyle w:val="a3"/>
        <w:rPr>
          <w:lang w:val="en-US"/>
        </w:rPr>
      </w:pPr>
      <w:r>
        <w:rPr>
          <w:lang w:val="ka-GE"/>
        </w:rPr>
        <w:t xml:space="preserve">    </w:t>
      </w:r>
    </w:p>
    <w:p w:rsidR="007A3D45" w:rsidRDefault="007A3D45" w:rsidP="007A3D45">
      <w:pPr>
        <w:pStyle w:val="a3"/>
      </w:pPr>
      <w:r>
        <w:t xml:space="preserve"> </w:t>
      </w:r>
    </w:p>
    <w:p w:rsidR="007A3D45" w:rsidRDefault="007A3D45" w:rsidP="007A3D45">
      <w:pPr>
        <w:pStyle w:val="a3"/>
        <w:rPr>
          <w:rFonts w:ascii="Sylfaen" w:hAnsi="Sylfaen"/>
          <w:lang w:val="ka-GE"/>
        </w:rPr>
      </w:pPr>
    </w:p>
    <w:p w:rsidR="007A3D45" w:rsidRDefault="007A3D45" w:rsidP="007A3D45">
      <w:pPr>
        <w:pStyle w:val="a3"/>
        <w:rPr>
          <w:rFonts w:ascii="Sylfaen" w:hAnsi="Sylfaen"/>
          <w:lang w:val="ka-GE"/>
        </w:rPr>
      </w:pPr>
    </w:p>
    <w:p w:rsidR="007A3D45" w:rsidRDefault="007A3D45" w:rsidP="007A3D45">
      <w:pPr>
        <w:pStyle w:val="a3"/>
        <w:rPr>
          <w:rFonts w:ascii="Calibri" w:hAnsi="Calibri"/>
          <w:lang w:val="en-US"/>
        </w:rPr>
      </w:pPr>
    </w:p>
    <w:p w:rsidR="007A3D45" w:rsidRDefault="007A3D45" w:rsidP="007A3D45">
      <w:pPr>
        <w:pStyle w:val="a3"/>
        <w:rPr>
          <w:rFonts w:ascii="Sylfaen" w:hAnsi="Sylfaen"/>
          <w:lang w:val="ka-GE"/>
        </w:rPr>
      </w:pPr>
      <w:r>
        <w:t xml:space="preserve">     </w:t>
      </w:r>
      <w:r>
        <w:rPr>
          <w:rFonts w:ascii="Sylfaen" w:hAnsi="Sylfaen"/>
          <w:lang w:val="ka-GE"/>
        </w:rPr>
        <w:t xml:space="preserve">    </w:t>
      </w:r>
    </w:p>
    <w:p w:rsidR="007A3D45" w:rsidRDefault="007A3D45" w:rsidP="007A3D45">
      <w:pPr>
        <w:pStyle w:val="a3"/>
        <w:rPr>
          <w:rFonts w:ascii="Sylfaen" w:hAnsi="Sylfaen"/>
          <w:lang w:val="ka-GE"/>
        </w:rPr>
      </w:pPr>
      <w:r>
        <w:rPr>
          <w:rFonts w:ascii="Sylfaen" w:hAnsi="Sylfaen"/>
          <w:lang w:val="ka-GE"/>
        </w:rPr>
        <w:t xml:space="preserve">     </w:t>
      </w:r>
      <w:r>
        <w:rPr>
          <w:lang w:val="ka-GE"/>
        </w:rPr>
        <w:t xml:space="preserve"> </w:t>
      </w:r>
      <w:r>
        <w:rPr>
          <w:rFonts w:ascii="Sylfaen" w:hAnsi="Sylfaen"/>
          <w:lang w:val="ka-GE"/>
        </w:rPr>
        <w:t xml:space="preserve">  </w:t>
      </w:r>
      <w:r>
        <w:rPr>
          <w:rFonts w:ascii="Sylfaen" w:hAnsi="Sylfaen"/>
        </w:rPr>
        <w:t xml:space="preserve">     </w:t>
      </w:r>
      <w:r>
        <w:rPr>
          <w:rFonts w:ascii="Sylfaen" w:hAnsi="Sylfaen"/>
          <w:lang w:val="ka-GE"/>
        </w:rPr>
        <w:t xml:space="preserve"> </w:t>
      </w:r>
      <w:r>
        <w:rPr>
          <w:lang w:val="ka-GE"/>
        </w:rPr>
        <w:t xml:space="preserve"> </w:t>
      </w:r>
      <w:r>
        <w:rPr>
          <w:rFonts w:ascii="Sylfaen" w:hAnsi="Sylfaen" w:cs="Sylfaen"/>
        </w:rPr>
        <w:t>საკრებულოს</w:t>
      </w:r>
      <w:r>
        <w:t xml:space="preserve"> </w:t>
      </w:r>
      <w:r>
        <w:rPr>
          <w:rFonts w:ascii="Sylfaen" w:hAnsi="Sylfaen" w:cs="Sylfaen"/>
        </w:rPr>
        <w:t>თავმჯდომარ</w:t>
      </w:r>
      <w:r>
        <w:rPr>
          <w:rFonts w:ascii="Sylfaen" w:hAnsi="Sylfaen" w:cs="Sylfaen"/>
          <w:lang w:val="ka-GE"/>
        </w:rPr>
        <w:t xml:space="preserve">ე                                     </w:t>
      </w:r>
      <w:r>
        <w:rPr>
          <w:rFonts w:ascii="Sylfaen" w:hAnsi="Sylfaen" w:cs="Sylfaen"/>
        </w:rPr>
        <w:t xml:space="preserve">      </w:t>
      </w:r>
      <w:r>
        <w:rPr>
          <w:rFonts w:ascii="Sylfaen" w:hAnsi="Sylfaen" w:cs="Sylfaen"/>
          <w:lang w:val="ka-GE"/>
        </w:rPr>
        <w:t xml:space="preserve">  კარლო ჯამბურია</w:t>
      </w:r>
    </w:p>
    <w:p w:rsidR="007A3D45" w:rsidRDefault="007A3D45" w:rsidP="007A3D45">
      <w:pPr>
        <w:pStyle w:val="a3"/>
        <w:rPr>
          <w:rFonts w:ascii="Calibri" w:hAnsi="Calibri"/>
          <w:lang w:val="en-US"/>
        </w:rPr>
      </w:pPr>
    </w:p>
    <w:p w:rsidR="007A3D45" w:rsidRDefault="007A3D45" w:rsidP="007A3D45">
      <w:pPr>
        <w:pStyle w:val="a3"/>
        <w:rPr>
          <w:rFonts w:ascii="Sylfaen" w:hAnsi="Sylfaen"/>
          <w:lang w:val="ka-GE"/>
        </w:rPr>
      </w:pPr>
    </w:p>
    <w:p w:rsidR="007A3D45" w:rsidRDefault="007A3D45" w:rsidP="007A3D45">
      <w:pPr>
        <w:tabs>
          <w:tab w:val="left" w:pos="810"/>
        </w:tabs>
        <w:jc w:val="center"/>
        <w:rPr>
          <w:rFonts w:ascii="Sylfaen" w:hAnsi="Sylfaen" w:cs="Sylfaen"/>
          <w:lang w:val="en-US"/>
        </w:rPr>
      </w:pPr>
    </w:p>
    <w:p w:rsidR="007A3D45" w:rsidRPr="007A3D45" w:rsidRDefault="007A3D45" w:rsidP="007A3D45">
      <w:pPr>
        <w:tabs>
          <w:tab w:val="left" w:pos="810"/>
        </w:tabs>
        <w:jc w:val="center"/>
        <w:rPr>
          <w:rFonts w:ascii="Sylfaen" w:hAnsi="Sylfaen" w:cs="Sylfaen"/>
          <w:lang w:val="ka-GE"/>
        </w:rPr>
      </w:pPr>
    </w:p>
    <w:p w:rsidR="007A3D45" w:rsidRDefault="007A3D45" w:rsidP="007A3D45">
      <w:pPr>
        <w:tabs>
          <w:tab w:val="left" w:pos="810"/>
        </w:tabs>
        <w:jc w:val="center"/>
        <w:rPr>
          <w:rFonts w:ascii="Sylfaen" w:hAnsi="Sylfaen" w:cs="Sylfaen"/>
          <w:lang w:val="en-US"/>
        </w:rPr>
      </w:pPr>
    </w:p>
    <w:p w:rsidR="007A3D45" w:rsidRDefault="007A3D45" w:rsidP="007A3D45">
      <w:pPr>
        <w:tabs>
          <w:tab w:val="left" w:pos="810"/>
        </w:tabs>
        <w:jc w:val="center"/>
        <w:rPr>
          <w:rFonts w:ascii="Sylfaen" w:hAnsi="Sylfaen" w:cs="Sylfaen"/>
          <w:lang w:val="en-US"/>
        </w:rPr>
      </w:pPr>
    </w:p>
    <w:p w:rsidR="007A3D45" w:rsidRDefault="007A3D45" w:rsidP="007A3D45">
      <w:pPr>
        <w:tabs>
          <w:tab w:val="left" w:pos="810"/>
        </w:tabs>
        <w:jc w:val="center"/>
        <w:rPr>
          <w:rFonts w:ascii="Sylfaen" w:hAnsi="Sylfaen" w:cs="Sylfaen"/>
          <w:lang w:val="en-US"/>
        </w:rPr>
      </w:pPr>
    </w:p>
    <w:p w:rsidR="007A3D45" w:rsidRDefault="007A3D45" w:rsidP="007A3D45">
      <w:pPr>
        <w:tabs>
          <w:tab w:val="left" w:pos="810"/>
        </w:tabs>
        <w:jc w:val="center"/>
        <w:rPr>
          <w:rFonts w:ascii="Sylfaen" w:hAnsi="Sylfaen" w:cs="Sylfaen"/>
          <w:lang w:val="en-US"/>
        </w:rPr>
      </w:pPr>
    </w:p>
    <w:p w:rsidR="00E43800" w:rsidRPr="00E43800" w:rsidRDefault="00917D89" w:rsidP="00E43800">
      <w:pPr>
        <w:autoSpaceDE w:val="0"/>
        <w:autoSpaceDN w:val="0"/>
        <w:adjustRightInd w:val="0"/>
        <w:spacing w:after="0" w:line="240" w:lineRule="auto"/>
        <w:jc w:val="center"/>
        <w:rPr>
          <w:rFonts w:ascii="Sylfaen" w:hAnsi="Sylfaen" w:cs="Sylfaen"/>
          <w:color w:val="000000"/>
          <w:sz w:val="32"/>
          <w:szCs w:val="36"/>
          <w:lang w:val="ka-GE"/>
        </w:rPr>
      </w:pPr>
      <w:r>
        <w:rPr>
          <w:rFonts w:ascii="Sylfaen" w:hAnsi="Sylfaen" w:cs="AcadMtavr"/>
          <w:color w:val="000000"/>
          <w:sz w:val="32"/>
          <w:szCs w:val="36"/>
          <w:lang w:val="ka-GE"/>
        </w:rPr>
        <w:lastRenderedPageBreak/>
        <w:t xml:space="preserve">ლაგოდეხის მუნიციპალიტეტის </w:t>
      </w:r>
      <w:r w:rsidR="00566305">
        <w:rPr>
          <w:rFonts w:ascii="Sylfaen" w:hAnsi="Sylfaen" w:cs="Sylfaen"/>
          <w:color w:val="000000"/>
          <w:sz w:val="32"/>
          <w:szCs w:val="36"/>
          <w:lang w:val="ka-GE"/>
        </w:rPr>
        <w:t>პრიორიტეტების დოკუმენტი</w:t>
      </w:r>
    </w:p>
    <w:p w:rsidR="00E43800" w:rsidRPr="00904D61" w:rsidRDefault="003D59DB" w:rsidP="00E43800">
      <w:pPr>
        <w:pStyle w:val="Default"/>
        <w:ind w:left="142" w:right="142"/>
        <w:jc w:val="center"/>
        <w:rPr>
          <w:rFonts w:ascii="Sylfaen" w:hAnsi="Sylfaen" w:cs="Sylfaen"/>
          <w:b/>
          <w:sz w:val="22"/>
          <w:szCs w:val="23"/>
          <w:lang w:val="ka-GE"/>
        </w:rPr>
      </w:pPr>
      <w:r>
        <w:rPr>
          <w:rFonts w:ascii="Sylfaen" w:hAnsi="Sylfaen" w:cs="Sylfaen"/>
          <w:sz w:val="32"/>
          <w:szCs w:val="36"/>
          <w:lang w:val="en-US"/>
        </w:rPr>
        <w:t>201</w:t>
      </w:r>
      <w:r w:rsidR="00917D89">
        <w:rPr>
          <w:rFonts w:ascii="Sylfaen" w:hAnsi="Sylfaen" w:cs="Sylfaen"/>
          <w:sz w:val="32"/>
          <w:szCs w:val="36"/>
          <w:lang w:val="ka-GE"/>
        </w:rPr>
        <w:t>8</w:t>
      </w:r>
      <w:r w:rsidR="00E43800" w:rsidRPr="00904D61">
        <w:rPr>
          <w:rFonts w:ascii="AcadMtavr" w:hAnsi="AcadMtavr" w:cs="AcadMtavr"/>
          <w:sz w:val="32"/>
          <w:szCs w:val="36"/>
          <w:lang w:val="en-US"/>
        </w:rPr>
        <w:t>-</w:t>
      </w:r>
      <w:r w:rsidR="00E43800" w:rsidRPr="00904D61">
        <w:rPr>
          <w:rFonts w:ascii="Sylfaen" w:hAnsi="Sylfaen" w:cs="Sylfaen"/>
          <w:sz w:val="32"/>
          <w:szCs w:val="36"/>
          <w:lang w:val="en-US"/>
        </w:rPr>
        <w:t>20</w:t>
      </w:r>
      <w:r w:rsidR="001C6AE2">
        <w:rPr>
          <w:rFonts w:ascii="Sylfaen" w:hAnsi="Sylfaen" w:cs="Sylfaen"/>
          <w:sz w:val="32"/>
          <w:szCs w:val="36"/>
          <w:lang w:val="ka-GE"/>
        </w:rPr>
        <w:t>2</w:t>
      </w:r>
      <w:r w:rsidR="00917D89">
        <w:rPr>
          <w:rFonts w:ascii="Sylfaen" w:hAnsi="Sylfaen" w:cs="Sylfaen"/>
          <w:sz w:val="32"/>
          <w:szCs w:val="36"/>
          <w:lang w:val="ka-GE"/>
        </w:rPr>
        <w:t>1</w:t>
      </w:r>
      <w:r w:rsidR="00E43800" w:rsidRPr="00904D61">
        <w:rPr>
          <w:rFonts w:ascii="Sylfaen" w:hAnsi="Sylfaen" w:cs="Sylfaen"/>
          <w:sz w:val="32"/>
          <w:szCs w:val="36"/>
          <w:lang w:val="en-US"/>
        </w:rPr>
        <w:t xml:space="preserve"> წლებისათვის</w:t>
      </w:r>
    </w:p>
    <w:p w:rsidR="00762FF3" w:rsidRDefault="00762FF3" w:rsidP="00E43800">
      <w:pPr>
        <w:pStyle w:val="Default"/>
        <w:ind w:left="142" w:right="142"/>
        <w:jc w:val="center"/>
        <w:rPr>
          <w:rFonts w:ascii="Sylfaen" w:hAnsi="Sylfaen" w:cs="Sylfaen"/>
          <w:b/>
          <w:szCs w:val="23"/>
          <w:lang w:val="ka-GE"/>
        </w:rPr>
      </w:pPr>
    </w:p>
    <w:p w:rsidR="00336132" w:rsidRDefault="00917D89" w:rsidP="00720AAD">
      <w:pPr>
        <w:pStyle w:val="Default"/>
        <w:ind w:left="142" w:right="142" w:firstLine="566"/>
        <w:jc w:val="both"/>
        <w:rPr>
          <w:rFonts w:ascii="Sylfaen" w:hAnsi="Sylfaen" w:cs="Sylfaen"/>
          <w:lang w:val="ka-GE"/>
        </w:rPr>
      </w:pPr>
      <w:r>
        <w:rPr>
          <w:rFonts w:ascii="Sylfaen" w:hAnsi="Sylfaen" w:cs="Sylfaen"/>
          <w:lang w:val="ka-GE"/>
        </w:rPr>
        <w:t xml:space="preserve">ლაგოდეხის </w:t>
      </w:r>
      <w:r w:rsidR="00336132" w:rsidRPr="00336132">
        <w:rPr>
          <w:rFonts w:ascii="Sylfaen" w:hAnsi="Sylfaen" w:cs="Sylfaen"/>
          <w:lang w:val="ka-GE"/>
        </w:rPr>
        <w:t>მუნიციპალიტეტის პრიორიტეტის დოკუმენტი წარმოადგენს</w:t>
      </w:r>
      <w:r w:rsidR="006E341D">
        <w:rPr>
          <w:rFonts w:ascii="Sylfaen" w:hAnsi="Sylfaen" w:cs="Sylfaen"/>
          <w:lang w:val="ka-GE"/>
        </w:rPr>
        <w:t xml:space="preserve"> მუნიციპალიტეტის</w:t>
      </w:r>
      <w:r w:rsidR="00336132" w:rsidRPr="00336132">
        <w:rPr>
          <w:rFonts w:ascii="Sylfaen" w:hAnsi="Sylfaen" w:cs="Sylfaen"/>
          <w:lang w:val="ka-GE"/>
        </w:rPr>
        <w:t xml:space="preserve">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w:t>
      </w:r>
      <w:r w:rsidR="00336132">
        <w:rPr>
          <w:rFonts w:ascii="Sylfaen" w:hAnsi="Sylfaen" w:cs="Sylfaen"/>
          <w:lang w:val="ka-GE"/>
        </w:rPr>
        <w:t xml:space="preserve">გასული, მიმდინარე, </w:t>
      </w:r>
      <w:r w:rsidR="00336132" w:rsidRPr="00336132">
        <w:rPr>
          <w:rFonts w:ascii="Sylfaen" w:hAnsi="Sylfaen" w:cs="Sylfaen"/>
          <w:lang w:val="ka-GE"/>
        </w:rPr>
        <w:t>დასაგეგმი და დასაგეგმის შემდგომი სამი წლისათვის.</w:t>
      </w:r>
    </w:p>
    <w:p w:rsidR="00E327FE" w:rsidRDefault="000D45DD" w:rsidP="00720AAD">
      <w:pPr>
        <w:pStyle w:val="Default"/>
        <w:ind w:left="142" w:right="142" w:firstLine="566"/>
        <w:jc w:val="both"/>
        <w:rPr>
          <w:rFonts w:ascii="Sylfaen" w:hAnsi="Sylfaen" w:cs="Sylfaen"/>
          <w:lang w:val="ka-GE"/>
        </w:rPr>
      </w:pPr>
      <w:r w:rsidRPr="000D45DD">
        <w:rPr>
          <w:rFonts w:ascii="Sylfaen" w:hAnsi="Sylfaen" w:cs="Sylfaen"/>
          <w:lang w:val="ka-GE"/>
        </w:rPr>
        <w:t>201</w:t>
      </w:r>
      <w:r w:rsidR="00917D89">
        <w:rPr>
          <w:rFonts w:ascii="Sylfaen" w:hAnsi="Sylfaen" w:cs="Sylfaen"/>
          <w:lang w:val="ka-GE"/>
        </w:rPr>
        <w:t>8</w:t>
      </w:r>
      <w:r w:rsidRPr="000D45DD">
        <w:rPr>
          <w:rFonts w:ascii="Sylfaen" w:hAnsi="Sylfaen" w:cs="Sylfaen"/>
          <w:lang w:val="ka-GE"/>
        </w:rPr>
        <w:t xml:space="preserve"> წლისთვის, ისევე როგორც 201</w:t>
      </w:r>
      <w:r w:rsidR="00917D89">
        <w:rPr>
          <w:rFonts w:ascii="Sylfaen" w:hAnsi="Sylfaen" w:cs="Sylfaen"/>
          <w:lang w:val="ka-GE"/>
        </w:rPr>
        <w:t>6</w:t>
      </w:r>
      <w:r w:rsidRPr="000D45DD">
        <w:rPr>
          <w:rFonts w:ascii="Sylfaen" w:hAnsi="Sylfaen" w:cs="Sylfaen"/>
          <w:lang w:val="ka-GE"/>
        </w:rPr>
        <w:t>-201</w:t>
      </w:r>
      <w:r w:rsidR="00917D89">
        <w:rPr>
          <w:rFonts w:ascii="Sylfaen" w:hAnsi="Sylfaen" w:cs="Sylfaen"/>
          <w:lang w:val="ka-GE"/>
        </w:rPr>
        <w:t>7</w:t>
      </w:r>
      <w:r w:rsidRPr="000D45DD">
        <w:rPr>
          <w:rFonts w:ascii="Sylfaen" w:hAnsi="Sylfaen" w:cs="Sylfaen"/>
          <w:lang w:val="ka-GE"/>
        </w:rPr>
        <w:t xml:space="preserve"> წლებში </w:t>
      </w:r>
      <w:r w:rsidR="00720AAD">
        <w:rPr>
          <w:rFonts w:ascii="Sylfaen" w:hAnsi="Sylfaen" w:cs="Sylfaen"/>
          <w:lang w:val="ka-GE"/>
        </w:rPr>
        <w:t>შემუშავდა 201</w:t>
      </w:r>
      <w:r w:rsidR="00917D89">
        <w:rPr>
          <w:rFonts w:ascii="Sylfaen" w:hAnsi="Sylfaen" w:cs="Sylfaen"/>
          <w:lang w:val="ka-GE"/>
        </w:rPr>
        <w:t>8</w:t>
      </w:r>
      <w:r w:rsidR="00720AAD">
        <w:rPr>
          <w:rFonts w:ascii="Sylfaen" w:hAnsi="Sylfaen" w:cs="Sylfaen"/>
          <w:lang w:val="ka-GE"/>
        </w:rPr>
        <w:t xml:space="preserve"> – 20</w:t>
      </w:r>
      <w:r w:rsidR="001C6AE2">
        <w:rPr>
          <w:rFonts w:ascii="Sylfaen" w:hAnsi="Sylfaen" w:cs="Sylfaen"/>
          <w:lang w:val="ka-GE"/>
        </w:rPr>
        <w:t>2</w:t>
      </w:r>
      <w:r w:rsidR="00917D89">
        <w:rPr>
          <w:rFonts w:ascii="Sylfaen" w:hAnsi="Sylfaen" w:cs="Sylfaen"/>
          <w:lang w:val="ka-GE"/>
        </w:rPr>
        <w:t>1</w:t>
      </w:r>
      <w:r w:rsidR="00720AAD">
        <w:rPr>
          <w:rFonts w:ascii="Sylfaen" w:hAnsi="Sylfaen" w:cs="Sylfaen"/>
          <w:lang w:val="ka-GE"/>
        </w:rPr>
        <w:t xml:space="preserve"> წლების საშუალოვადიანი სამოქმედო გეგმა, ჩამოყალიბდა </w:t>
      </w:r>
      <w:r w:rsidR="006E341D">
        <w:rPr>
          <w:rFonts w:ascii="Sylfaen" w:hAnsi="Sylfaen" w:cs="Sylfaen"/>
          <w:lang w:val="ka-GE"/>
        </w:rPr>
        <w:t>მუნიციპალიტეტის</w:t>
      </w:r>
      <w:r w:rsidR="00720AAD">
        <w:rPr>
          <w:rFonts w:ascii="Sylfaen" w:hAnsi="Sylfaen" w:cs="Sylfaen"/>
          <w:lang w:val="ka-GE"/>
        </w:rPr>
        <w:t xml:space="preserve"> განვითარების ძირითადი </w:t>
      </w:r>
      <w:r w:rsidR="00840B05">
        <w:rPr>
          <w:rFonts w:ascii="Sylfaen" w:hAnsi="Sylfaen" w:cs="Sylfaen"/>
          <w:lang w:val="ka-GE"/>
        </w:rPr>
        <w:t>მიმართულებები</w:t>
      </w:r>
      <w:r w:rsidR="00720AAD">
        <w:rPr>
          <w:rFonts w:ascii="Sylfaen" w:hAnsi="Sylfaen" w:cs="Sylfaen"/>
          <w:lang w:val="ka-GE"/>
        </w:rPr>
        <w:t xml:space="preserve"> და </w:t>
      </w:r>
      <w:r w:rsidR="00720AAD" w:rsidRPr="00720AAD">
        <w:rPr>
          <w:rFonts w:ascii="Sylfaen" w:hAnsi="Sylfaen" w:cs="Sylfaen"/>
          <w:lang w:val="ka-GE"/>
        </w:rPr>
        <w:t>გამოიკვეთა ბიუჯეტში გასათვალისწინებელი პრიორიტეტები და პროგრამები.</w:t>
      </w:r>
      <w:r w:rsidR="00917D89">
        <w:rPr>
          <w:rFonts w:ascii="Sylfaen" w:hAnsi="Sylfaen" w:cs="Sylfaen"/>
          <w:lang w:val="ka-GE"/>
        </w:rPr>
        <w:t xml:space="preserve"> </w:t>
      </w:r>
      <w:r w:rsidR="006E341D">
        <w:rPr>
          <w:rFonts w:ascii="Sylfaen" w:hAnsi="Sylfaen" w:cs="Sylfaen"/>
          <w:lang w:val="ka-GE"/>
        </w:rPr>
        <w:t>მუნიციპალიტეტის</w:t>
      </w:r>
      <w:r w:rsidR="00F15346">
        <w:rPr>
          <w:rFonts w:ascii="Sylfaen" w:hAnsi="Sylfaen" w:cs="Sylfaen"/>
          <w:lang w:val="ka-GE"/>
        </w:rPr>
        <w:t xml:space="preserve"> პრიორიტეტული მიმართულებები</w:t>
      </w:r>
      <w:r w:rsidR="00052053">
        <w:rPr>
          <w:rFonts w:ascii="Sylfaen" w:hAnsi="Sylfaen" w:cs="Sylfaen"/>
          <w:lang w:val="ka-GE"/>
        </w:rPr>
        <w:t>ა:</w:t>
      </w:r>
    </w:p>
    <w:p w:rsidR="006E341D" w:rsidRPr="00837B64" w:rsidRDefault="006E341D" w:rsidP="00F4494E">
      <w:pPr>
        <w:pStyle w:val="a6"/>
        <w:numPr>
          <w:ilvl w:val="0"/>
          <w:numId w:val="15"/>
        </w:numPr>
        <w:tabs>
          <w:tab w:val="left" w:pos="567"/>
          <w:tab w:val="left" w:pos="851"/>
        </w:tabs>
        <w:spacing w:after="0"/>
        <w:ind w:hanging="501"/>
        <w:contextualSpacing w:val="0"/>
        <w:jc w:val="both"/>
        <w:rPr>
          <w:rFonts w:ascii="Sylfaen" w:hAnsi="Sylfaen" w:cs="Sylfaen"/>
          <w:sz w:val="24"/>
          <w:szCs w:val="24"/>
          <w:lang w:val="ka-GE"/>
        </w:rPr>
      </w:pPr>
      <w:r w:rsidRPr="003E4E9F">
        <w:rPr>
          <w:rFonts w:ascii="Sylfaen" w:hAnsi="Sylfaen" w:cs="Sylfaen"/>
          <w:sz w:val="24"/>
          <w:szCs w:val="24"/>
          <w:lang w:val="ka-GE"/>
        </w:rPr>
        <w:t>ინფრასტრუქტურის</w:t>
      </w:r>
      <w:r w:rsidR="00917D89">
        <w:rPr>
          <w:rFonts w:ascii="Sylfaen" w:hAnsi="Sylfaen" w:cs="Sylfaen"/>
          <w:sz w:val="24"/>
          <w:szCs w:val="24"/>
          <w:lang w:val="ka-GE"/>
        </w:rPr>
        <w:t>მშენებლობა, რეაბილიტაცია და ექსპლოატაცია</w:t>
      </w:r>
      <w:r w:rsidRPr="00837B64">
        <w:rPr>
          <w:rFonts w:ascii="Sylfaen" w:hAnsi="Sylfaen" w:cs="Sylfaen"/>
          <w:sz w:val="24"/>
          <w:szCs w:val="24"/>
          <w:lang w:val="ka-GE"/>
        </w:rPr>
        <w:t>;</w:t>
      </w:r>
    </w:p>
    <w:p w:rsidR="006E341D" w:rsidRPr="00837B64" w:rsidRDefault="006E341D" w:rsidP="00F4494E">
      <w:pPr>
        <w:pStyle w:val="a6"/>
        <w:numPr>
          <w:ilvl w:val="0"/>
          <w:numId w:val="15"/>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განათლება</w:t>
      </w:r>
      <w:r w:rsidRPr="00837B64">
        <w:rPr>
          <w:rFonts w:ascii="AcadNusx" w:hAnsi="AcadNusx"/>
          <w:sz w:val="24"/>
          <w:szCs w:val="24"/>
          <w:lang w:val="ka-GE"/>
        </w:rPr>
        <w:t>;</w:t>
      </w:r>
    </w:p>
    <w:p w:rsidR="006E341D" w:rsidRPr="00837B64" w:rsidRDefault="006E341D" w:rsidP="00F4494E">
      <w:pPr>
        <w:pStyle w:val="a6"/>
        <w:numPr>
          <w:ilvl w:val="0"/>
          <w:numId w:val="15"/>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კულტურა</w:t>
      </w:r>
      <w:r w:rsidRPr="00837B64">
        <w:rPr>
          <w:rFonts w:ascii="AcadNusx" w:hAnsi="AcadNusx"/>
          <w:sz w:val="24"/>
          <w:szCs w:val="24"/>
          <w:lang w:val="ka-GE"/>
        </w:rPr>
        <w:t xml:space="preserve">, </w:t>
      </w:r>
      <w:r w:rsidR="00917D89">
        <w:rPr>
          <w:rFonts w:ascii="Sylfaen" w:hAnsi="Sylfaen"/>
          <w:sz w:val="24"/>
          <w:szCs w:val="24"/>
          <w:lang w:val="ka-GE"/>
        </w:rPr>
        <w:t xml:space="preserve">რელიგია, </w:t>
      </w:r>
      <w:r w:rsidRPr="00837B64">
        <w:rPr>
          <w:rFonts w:ascii="Sylfaen" w:hAnsi="Sylfaen" w:cs="Sylfaen"/>
          <w:sz w:val="24"/>
          <w:szCs w:val="24"/>
          <w:lang w:val="ka-GE"/>
        </w:rPr>
        <w:t>ახალგაზრდ</w:t>
      </w:r>
      <w:r w:rsidR="00917D89">
        <w:rPr>
          <w:rFonts w:ascii="Sylfaen" w:hAnsi="Sylfaen" w:cs="Sylfaen"/>
          <w:sz w:val="24"/>
          <w:szCs w:val="24"/>
          <w:lang w:val="ka-GE"/>
        </w:rPr>
        <w:t>ული და სპორტული ღონისძიებები</w:t>
      </w:r>
      <w:r w:rsidRPr="00837B64">
        <w:rPr>
          <w:rFonts w:ascii="Sylfaen" w:hAnsi="Sylfaen" w:cs="Sylfaen"/>
          <w:sz w:val="24"/>
          <w:szCs w:val="24"/>
          <w:lang w:val="ka-GE"/>
        </w:rPr>
        <w:t>;</w:t>
      </w:r>
    </w:p>
    <w:p w:rsidR="006E341D" w:rsidRPr="006E341D" w:rsidRDefault="006E341D" w:rsidP="00F4494E">
      <w:pPr>
        <w:pStyle w:val="a6"/>
        <w:numPr>
          <w:ilvl w:val="0"/>
          <w:numId w:val="15"/>
        </w:numPr>
        <w:tabs>
          <w:tab w:val="left" w:pos="567"/>
          <w:tab w:val="left" w:pos="851"/>
        </w:tabs>
        <w:spacing w:after="0"/>
        <w:ind w:left="142" w:right="142" w:firstLine="566"/>
        <w:contextualSpacing w:val="0"/>
        <w:jc w:val="both"/>
        <w:rPr>
          <w:rFonts w:ascii="Sylfaen" w:hAnsi="Sylfaen" w:cs="Sylfaen"/>
          <w:lang w:val="ka-GE"/>
        </w:rPr>
      </w:pPr>
      <w:r w:rsidRPr="006E341D">
        <w:rPr>
          <w:rFonts w:ascii="Sylfaen" w:hAnsi="Sylfaen"/>
          <w:sz w:val="24"/>
          <w:szCs w:val="24"/>
          <w:lang w:val="ka-GE"/>
        </w:rPr>
        <w:t>მოსახლეობის ჯანმრთელობის დაცვა და სოციალური უზრუნველყოფა</w:t>
      </w:r>
      <w:r w:rsidRPr="006E341D">
        <w:rPr>
          <w:rFonts w:ascii="Sylfaen" w:hAnsi="Sylfaen"/>
          <w:sz w:val="24"/>
          <w:szCs w:val="24"/>
        </w:rPr>
        <w:t>,</w:t>
      </w:r>
    </w:p>
    <w:p w:rsidR="006E341D" w:rsidRPr="006E341D" w:rsidRDefault="006E341D" w:rsidP="00F4494E">
      <w:pPr>
        <w:pStyle w:val="a6"/>
        <w:numPr>
          <w:ilvl w:val="0"/>
          <w:numId w:val="15"/>
        </w:numPr>
        <w:tabs>
          <w:tab w:val="left" w:pos="567"/>
          <w:tab w:val="left" w:pos="851"/>
        </w:tabs>
        <w:spacing w:after="0"/>
        <w:ind w:left="142" w:right="142" w:firstLine="566"/>
        <w:contextualSpacing w:val="0"/>
        <w:jc w:val="both"/>
        <w:rPr>
          <w:rFonts w:ascii="Sylfaen" w:hAnsi="Sylfaen" w:cs="Sylfaen"/>
          <w:lang w:val="ka-GE"/>
        </w:rPr>
      </w:pPr>
      <w:r w:rsidRPr="006E341D">
        <w:rPr>
          <w:rFonts w:ascii="Sylfaen" w:hAnsi="Sylfaen" w:cs="Sylfaen"/>
          <w:sz w:val="24"/>
          <w:szCs w:val="24"/>
        </w:rPr>
        <w:t>წარმომადგენლობითი</w:t>
      </w:r>
      <w:r w:rsidRPr="006E341D">
        <w:rPr>
          <w:rFonts w:ascii="Sylfaen" w:hAnsi="Sylfaen" w:cs="Sylfaen"/>
          <w:sz w:val="24"/>
          <w:szCs w:val="24"/>
          <w:lang w:val="ka-GE"/>
        </w:rPr>
        <w:t xml:space="preserve"> და </w:t>
      </w:r>
      <w:r w:rsidRPr="006E341D">
        <w:rPr>
          <w:rFonts w:ascii="Sylfaen" w:hAnsi="Sylfaen" w:cs="Sylfaen"/>
          <w:sz w:val="24"/>
          <w:szCs w:val="24"/>
        </w:rPr>
        <w:t>აღმასრულებელი ორგანოები</w:t>
      </w:r>
      <w:r w:rsidRPr="006E341D">
        <w:rPr>
          <w:rFonts w:ascii="Sylfaen" w:hAnsi="Sylfaen" w:cs="Sylfaen"/>
          <w:sz w:val="24"/>
          <w:szCs w:val="24"/>
          <w:lang w:val="ka-GE"/>
        </w:rPr>
        <w:t xml:space="preserve">, </w:t>
      </w:r>
      <w:r w:rsidRPr="006E341D">
        <w:rPr>
          <w:rFonts w:ascii="Sylfaen" w:hAnsi="Sylfaen" w:cs="Sylfaen"/>
          <w:sz w:val="24"/>
          <w:szCs w:val="24"/>
        </w:rPr>
        <w:t>თავდაცვა</w:t>
      </w:r>
      <w:r w:rsidRPr="006E341D">
        <w:rPr>
          <w:rFonts w:ascii="Sylfaen_PDF_Subset" w:hAnsi="Sylfaen_PDF_Subset" w:cs="Sylfaen_PDF_Subset"/>
          <w:sz w:val="24"/>
          <w:szCs w:val="24"/>
        </w:rPr>
        <w:t xml:space="preserve">, </w:t>
      </w:r>
      <w:r w:rsidRPr="006E341D">
        <w:rPr>
          <w:rFonts w:ascii="Sylfaen" w:hAnsi="Sylfaen" w:cs="Sylfaen"/>
          <w:sz w:val="24"/>
          <w:szCs w:val="24"/>
        </w:rPr>
        <w:t>საზოგადოებრივი</w:t>
      </w:r>
      <w:r w:rsidR="00ED7168">
        <w:rPr>
          <w:rFonts w:ascii="Sylfaen" w:hAnsi="Sylfaen" w:cs="Sylfaen"/>
          <w:sz w:val="24"/>
          <w:szCs w:val="24"/>
          <w:lang w:val="en-US"/>
        </w:rPr>
        <w:t xml:space="preserve"> </w:t>
      </w:r>
      <w:r w:rsidRPr="006E341D">
        <w:rPr>
          <w:rFonts w:ascii="Sylfaen" w:hAnsi="Sylfaen" w:cs="Sylfaen"/>
          <w:sz w:val="24"/>
          <w:szCs w:val="24"/>
        </w:rPr>
        <w:t>წესრიგი</w:t>
      </w:r>
      <w:r w:rsidR="00ED7168">
        <w:rPr>
          <w:rFonts w:ascii="Sylfaen" w:hAnsi="Sylfaen" w:cs="Sylfaen"/>
          <w:sz w:val="24"/>
          <w:szCs w:val="24"/>
          <w:lang w:val="en-US"/>
        </w:rPr>
        <w:t xml:space="preserve"> </w:t>
      </w:r>
      <w:r w:rsidRPr="006E341D">
        <w:rPr>
          <w:rFonts w:ascii="Sylfaen" w:hAnsi="Sylfaen" w:cs="Sylfaen"/>
          <w:sz w:val="24"/>
          <w:szCs w:val="24"/>
        </w:rPr>
        <w:t>და</w:t>
      </w:r>
      <w:r w:rsidR="00ED7168">
        <w:rPr>
          <w:rFonts w:ascii="Sylfaen" w:hAnsi="Sylfaen" w:cs="Sylfaen"/>
          <w:sz w:val="24"/>
          <w:szCs w:val="24"/>
          <w:lang w:val="en-US"/>
        </w:rPr>
        <w:t xml:space="preserve"> </w:t>
      </w:r>
      <w:r w:rsidRPr="006E341D">
        <w:rPr>
          <w:rFonts w:ascii="Sylfaen" w:hAnsi="Sylfaen" w:cs="Sylfaen"/>
          <w:sz w:val="24"/>
          <w:szCs w:val="24"/>
        </w:rPr>
        <w:t>უსაფრთხოება</w:t>
      </w:r>
      <w:r w:rsidRPr="006E341D">
        <w:rPr>
          <w:rFonts w:ascii="Sylfaen" w:hAnsi="Sylfaen" w:cs="Sylfaen"/>
          <w:sz w:val="24"/>
          <w:szCs w:val="24"/>
          <w:lang w:val="ka-GE"/>
        </w:rPr>
        <w:t>.</w:t>
      </w:r>
    </w:p>
    <w:p w:rsidR="00336132" w:rsidRPr="00336132" w:rsidRDefault="00F15346" w:rsidP="00720AAD">
      <w:pPr>
        <w:pStyle w:val="Default"/>
        <w:ind w:left="142" w:right="142" w:firstLine="566"/>
        <w:jc w:val="both"/>
        <w:rPr>
          <w:rFonts w:ascii="Sylfaen" w:hAnsi="Sylfaen" w:cs="Sylfaen"/>
          <w:color w:val="FF0000"/>
          <w:lang w:val="ka-GE"/>
        </w:rPr>
      </w:pPr>
      <w:r>
        <w:rPr>
          <w:rFonts w:ascii="Sylfaen" w:hAnsi="Sylfaen" w:cs="Sylfaen"/>
          <w:lang w:val="ka-GE"/>
        </w:rPr>
        <w:t xml:space="preserve">სწორედ ამ პრიორიტეტების გათვალისწინებით მოხდა </w:t>
      </w:r>
      <w:r w:rsidR="00917D89">
        <w:rPr>
          <w:rFonts w:ascii="Sylfaen" w:hAnsi="Sylfaen" w:cs="Sylfaen"/>
          <w:lang w:val="ka-GE"/>
        </w:rPr>
        <w:t xml:space="preserve">ლაგოდეხის </w:t>
      </w:r>
      <w:r w:rsidR="007C6B22">
        <w:rPr>
          <w:rFonts w:ascii="Sylfaen" w:hAnsi="Sylfaen" w:cs="Sylfaen"/>
          <w:lang w:val="ka-GE"/>
        </w:rPr>
        <w:t>მუნიციპალიტეტის</w:t>
      </w:r>
      <w:r w:rsidR="00052053">
        <w:rPr>
          <w:rFonts w:ascii="Sylfaen" w:hAnsi="Sylfaen" w:cs="Sylfaen"/>
          <w:lang w:val="ka-GE"/>
        </w:rPr>
        <w:t xml:space="preserve"> 201</w:t>
      </w:r>
      <w:r w:rsidR="00917D89">
        <w:rPr>
          <w:rFonts w:ascii="Sylfaen" w:hAnsi="Sylfaen" w:cs="Sylfaen"/>
          <w:lang w:val="ka-GE"/>
        </w:rPr>
        <w:t>8</w:t>
      </w:r>
      <w:r w:rsidR="00052053">
        <w:rPr>
          <w:rFonts w:ascii="Sylfaen" w:hAnsi="Sylfaen" w:cs="Sylfaen"/>
          <w:lang w:val="ka-GE"/>
        </w:rPr>
        <w:t xml:space="preserve"> წლის </w:t>
      </w:r>
      <w:r>
        <w:rPr>
          <w:rFonts w:ascii="Sylfaen" w:hAnsi="Sylfaen" w:cs="Sylfaen"/>
          <w:lang w:val="ka-GE"/>
        </w:rPr>
        <w:t>ბიუჯეტის დაგეგმვა</w:t>
      </w:r>
      <w:r w:rsidR="0045355A" w:rsidRPr="0045355A">
        <w:rPr>
          <w:rFonts w:ascii="Sylfaen" w:hAnsi="Sylfaen" w:cs="Sylfaen"/>
          <w:lang w:val="ka-GE"/>
        </w:rPr>
        <w:t>,</w:t>
      </w:r>
      <w:r w:rsidR="00ED7168">
        <w:rPr>
          <w:rFonts w:ascii="Sylfaen" w:hAnsi="Sylfaen" w:cs="Sylfaen"/>
          <w:lang w:val="en-US"/>
        </w:rPr>
        <w:t xml:space="preserve"> </w:t>
      </w:r>
      <w:r w:rsidR="0045355A" w:rsidRPr="0045355A">
        <w:rPr>
          <w:rFonts w:ascii="Sylfaen" w:hAnsi="Sylfaen" w:cs="Sylfaen"/>
          <w:lang w:val="ka-GE"/>
        </w:rPr>
        <w:t xml:space="preserve">რომელიც ასახავს </w:t>
      </w:r>
      <w:r w:rsidR="006E341D">
        <w:rPr>
          <w:rFonts w:ascii="Sylfaen" w:hAnsi="Sylfaen" w:cs="Sylfaen"/>
          <w:lang w:val="ka-GE"/>
        </w:rPr>
        <w:t>მუნიციპალიტეტის</w:t>
      </w:r>
      <w:r w:rsidR="0045355A" w:rsidRPr="0045355A">
        <w:rPr>
          <w:rFonts w:ascii="Sylfaen" w:hAnsi="Sylfaen" w:cs="Sylfaen"/>
          <w:lang w:val="ka-GE"/>
        </w:rPr>
        <w:t xml:space="preserve"> განვითარების პრიორიტეტულ მიმართულებებს</w:t>
      </w:r>
      <w:r w:rsidR="00336132">
        <w:rPr>
          <w:rFonts w:ascii="Sylfaen" w:hAnsi="Sylfaen" w:cs="Sylfaen"/>
          <w:lang w:val="en-US"/>
        </w:rPr>
        <w:t xml:space="preserve"> და </w:t>
      </w:r>
      <w:r w:rsidR="00336132">
        <w:rPr>
          <w:rFonts w:ascii="Sylfaen" w:hAnsi="Sylfaen" w:cs="Sylfaen"/>
        </w:rPr>
        <w:t>საკუთარი</w:t>
      </w:r>
      <w:r w:rsidR="00ED7168">
        <w:rPr>
          <w:rFonts w:ascii="Sylfaen" w:hAnsi="Sylfaen" w:cs="Sylfaen"/>
          <w:lang w:val="en-US"/>
        </w:rPr>
        <w:t xml:space="preserve"> </w:t>
      </w:r>
      <w:r w:rsidR="00336132">
        <w:rPr>
          <w:rFonts w:ascii="Sylfaen" w:hAnsi="Sylfaen" w:cs="Sylfaen"/>
        </w:rPr>
        <w:t>უფლებამოსილების</w:t>
      </w:r>
      <w:r w:rsidR="00ED7168">
        <w:rPr>
          <w:rFonts w:ascii="Sylfaen" w:hAnsi="Sylfaen" w:cs="Sylfaen"/>
          <w:lang w:val="en-US"/>
        </w:rPr>
        <w:t xml:space="preserve"> </w:t>
      </w:r>
      <w:r w:rsidR="00336132">
        <w:rPr>
          <w:rFonts w:ascii="Sylfaen" w:hAnsi="Sylfaen" w:cs="Sylfaen"/>
        </w:rPr>
        <w:t>ფარგლებში</w:t>
      </w:r>
      <w:r w:rsidR="00ED7168">
        <w:rPr>
          <w:rFonts w:ascii="Sylfaen" w:hAnsi="Sylfaen" w:cs="Sylfaen"/>
          <w:lang w:val="en-US"/>
        </w:rPr>
        <w:t xml:space="preserve"> </w:t>
      </w:r>
      <w:r w:rsidR="00336132">
        <w:rPr>
          <w:rFonts w:ascii="Sylfaen" w:hAnsi="Sylfaen" w:cs="Sylfaen"/>
        </w:rPr>
        <w:t>იმ</w:t>
      </w:r>
      <w:r w:rsidR="00ED7168">
        <w:rPr>
          <w:rFonts w:ascii="Sylfaen" w:hAnsi="Sylfaen" w:cs="Sylfaen"/>
          <w:lang w:val="en-US"/>
        </w:rPr>
        <w:t xml:space="preserve"> </w:t>
      </w:r>
      <w:r w:rsidR="00336132">
        <w:rPr>
          <w:rFonts w:ascii="Sylfaen" w:hAnsi="Sylfaen" w:cs="Sylfaen"/>
        </w:rPr>
        <w:t>პრობლემების</w:t>
      </w:r>
      <w:r w:rsidR="00ED7168">
        <w:rPr>
          <w:rFonts w:ascii="Sylfaen" w:hAnsi="Sylfaen" w:cs="Sylfaen"/>
          <w:lang w:val="en-US"/>
        </w:rPr>
        <w:t xml:space="preserve"> </w:t>
      </w:r>
      <w:r w:rsidR="00336132">
        <w:rPr>
          <w:rFonts w:ascii="Sylfaen" w:hAnsi="Sylfaen" w:cs="Sylfaen"/>
        </w:rPr>
        <w:t>გადაწყვეტის</w:t>
      </w:r>
      <w:r w:rsidR="00ED7168">
        <w:rPr>
          <w:rFonts w:ascii="Sylfaen" w:hAnsi="Sylfaen" w:cs="Sylfaen"/>
          <w:lang w:val="en-US"/>
        </w:rPr>
        <w:t xml:space="preserve"> </w:t>
      </w:r>
      <w:r w:rsidR="00336132">
        <w:rPr>
          <w:rFonts w:ascii="Sylfaen" w:hAnsi="Sylfaen" w:cs="Sylfaen"/>
        </w:rPr>
        <w:t>მიზნით</w:t>
      </w:r>
      <w:r w:rsidR="00ED7168">
        <w:rPr>
          <w:rFonts w:ascii="Sylfaen" w:hAnsi="Sylfaen" w:cs="Sylfaen"/>
          <w:lang w:val="en-US"/>
        </w:rPr>
        <w:t xml:space="preserve"> </w:t>
      </w:r>
      <w:r w:rsidR="00336132">
        <w:rPr>
          <w:rFonts w:ascii="Sylfaen" w:hAnsi="Sylfaen"/>
          <w:lang w:val="ka-GE"/>
        </w:rPr>
        <w:t xml:space="preserve">გასატარებელ ღონისძიებებს, </w:t>
      </w:r>
      <w:r w:rsidR="00336132">
        <w:rPr>
          <w:rFonts w:ascii="Sylfaen" w:hAnsi="Sylfaen" w:cs="Sylfaen"/>
        </w:rPr>
        <w:t>რომელიც</w:t>
      </w:r>
      <w:r w:rsidR="00ED7168">
        <w:rPr>
          <w:rFonts w:ascii="Sylfaen" w:hAnsi="Sylfaen" w:cs="Sylfaen"/>
          <w:lang w:val="en-US"/>
        </w:rPr>
        <w:t xml:space="preserve"> </w:t>
      </w:r>
      <w:r w:rsidR="00336132">
        <w:rPr>
          <w:rFonts w:ascii="Sylfaen" w:hAnsi="Sylfaen" w:cs="Sylfaen"/>
        </w:rPr>
        <w:t>ყველაზე</w:t>
      </w:r>
      <w:r w:rsidR="00917D89">
        <w:rPr>
          <w:rFonts w:ascii="Sylfaen" w:hAnsi="Sylfaen" w:cs="Sylfaen"/>
          <w:lang w:val="en-US"/>
        </w:rPr>
        <w:t xml:space="preserve"> </w:t>
      </w:r>
      <w:r w:rsidR="00336132">
        <w:rPr>
          <w:rFonts w:ascii="Sylfaen" w:hAnsi="Sylfaen" w:cs="Sylfaen"/>
        </w:rPr>
        <w:t>აქტუალურია</w:t>
      </w:r>
      <w:r w:rsidR="00ED7168">
        <w:rPr>
          <w:rFonts w:ascii="Sylfaen" w:hAnsi="Sylfaen" w:cs="Sylfaen"/>
          <w:lang w:val="en-US"/>
        </w:rPr>
        <w:t xml:space="preserve"> </w:t>
      </w:r>
      <w:r w:rsidR="00336132">
        <w:rPr>
          <w:rFonts w:ascii="Sylfaen" w:hAnsi="Sylfaen" w:cs="Sylfaen"/>
        </w:rPr>
        <w:t>საზოგადოებისათვის</w:t>
      </w:r>
      <w:r w:rsidR="00336132">
        <w:rPr>
          <w:rFonts w:ascii="Sylfaen" w:hAnsi="Sylfaen" w:cs="Sylfaen"/>
          <w:lang w:val="ka-GE"/>
        </w:rPr>
        <w:t>.</w:t>
      </w:r>
    </w:p>
    <w:p w:rsidR="00336132" w:rsidRPr="00336132" w:rsidRDefault="00336132" w:rsidP="00B178ED">
      <w:pPr>
        <w:pStyle w:val="Default"/>
        <w:ind w:right="-1"/>
        <w:jc w:val="both"/>
        <w:rPr>
          <w:rFonts w:ascii="Sylfaen" w:hAnsi="Sylfaen" w:cs="Sylfaen"/>
          <w:color w:val="FF0000"/>
          <w:lang w:val="en-US"/>
        </w:rPr>
      </w:pPr>
    </w:p>
    <w:p w:rsidR="00A60770" w:rsidRDefault="007828C7" w:rsidP="001471FC">
      <w:pPr>
        <w:pStyle w:val="Default"/>
        <w:ind w:left="142" w:right="142"/>
        <w:jc w:val="both"/>
        <w:rPr>
          <w:rFonts w:ascii="Sylfaen" w:hAnsi="Sylfaen" w:cs="Sylfaen"/>
          <w:b/>
          <w:lang w:val="ka-GE"/>
        </w:rPr>
      </w:pPr>
      <w:r>
        <w:rPr>
          <w:rFonts w:ascii="Sylfaen" w:hAnsi="Sylfaen" w:cs="Sylfaen"/>
          <w:b/>
          <w:lang w:val="ka-GE"/>
        </w:rPr>
        <w:t>201</w:t>
      </w:r>
      <w:r w:rsidR="00917D89">
        <w:rPr>
          <w:rFonts w:ascii="Sylfaen" w:hAnsi="Sylfaen" w:cs="Sylfaen"/>
          <w:b/>
          <w:lang w:val="ka-GE"/>
        </w:rPr>
        <w:t xml:space="preserve">6 </w:t>
      </w:r>
      <w:r w:rsidR="00E27FE0">
        <w:rPr>
          <w:rFonts w:ascii="Sylfaen" w:hAnsi="Sylfaen" w:cs="Sylfaen"/>
          <w:b/>
          <w:lang w:val="ka-GE"/>
        </w:rPr>
        <w:t>წე</w:t>
      </w:r>
      <w:r>
        <w:rPr>
          <w:rFonts w:ascii="Sylfaen" w:hAnsi="Sylfaen" w:cs="Sylfaen"/>
          <w:b/>
          <w:lang w:val="ka-GE"/>
        </w:rPr>
        <w:t>ლი</w:t>
      </w:r>
      <w:r w:rsidR="00E27FE0">
        <w:rPr>
          <w:rFonts w:ascii="Sylfaen" w:hAnsi="Sylfaen" w:cs="Sylfaen"/>
          <w:b/>
          <w:lang w:val="ka-GE"/>
        </w:rPr>
        <w:t xml:space="preserve"> -</w:t>
      </w:r>
      <w:r w:rsidR="00B90481">
        <w:rPr>
          <w:rFonts w:ascii="Sylfaen" w:hAnsi="Sylfaen" w:cs="Sylfaen"/>
          <w:b/>
          <w:lang w:val="ka-GE"/>
        </w:rPr>
        <w:t xml:space="preserve"> </w:t>
      </w:r>
      <w:r w:rsidR="00A60770" w:rsidRPr="000D6696">
        <w:rPr>
          <w:rFonts w:ascii="Sylfaen" w:hAnsi="Sylfaen" w:cs="Sylfaen"/>
          <w:b/>
          <w:lang w:val="en-US"/>
        </w:rPr>
        <w:t xml:space="preserve">ბიუჯეტის </w:t>
      </w:r>
      <w:r w:rsidR="00D821DB">
        <w:rPr>
          <w:rFonts w:ascii="Sylfaen" w:hAnsi="Sylfaen" w:cs="Sylfaen"/>
          <w:b/>
          <w:lang w:val="ka-GE"/>
        </w:rPr>
        <w:t>შესრულების</w:t>
      </w:r>
      <w:r w:rsidR="00A60770" w:rsidRPr="000D6696">
        <w:rPr>
          <w:rFonts w:ascii="Sylfaen" w:hAnsi="Sylfaen" w:cs="Sylfaen"/>
          <w:b/>
          <w:lang w:val="en-US"/>
        </w:rPr>
        <w:t xml:space="preserve"> ანალიზი </w:t>
      </w:r>
    </w:p>
    <w:p w:rsidR="00B90481" w:rsidRPr="00B90481" w:rsidRDefault="00B90481" w:rsidP="001471FC">
      <w:pPr>
        <w:pStyle w:val="Default"/>
        <w:ind w:left="142" w:right="142"/>
        <w:jc w:val="both"/>
        <w:rPr>
          <w:rFonts w:ascii="Sylfaen" w:hAnsi="Sylfaen" w:cs="Sylfaen"/>
          <w:b/>
          <w:lang w:val="ka-GE"/>
        </w:rPr>
      </w:pPr>
    </w:p>
    <w:p w:rsidR="001C6AE2" w:rsidRPr="001C6AE2" w:rsidRDefault="00917D89" w:rsidP="00CB34E3">
      <w:pPr>
        <w:pStyle w:val="Default"/>
        <w:ind w:left="142" w:firstLine="566"/>
        <w:jc w:val="both"/>
        <w:rPr>
          <w:rFonts w:ascii="Sylfaen" w:hAnsi="Sylfaen"/>
          <w:lang w:val="ka-GE"/>
        </w:rPr>
      </w:pPr>
      <w:r>
        <w:rPr>
          <w:rFonts w:ascii="Sylfaen" w:hAnsi="Sylfaen"/>
          <w:lang w:val="ka-GE"/>
        </w:rPr>
        <w:t>ლაგოდეხის</w:t>
      </w:r>
      <w:r w:rsidR="002121A0" w:rsidRPr="002121A0">
        <w:rPr>
          <w:rFonts w:ascii="Sylfaen" w:hAnsi="Sylfaen"/>
          <w:lang w:val="ka-GE"/>
        </w:rPr>
        <w:t xml:space="preserve"> მუნიციპალიტეტის 201</w:t>
      </w:r>
      <w:r w:rsidR="00B90481">
        <w:rPr>
          <w:rFonts w:ascii="Sylfaen" w:hAnsi="Sylfaen"/>
          <w:lang w:val="ka-GE"/>
        </w:rPr>
        <w:t>6</w:t>
      </w:r>
      <w:r w:rsidR="002121A0" w:rsidRPr="002121A0">
        <w:rPr>
          <w:rFonts w:ascii="Sylfaen" w:hAnsi="Sylfaen"/>
          <w:lang w:val="ka-GE"/>
        </w:rPr>
        <w:t xml:space="preserve"> წლის </w:t>
      </w:r>
      <w:r w:rsidR="001C6AE2" w:rsidRPr="001C6AE2">
        <w:rPr>
          <w:rFonts w:ascii="Sylfaen" w:hAnsi="Sylfaen"/>
          <w:lang w:val="ka-GE"/>
        </w:rPr>
        <w:t xml:space="preserve">ბიუჯეტის შემოსულობების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w:t>
      </w:r>
      <w:r w:rsidR="00654282">
        <w:rPr>
          <w:rFonts w:ascii="Sylfaen" w:hAnsi="Sylfaen"/>
          <w:lang w:val="ka-GE"/>
        </w:rPr>
        <w:t>14307,6</w:t>
      </w:r>
      <w:r w:rsidR="001C6AE2" w:rsidRPr="001C6AE2">
        <w:rPr>
          <w:rFonts w:ascii="Sylfaen" w:hAnsi="Sylfaen"/>
          <w:lang w:val="ka-GE"/>
        </w:rPr>
        <w:t xml:space="preserve"> ათასი ლარით, ფაქტიურმა შესრულებამ შეადგინა </w:t>
      </w:r>
      <w:r w:rsidR="00654282">
        <w:rPr>
          <w:rFonts w:ascii="Sylfaen" w:hAnsi="Sylfaen"/>
          <w:lang w:val="ka-GE"/>
        </w:rPr>
        <w:t>14643,8</w:t>
      </w:r>
      <w:r w:rsidR="001C6AE2" w:rsidRPr="001C6AE2">
        <w:rPr>
          <w:rFonts w:ascii="Sylfaen" w:hAnsi="Sylfaen"/>
          <w:lang w:val="ka-GE"/>
        </w:rPr>
        <w:t xml:space="preserve"> ათასი ლარი, ანუ გეგმის </w:t>
      </w:r>
      <w:r w:rsidR="00654282">
        <w:rPr>
          <w:rFonts w:ascii="Sylfaen" w:hAnsi="Sylfaen"/>
          <w:lang w:val="ka-GE"/>
        </w:rPr>
        <w:t>102,3</w:t>
      </w:r>
      <w:r w:rsidR="001C6AE2" w:rsidRPr="001C6AE2">
        <w:rPr>
          <w:rFonts w:ascii="Sylfaen" w:hAnsi="Sylfaen"/>
          <w:lang w:val="ka-GE"/>
        </w:rPr>
        <w:t xml:space="preserve">%-ი. </w:t>
      </w:r>
    </w:p>
    <w:p w:rsidR="001C6AE2" w:rsidRPr="001C6AE2" w:rsidRDefault="001C6AE2" w:rsidP="00CB34E3">
      <w:pPr>
        <w:pStyle w:val="Default"/>
        <w:ind w:left="142" w:firstLine="566"/>
        <w:jc w:val="both"/>
        <w:rPr>
          <w:rFonts w:ascii="Sylfaen" w:hAnsi="Sylfaen"/>
          <w:lang w:val="ka-GE"/>
        </w:rPr>
      </w:pPr>
      <w:r w:rsidRPr="002121A0">
        <w:rPr>
          <w:rFonts w:ascii="Sylfaen" w:hAnsi="Sylfaen"/>
          <w:lang w:val="ka-GE"/>
        </w:rPr>
        <w:t xml:space="preserve">ბიუჯეტის </w:t>
      </w:r>
      <w:r w:rsidRPr="00C75D3D">
        <w:rPr>
          <w:rFonts w:ascii="Sylfaen" w:hAnsi="Sylfaen"/>
          <w:b/>
          <w:lang w:val="ka-GE"/>
        </w:rPr>
        <w:t>შემოსულობების</w:t>
      </w:r>
      <w:r w:rsidRPr="002121A0">
        <w:rPr>
          <w:rFonts w:ascii="Sylfaen" w:hAnsi="Sylfaen"/>
          <w:lang w:val="ka-GE"/>
        </w:rPr>
        <w:t xml:space="preserve"> (შემოსავლები, არაფინანსური აქტივები, ფინანსური აქტივები) </w:t>
      </w:r>
      <w:r>
        <w:rPr>
          <w:rFonts w:ascii="Sylfaen" w:hAnsi="Sylfaen"/>
          <w:lang w:val="ka-GE"/>
        </w:rPr>
        <w:t>გეგმა</w:t>
      </w:r>
      <w:r w:rsidRPr="002121A0">
        <w:rPr>
          <w:rFonts w:ascii="Sylfaen" w:hAnsi="Sylfaen"/>
          <w:lang w:val="ka-GE"/>
        </w:rPr>
        <w:t xml:space="preserve"> განისაზღვრა </w:t>
      </w:r>
      <w:r w:rsidR="00192701">
        <w:rPr>
          <w:rFonts w:ascii="Sylfaen" w:hAnsi="Sylfaen"/>
          <w:lang w:val="ka-GE"/>
        </w:rPr>
        <w:t>12324,5</w:t>
      </w:r>
      <w:r w:rsidRPr="002121A0">
        <w:rPr>
          <w:rFonts w:ascii="Sylfaen" w:hAnsi="Sylfaen"/>
          <w:lang w:val="ka-GE"/>
        </w:rPr>
        <w:t xml:space="preserve"> ათასი ლარით, ფაქტიურმა შე</w:t>
      </w:r>
      <w:r w:rsidR="005D1A97">
        <w:rPr>
          <w:rFonts w:ascii="Sylfaen" w:hAnsi="Sylfaen"/>
          <w:lang w:val="ka-GE"/>
        </w:rPr>
        <w:t>ს</w:t>
      </w:r>
      <w:r w:rsidRPr="002121A0">
        <w:rPr>
          <w:rFonts w:ascii="Sylfaen" w:hAnsi="Sylfaen"/>
          <w:lang w:val="ka-GE"/>
        </w:rPr>
        <w:t xml:space="preserve">რულებამ შეადგინა </w:t>
      </w:r>
      <w:r w:rsidR="00192701">
        <w:rPr>
          <w:rFonts w:ascii="Sylfaen" w:hAnsi="Sylfaen"/>
          <w:lang w:val="ka-GE"/>
        </w:rPr>
        <w:t>12660,7</w:t>
      </w:r>
      <w:r w:rsidRPr="002121A0">
        <w:rPr>
          <w:rFonts w:ascii="Sylfaen" w:hAnsi="Sylfaen"/>
          <w:lang w:val="ka-GE"/>
        </w:rPr>
        <w:t xml:space="preserve"> ათასი ლარი, </w:t>
      </w:r>
      <w:r w:rsidRPr="004665F6">
        <w:rPr>
          <w:rFonts w:ascii="Sylfaen" w:hAnsi="Sylfaen" w:cs="AcadNusx"/>
          <w:lang w:val="ka-GE"/>
        </w:rPr>
        <w:t xml:space="preserve">საანგარიშო პერიოდში </w:t>
      </w:r>
      <w:r w:rsidR="00192701">
        <w:rPr>
          <w:rFonts w:ascii="Sylfaen" w:hAnsi="Sylfaen" w:cs="AcadNusx"/>
          <w:lang w:val="ka-GE"/>
        </w:rPr>
        <w:t>336,2</w:t>
      </w:r>
      <w:r w:rsidRPr="004665F6">
        <w:rPr>
          <w:rFonts w:ascii="Sylfaen" w:hAnsi="Sylfaen" w:cs="AcadNusx"/>
          <w:lang w:val="ka-GE"/>
        </w:rPr>
        <w:t xml:space="preserve"> ათასი ლარით მეტი შემოსავალია მიღებული, რამაც გეგმის 10</w:t>
      </w:r>
      <w:r w:rsidR="00192701">
        <w:rPr>
          <w:rFonts w:ascii="Sylfaen" w:hAnsi="Sylfaen" w:cs="AcadNusx"/>
          <w:lang w:val="ka-GE"/>
        </w:rPr>
        <w:t>2,7</w:t>
      </w:r>
      <w:r w:rsidRPr="004665F6">
        <w:rPr>
          <w:rFonts w:ascii="Sylfaen" w:hAnsi="Sylfaen" w:cs="AcadNusx"/>
          <w:lang w:val="ka-GE"/>
        </w:rPr>
        <w:t>% შეადგინა.</w:t>
      </w:r>
      <w:r w:rsidR="00E02534">
        <w:rPr>
          <w:rFonts w:ascii="Sylfaen" w:hAnsi="Sylfaen" w:cs="AcadNusx"/>
          <w:lang w:val="en-US"/>
        </w:rPr>
        <w:t xml:space="preserve"> </w:t>
      </w:r>
      <w:r w:rsidRPr="00371D16">
        <w:rPr>
          <w:rFonts w:ascii="Sylfaen" w:hAnsi="Sylfaen"/>
          <w:szCs w:val="23"/>
          <w:lang w:val="ka-GE"/>
        </w:rPr>
        <w:t>მათ შორის:</w:t>
      </w:r>
    </w:p>
    <w:p w:rsidR="008A67D3" w:rsidRPr="009736D2" w:rsidRDefault="007021C1" w:rsidP="00CB34E3">
      <w:pPr>
        <w:pStyle w:val="Default"/>
        <w:ind w:left="142" w:firstLine="566"/>
        <w:jc w:val="both"/>
        <w:rPr>
          <w:rFonts w:ascii="Sylfaen" w:hAnsi="Sylfaen"/>
          <w:color w:val="FF0000"/>
          <w:lang w:val="ka-GE"/>
        </w:rPr>
      </w:pPr>
      <w:r>
        <w:rPr>
          <w:rFonts w:ascii="Sylfaen" w:hAnsi="Sylfaen"/>
          <w:szCs w:val="23"/>
          <w:lang w:val="ka-GE"/>
        </w:rPr>
        <w:t xml:space="preserve">ბიუჯეტის </w:t>
      </w:r>
      <w:r w:rsidRPr="00C75D3D">
        <w:rPr>
          <w:rFonts w:ascii="Sylfaen" w:hAnsi="Sylfaen"/>
          <w:b/>
          <w:szCs w:val="23"/>
          <w:lang w:val="ka-GE"/>
        </w:rPr>
        <w:t>შემოსავლების</w:t>
      </w:r>
      <w:r w:rsidR="000D42C4">
        <w:rPr>
          <w:rFonts w:ascii="Sylfaen" w:hAnsi="Sylfaen"/>
          <w:b/>
          <w:szCs w:val="23"/>
          <w:lang w:val="ka-GE"/>
        </w:rPr>
        <w:t xml:space="preserve"> </w:t>
      </w:r>
      <w:r w:rsidRPr="00FD70AE">
        <w:rPr>
          <w:rFonts w:ascii="AcadNusx" w:hAnsi="AcadNusx" w:cs="AcadNusx"/>
          <w:lang w:val="sv-SE"/>
        </w:rPr>
        <w:t>(</w:t>
      </w:r>
      <w:r w:rsidRPr="00FD70AE">
        <w:rPr>
          <w:rFonts w:ascii="Sylfaen" w:hAnsi="Sylfaen" w:cs="Sylfaen"/>
          <w:lang w:val="sv-SE"/>
        </w:rPr>
        <w:t>გადასახადები</w:t>
      </w:r>
      <w:r w:rsidRPr="00FD70AE">
        <w:rPr>
          <w:rFonts w:ascii="AcadNusx" w:hAnsi="AcadNusx" w:cs="AcadNusx"/>
          <w:lang w:val="sv-SE"/>
        </w:rPr>
        <w:t xml:space="preserve">, </w:t>
      </w:r>
      <w:r w:rsidRPr="00FD70AE">
        <w:rPr>
          <w:rFonts w:ascii="Sylfaen" w:hAnsi="Sylfaen" w:cs="Sylfaen"/>
          <w:lang w:val="sv-SE"/>
        </w:rPr>
        <w:t>გრანტები</w:t>
      </w:r>
      <w:r w:rsidRPr="00FD70AE">
        <w:rPr>
          <w:rFonts w:ascii="AcadNusx" w:hAnsi="AcadNusx" w:cs="AcadNusx"/>
          <w:lang w:val="sv-SE"/>
        </w:rPr>
        <w:t xml:space="preserve">, </w:t>
      </w:r>
      <w:r w:rsidRPr="00FD70AE">
        <w:rPr>
          <w:rFonts w:ascii="Sylfaen" w:hAnsi="Sylfaen" w:cs="Sylfaen"/>
          <w:lang w:val="sv-SE"/>
        </w:rPr>
        <w:t>სხვა</w:t>
      </w:r>
      <w:r w:rsidR="000D42C4">
        <w:rPr>
          <w:rFonts w:ascii="Sylfaen" w:hAnsi="Sylfaen" w:cs="Sylfaen"/>
          <w:lang w:val="ka-GE"/>
        </w:rPr>
        <w:t xml:space="preserve"> </w:t>
      </w:r>
      <w:r w:rsidRPr="00FD70AE">
        <w:rPr>
          <w:rFonts w:ascii="Sylfaen" w:hAnsi="Sylfaen" w:cs="Sylfaen"/>
          <w:lang w:val="sv-SE"/>
        </w:rPr>
        <w:t>შემოსავლები</w:t>
      </w:r>
      <w:r w:rsidRPr="00FD70AE">
        <w:rPr>
          <w:rFonts w:ascii="AcadNusx" w:hAnsi="AcadNusx" w:cs="AcadNusx"/>
          <w:lang w:val="sv-SE"/>
        </w:rPr>
        <w:t>)</w:t>
      </w:r>
      <w:r w:rsidR="000D42C4">
        <w:rPr>
          <w:rFonts w:ascii="Sylfaen" w:hAnsi="Sylfaen" w:cs="AcadNusx"/>
          <w:lang w:val="ka-GE"/>
        </w:rPr>
        <w:t xml:space="preserve"> </w:t>
      </w:r>
      <w:r>
        <w:rPr>
          <w:rFonts w:ascii="Sylfaen" w:hAnsi="Sylfaen"/>
          <w:szCs w:val="23"/>
          <w:lang w:val="ka-GE"/>
        </w:rPr>
        <w:t xml:space="preserve">სახით მობილიზებულია </w:t>
      </w:r>
      <w:r w:rsidR="00654282">
        <w:rPr>
          <w:rFonts w:ascii="Sylfaen" w:hAnsi="Sylfaen" w:cs="AcadNusx"/>
          <w:lang w:val="ka-GE"/>
        </w:rPr>
        <w:t xml:space="preserve">12617,1 </w:t>
      </w:r>
      <w:r w:rsidR="00A60770" w:rsidRPr="007D778A">
        <w:rPr>
          <w:rFonts w:ascii="Sylfaen" w:hAnsi="Sylfaen"/>
          <w:lang w:val="ka-GE"/>
        </w:rPr>
        <w:t>ათასი ლარი, რაც საპროგნოზო მაჩვენებლის</w:t>
      </w:r>
      <w:r>
        <w:rPr>
          <w:rFonts w:ascii="Sylfaen" w:hAnsi="Sylfaen"/>
          <w:lang w:val="ka-GE"/>
        </w:rPr>
        <w:t xml:space="preserve"> (</w:t>
      </w:r>
      <w:r w:rsidR="00654282">
        <w:rPr>
          <w:rFonts w:ascii="Sylfaen" w:hAnsi="Sylfaen" w:cs="AcadNusx"/>
          <w:lang w:val="ka-GE"/>
        </w:rPr>
        <w:t xml:space="preserve">12301,8 </w:t>
      </w:r>
      <w:r w:rsidRPr="00FD70AE">
        <w:rPr>
          <w:rFonts w:ascii="Sylfaen" w:hAnsi="Sylfaen" w:cs="Sylfaen"/>
          <w:lang w:val="sv-SE"/>
        </w:rPr>
        <w:t>ათასი</w:t>
      </w:r>
      <w:r w:rsidR="00E02534">
        <w:rPr>
          <w:rFonts w:ascii="Sylfaen" w:hAnsi="Sylfaen" w:cs="Sylfaen"/>
          <w:lang w:val="sv-SE"/>
        </w:rPr>
        <w:t xml:space="preserve"> </w:t>
      </w:r>
      <w:r w:rsidRPr="00FD70AE">
        <w:rPr>
          <w:rFonts w:ascii="Sylfaen" w:hAnsi="Sylfaen" w:cs="Sylfaen"/>
          <w:lang w:val="sv-SE"/>
        </w:rPr>
        <w:t>ლარი</w:t>
      </w:r>
      <w:r>
        <w:rPr>
          <w:rFonts w:ascii="Sylfaen" w:hAnsi="Sylfaen" w:cs="AcadNusx"/>
          <w:lang w:val="ka-GE"/>
        </w:rPr>
        <w:t>)</w:t>
      </w:r>
      <w:r w:rsidR="00654282">
        <w:rPr>
          <w:rFonts w:ascii="Sylfaen" w:hAnsi="Sylfaen" w:cs="AcadNusx"/>
          <w:lang w:val="ka-GE"/>
        </w:rPr>
        <w:t xml:space="preserve"> </w:t>
      </w:r>
      <w:r w:rsidR="001C6AE2">
        <w:rPr>
          <w:rFonts w:ascii="Sylfaen" w:hAnsi="Sylfaen" w:cs="AcadNusx"/>
          <w:lang w:val="ka-GE"/>
        </w:rPr>
        <w:t>10</w:t>
      </w:r>
      <w:r w:rsidR="00654282">
        <w:rPr>
          <w:rFonts w:ascii="Sylfaen" w:hAnsi="Sylfaen" w:cs="AcadNusx"/>
          <w:lang w:val="ka-GE"/>
        </w:rPr>
        <w:t>2,5</w:t>
      </w:r>
      <w:r w:rsidR="002121A0" w:rsidRPr="00FD70AE">
        <w:rPr>
          <w:rFonts w:ascii="AcadNusx" w:hAnsi="AcadNusx" w:cs="AcadNusx"/>
          <w:lang w:val="sv-SE"/>
        </w:rPr>
        <w:t xml:space="preserve">% </w:t>
      </w:r>
      <w:r w:rsidR="002121A0" w:rsidRPr="00FD70AE">
        <w:rPr>
          <w:rFonts w:ascii="Sylfaen" w:hAnsi="Sylfaen" w:cs="Sylfaen"/>
          <w:lang w:val="sv-SE"/>
        </w:rPr>
        <w:t>და</w:t>
      </w:r>
      <w:r w:rsidR="00654282">
        <w:rPr>
          <w:rFonts w:ascii="Sylfaen" w:hAnsi="Sylfaen" w:cs="Sylfaen"/>
          <w:lang w:val="ka-GE"/>
        </w:rPr>
        <w:t xml:space="preserve"> </w:t>
      </w:r>
      <w:r w:rsidR="002121A0" w:rsidRPr="00FD70AE">
        <w:rPr>
          <w:rFonts w:ascii="Sylfaen" w:hAnsi="Sylfaen" w:cs="Sylfaen"/>
          <w:lang w:val="sv-SE"/>
        </w:rPr>
        <w:t>მთლიანი</w:t>
      </w:r>
      <w:r w:rsidR="002121A0">
        <w:rPr>
          <w:rFonts w:ascii="Sylfaen" w:hAnsi="Sylfaen" w:cs="Sylfaen"/>
          <w:lang w:val="ka-GE"/>
        </w:rPr>
        <w:t xml:space="preserve"> - </w:t>
      </w:r>
      <w:r w:rsidR="002121A0" w:rsidRPr="00C86141">
        <w:rPr>
          <w:rFonts w:ascii="Sylfaen" w:hAnsi="Sylfaen" w:cs="Sylfaen"/>
          <w:lang w:val="sv-SE"/>
        </w:rPr>
        <w:t>შემოსულობების</w:t>
      </w:r>
      <w:r w:rsidR="00654282">
        <w:rPr>
          <w:rFonts w:ascii="Sylfaen" w:hAnsi="Sylfaen" w:cs="Sylfaen"/>
          <w:lang w:val="ka-GE"/>
        </w:rPr>
        <w:t xml:space="preserve"> </w:t>
      </w:r>
      <w:r w:rsidR="00654282">
        <w:rPr>
          <w:rFonts w:ascii="Sylfaen" w:hAnsi="Sylfaen" w:cs="AcadNusx"/>
          <w:lang w:val="ka-GE"/>
        </w:rPr>
        <w:t>99,6</w:t>
      </w:r>
      <w:r w:rsidR="002121A0" w:rsidRPr="00C86141">
        <w:rPr>
          <w:rFonts w:ascii="AcadNusx" w:hAnsi="AcadNusx" w:cs="AcadNusx"/>
          <w:lang w:val="sv-SE"/>
        </w:rPr>
        <w:t xml:space="preserve">% </w:t>
      </w:r>
      <w:r w:rsidR="003D59DB" w:rsidRPr="003D59DB">
        <w:rPr>
          <w:rFonts w:ascii="Sylfaen" w:hAnsi="Sylfaen"/>
          <w:lang w:val="ka-GE"/>
        </w:rPr>
        <w:t xml:space="preserve">შეადგინა. </w:t>
      </w:r>
      <w:r>
        <w:rPr>
          <w:rFonts w:ascii="Sylfaen" w:hAnsi="Sylfaen"/>
          <w:szCs w:val="23"/>
          <w:lang w:val="ka-GE"/>
        </w:rPr>
        <w:t>მათ შორის:</w:t>
      </w:r>
    </w:p>
    <w:p w:rsidR="000656B0" w:rsidRPr="00F84A2B" w:rsidRDefault="000F64A6" w:rsidP="00CB34E3">
      <w:pPr>
        <w:pStyle w:val="Default"/>
        <w:ind w:left="142" w:firstLine="566"/>
        <w:jc w:val="both"/>
        <w:rPr>
          <w:rFonts w:ascii="Sylfaen" w:hAnsi="Sylfaen"/>
          <w:color w:val="auto"/>
          <w:lang w:val="ka-GE"/>
        </w:rPr>
      </w:pPr>
      <w:r w:rsidRPr="00E322D2">
        <w:rPr>
          <w:rFonts w:ascii="Sylfaen" w:hAnsi="Sylfaen"/>
          <w:b/>
          <w:lang w:val="ka-GE"/>
        </w:rPr>
        <w:t>გადასახადების</w:t>
      </w:r>
      <w:r w:rsidRPr="007D778A">
        <w:rPr>
          <w:rFonts w:ascii="Sylfaen" w:hAnsi="Sylfaen"/>
          <w:lang w:val="ka-GE"/>
        </w:rPr>
        <w:t xml:space="preserve"> სახით მობილიზებულია</w:t>
      </w:r>
      <w:r w:rsidR="00C93964">
        <w:rPr>
          <w:rFonts w:ascii="Sylfaen" w:hAnsi="Sylfaen"/>
          <w:lang w:val="ka-GE"/>
        </w:rPr>
        <w:t xml:space="preserve"> </w:t>
      </w:r>
      <w:r w:rsidR="00C93964">
        <w:rPr>
          <w:rFonts w:ascii="Sylfaen" w:hAnsi="Sylfaen" w:cs="Sylfaen"/>
          <w:lang w:val="ka-GE"/>
        </w:rPr>
        <w:t xml:space="preserve">2100,4 </w:t>
      </w:r>
      <w:r w:rsidRPr="007D778A">
        <w:rPr>
          <w:rFonts w:ascii="Sylfaen" w:hAnsi="Sylfaen"/>
          <w:lang w:val="ka-GE"/>
        </w:rPr>
        <w:t xml:space="preserve">ათასი ლარი, რაც საპროგნოზო </w:t>
      </w:r>
      <w:r w:rsidR="00C93964">
        <w:rPr>
          <w:rFonts w:ascii="Sylfaen" w:hAnsi="Sylfaen"/>
          <w:lang w:val="ka-GE"/>
        </w:rPr>
        <w:t xml:space="preserve">მაჩვენებლის </w:t>
      </w:r>
      <w:r w:rsidR="00C93964">
        <w:rPr>
          <w:rFonts w:ascii="Sylfaen" w:hAnsi="Sylfaen" w:cs="Sylfaen"/>
          <w:lang w:val="ka-GE"/>
        </w:rPr>
        <w:t>1686,2</w:t>
      </w:r>
      <w:r w:rsidR="00783D4D" w:rsidRPr="006D60D1">
        <w:rPr>
          <w:rFonts w:ascii="Sylfaen" w:hAnsi="Sylfaen" w:cs="Sylfaen"/>
          <w:lang w:val="sv-SE"/>
        </w:rPr>
        <w:t xml:space="preserve"> ათასი ლარის </w:t>
      </w:r>
      <w:r w:rsidR="00C93964">
        <w:rPr>
          <w:rFonts w:ascii="Sylfaen" w:hAnsi="Sylfaen" w:cs="Sylfaen"/>
          <w:lang w:val="ka-GE"/>
        </w:rPr>
        <w:t>124,5</w:t>
      </w:r>
      <w:r w:rsidR="00783D4D" w:rsidRPr="006D60D1">
        <w:rPr>
          <w:rFonts w:ascii="Sylfaen" w:hAnsi="Sylfaen" w:cs="Sylfaen"/>
          <w:lang w:val="sv-SE"/>
        </w:rPr>
        <w:t>%</w:t>
      </w:r>
      <w:r w:rsidR="00E02534">
        <w:rPr>
          <w:rFonts w:ascii="Sylfaen" w:hAnsi="Sylfaen" w:cs="Sylfaen"/>
          <w:lang w:val="sv-SE"/>
        </w:rPr>
        <w:t>-</w:t>
      </w:r>
      <w:r w:rsidR="00E02534">
        <w:rPr>
          <w:rFonts w:ascii="Sylfaen" w:hAnsi="Sylfaen" w:cs="Sylfaen"/>
          <w:lang w:val="ka-GE"/>
        </w:rPr>
        <w:t>ია</w:t>
      </w:r>
      <w:r w:rsidR="00783D4D" w:rsidRPr="006D60D1">
        <w:rPr>
          <w:rFonts w:ascii="Sylfaen" w:hAnsi="Sylfaen" w:cs="Sylfaen"/>
          <w:lang w:val="sv-SE"/>
        </w:rPr>
        <w:t xml:space="preserve">. წინა წელთან შედარებით </w:t>
      </w:r>
      <w:r w:rsidR="00783D4D" w:rsidRPr="007748E3">
        <w:rPr>
          <w:rFonts w:ascii="Sylfaen" w:hAnsi="Sylfaen" w:cs="Sylfaen"/>
          <w:lang w:val="sv-SE"/>
        </w:rPr>
        <w:t xml:space="preserve">(ფაქტი – </w:t>
      </w:r>
      <w:r w:rsidR="00C93964">
        <w:rPr>
          <w:rFonts w:ascii="Sylfaen" w:hAnsi="Sylfaen" w:cs="Sylfaen"/>
          <w:lang w:val="ka-GE"/>
        </w:rPr>
        <w:t>970,5</w:t>
      </w:r>
      <w:r w:rsidR="00783D4D" w:rsidRPr="007748E3">
        <w:rPr>
          <w:rFonts w:ascii="Sylfaen" w:hAnsi="Sylfaen" w:cs="Sylfaen"/>
          <w:lang w:val="sv-SE"/>
        </w:rPr>
        <w:t xml:space="preserve"> ათასი ლარი) მიმდინარე პერიოდში </w:t>
      </w:r>
      <w:r w:rsidR="00C93964">
        <w:rPr>
          <w:rFonts w:ascii="Sylfaen" w:hAnsi="Sylfaen" w:cs="Sylfaen"/>
          <w:lang w:val="ka-GE"/>
        </w:rPr>
        <w:t>1129,9</w:t>
      </w:r>
      <w:r w:rsidR="00783D4D" w:rsidRPr="007748E3">
        <w:rPr>
          <w:rFonts w:ascii="Sylfaen" w:hAnsi="Sylfaen" w:cs="Sylfaen"/>
          <w:lang w:val="sv-SE"/>
        </w:rPr>
        <w:t xml:space="preserve"> ათასი ლარით მეტი შემოსავალია მიღებული</w:t>
      </w:r>
      <w:r w:rsidR="004B6B9D">
        <w:rPr>
          <w:rFonts w:ascii="Sylfaen" w:hAnsi="Sylfaen" w:cs="Sylfaen"/>
          <w:lang w:val="ka-GE"/>
        </w:rPr>
        <w:t xml:space="preserve">. </w:t>
      </w:r>
      <w:r w:rsidR="004B6B9D" w:rsidRPr="00F84A2B">
        <w:rPr>
          <w:rFonts w:ascii="Sylfaen" w:hAnsi="Sylfaen"/>
          <w:color w:val="auto"/>
          <w:lang w:val="ka-GE"/>
        </w:rPr>
        <w:t>აღნიშნული</w:t>
      </w:r>
      <w:r w:rsidR="007748E3" w:rsidRPr="00F84A2B">
        <w:rPr>
          <w:rFonts w:ascii="Sylfaen" w:hAnsi="Sylfaen"/>
          <w:color w:val="auto"/>
          <w:lang w:val="ka-GE"/>
        </w:rPr>
        <w:t xml:space="preserve"> გამოწვეულია</w:t>
      </w:r>
      <w:r w:rsidR="00C93964">
        <w:rPr>
          <w:rFonts w:ascii="Sylfaen" w:hAnsi="Sylfaen"/>
          <w:color w:val="auto"/>
          <w:lang w:val="ka-GE"/>
        </w:rPr>
        <w:t xml:space="preserve"> </w:t>
      </w:r>
      <w:r w:rsidR="00BB46C2">
        <w:rPr>
          <w:rFonts w:ascii="Sylfaen" w:hAnsi="Sylfaen"/>
          <w:color w:val="auto"/>
          <w:lang w:val="ka-GE"/>
        </w:rPr>
        <w:t>გადასახადის</w:t>
      </w:r>
      <w:r w:rsidR="0036582E">
        <w:rPr>
          <w:rFonts w:ascii="Sylfaen" w:hAnsi="Sylfaen"/>
          <w:color w:val="auto"/>
          <w:lang w:val="en-US"/>
        </w:rPr>
        <w:t xml:space="preserve"> </w:t>
      </w:r>
      <w:r w:rsidR="00BB46C2">
        <w:rPr>
          <w:rFonts w:ascii="Sylfaen" w:hAnsi="Sylfaen"/>
          <w:color w:val="auto"/>
          <w:lang w:val="ka-GE"/>
        </w:rPr>
        <w:t xml:space="preserve">მეწარმე ფიზიკურ პირთა საქმიანობით მიღებული შემოსავლების </w:t>
      </w:r>
      <w:r w:rsidR="0036582E">
        <w:rPr>
          <w:rFonts w:ascii="Sylfaen" w:hAnsi="Sylfaen"/>
          <w:color w:val="auto"/>
          <w:lang w:val="ka-GE"/>
        </w:rPr>
        <w:t xml:space="preserve">ადგილობრივ ბიუჯეტში ჩარიცხვით და </w:t>
      </w:r>
      <w:r w:rsidR="004B6B9D" w:rsidRPr="00F84A2B">
        <w:rPr>
          <w:rFonts w:ascii="Sylfaen" w:hAnsi="Sylfaen"/>
          <w:color w:val="auto"/>
          <w:lang w:val="ka-GE"/>
        </w:rPr>
        <w:t xml:space="preserve">გადასახადის გადამხდელთა პირადი აღრიცხვის ბარათების გაერთიანებით, რამაც გადამხდელებს საშუალება მისცა გადასახადის ერთ სახეობაში არსებული ზედმეტობით დაფაროს სხვა საგადასახადო ვალდებულება ან </w:t>
      </w:r>
      <w:r w:rsidR="004B6B9D" w:rsidRPr="00F84A2B">
        <w:rPr>
          <w:rFonts w:ascii="Sylfaen" w:hAnsi="Sylfaen"/>
          <w:color w:val="auto"/>
          <w:lang w:val="ka-GE"/>
        </w:rPr>
        <w:lastRenderedPageBreak/>
        <w:t>გამოიყენოს იგივე გადასახადში.</w:t>
      </w:r>
      <w:r w:rsidR="0036582E">
        <w:rPr>
          <w:rFonts w:ascii="Sylfaen" w:hAnsi="Sylfaen"/>
          <w:color w:val="auto"/>
          <w:lang w:val="ka-GE"/>
        </w:rPr>
        <w:t xml:space="preserve"> საშემოსავლო გადასახადიდან მიღებულია 847,2 ათასი ლარი.  </w:t>
      </w:r>
      <w:r w:rsidR="000656B0" w:rsidRPr="007748E3">
        <w:rPr>
          <w:rFonts w:ascii="Sylfaen" w:hAnsi="Sylfaen"/>
          <w:color w:val="auto"/>
          <w:lang w:val="ka-GE"/>
        </w:rPr>
        <w:t xml:space="preserve">ქონების გადასახადიდან მიღებულია </w:t>
      </w:r>
      <w:r w:rsidR="0036582E">
        <w:rPr>
          <w:rFonts w:ascii="Sylfaen" w:hAnsi="Sylfaen"/>
          <w:color w:val="auto"/>
          <w:lang w:val="ka-GE"/>
        </w:rPr>
        <w:t>1253,2</w:t>
      </w:r>
      <w:r w:rsidR="000656B0" w:rsidRPr="007748E3">
        <w:rPr>
          <w:rFonts w:ascii="Sylfaen" w:hAnsi="Sylfaen"/>
          <w:color w:val="auto"/>
          <w:lang w:val="ka-GE"/>
        </w:rPr>
        <w:t xml:space="preserve"> ათასი ლარი</w:t>
      </w:r>
      <w:r w:rsidR="0036582E">
        <w:rPr>
          <w:rFonts w:ascii="Sylfaen" w:hAnsi="Sylfaen"/>
          <w:color w:val="auto"/>
          <w:lang w:val="ka-GE"/>
        </w:rPr>
        <w:t>.</w:t>
      </w:r>
      <w:r w:rsidR="000656B0" w:rsidRPr="007748E3">
        <w:rPr>
          <w:rFonts w:ascii="Sylfaen" w:hAnsi="Sylfaen"/>
          <w:color w:val="auto"/>
          <w:lang w:val="ka-GE"/>
        </w:rPr>
        <w:t xml:space="preserve"> </w:t>
      </w:r>
    </w:p>
    <w:p w:rsidR="00CB34E3" w:rsidRDefault="000F64A6" w:rsidP="00CB34E3">
      <w:pPr>
        <w:pStyle w:val="Default"/>
        <w:ind w:left="142" w:firstLine="566"/>
        <w:jc w:val="both"/>
        <w:rPr>
          <w:rFonts w:ascii="Sylfaen" w:hAnsi="Sylfaen"/>
          <w:lang w:val="ka-GE"/>
        </w:rPr>
      </w:pPr>
      <w:r w:rsidRPr="00C75D3D">
        <w:rPr>
          <w:rFonts w:ascii="Sylfaen" w:hAnsi="Sylfaen"/>
          <w:b/>
          <w:lang w:val="ka-GE"/>
        </w:rPr>
        <w:t>გრანტების</w:t>
      </w:r>
      <w:r w:rsidRPr="000F64A6">
        <w:rPr>
          <w:rFonts w:ascii="Sylfaen" w:hAnsi="Sylfaen"/>
          <w:lang w:val="ka-GE"/>
        </w:rPr>
        <w:t xml:space="preserve"> სახით </w:t>
      </w:r>
      <w:r w:rsidRPr="007D778A">
        <w:rPr>
          <w:rFonts w:ascii="Sylfaen" w:hAnsi="Sylfaen"/>
          <w:lang w:val="ka-GE"/>
        </w:rPr>
        <w:t>მიღებულია</w:t>
      </w:r>
      <w:r w:rsidR="00C93964">
        <w:rPr>
          <w:rFonts w:ascii="Sylfaen" w:hAnsi="Sylfaen"/>
          <w:lang w:val="ka-GE"/>
        </w:rPr>
        <w:t xml:space="preserve"> 9989,0</w:t>
      </w:r>
      <w:r w:rsidR="00783D4D" w:rsidRPr="00783D4D">
        <w:rPr>
          <w:rFonts w:ascii="Sylfaen" w:hAnsi="Sylfaen"/>
          <w:lang w:val="ka-GE"/>
        </w:rPr>
        <w:t xml:space="preserve"> ათასი ლარი, მათ შორის: </w:t>
      </w:r>
      <w:r w:rsidR="00CB34E3" w:rsidRPr="00CB34E3">
        <w:rPr>
          <w:rFonts w:ascii="Sylfaen" w:hAnsi="Sylfaen"/>
          <w:lang w:val="ka-GE"/>
        </w:rPr>
        <w:t xml:space="preserve">გათანაბრებითი ტრანსფერი - </w:t>
      </w:r>
      <w:r w:rsidR="00C93964">
        <w:rPr>
          <w:rFonts w:ascii="Sylfaen" w:hAnsi="Sylfaen"/>
          <w:lang w:val="ka-GE"/>
        </w:rPr>
        <w:t>5191,8</w:t>
      </w:r>
      <w:r w:rsidR="00CB34E3" w:rsidRPr="00CB34E3">
        <w:rPr>
          <w:rFonts w:ascii="Sylfaen" w:hAnsi="Sylfaen"/>
          <w:lang w:val="ka-GE"/>
        </w:rPr>
        <w:t xml:space="preserve"> ათასი ლარი, მიზნობრივი ტრანსფერი დელეგირებული უფლებამოსილების განსახორციელებლად – </w:t>
      </w:r>
      <w:r w:rsidR="00C93964">
        <w:rPr>
          <w:rFonts w:ascii="Sylfaen" w:hAnsi="Sylfaen"/>
          <w:lang w:val="ka-GE"/>
        </w:rPr>
        <w:t>220</w:t>
      </w:r>
      <w:r w:rsidR="00CB34E3" w:rsidRPr="00CB34E3">
        <w:rPr>
          <w:rFonts w:ascii="Sylfaen" w:hAnsi="Sylfaen"/>
          <w:lang w:val="ka-GE"/>
        </w:rPr>
        <w:t xml:space="preserve">,0 ათასი ლარი, </w:t>
      </w:r>
      <w:r w:rsidR="0008492C" w:rsidRPr="00144374">
        <w:rPr>
          <w:rFonts w:ascii="Sylfaen" w:hAnsi="Sylfaen" w:cs="Sylfaen"/>
          <w:lang w:val="ka-GE"/>
        </w:rPr>
        <w:t xml:space="preserve">საქართველოს რეგიონებში </w:t>
      </w:r>
      <w:r w:rsidR="00CB34E3" w:rsidRPr="00CB34E3">
        <w:rPr>
          <w:rFonts w:ascii="Sylfaen" w:hAnsi="Sylfaen"/>
          <w:lang w:val="ka-GE"/>
        </w:rPr>
        <w:t xml:space="preserve">განსახორციელებელი პროექტების ფონდიდან კაპიტალური ტრანსფერის სახით მიღებულია - </w:t>
      </w:r>
      <w:r w:rsidR="00C93964">
        <w:rPr>
          <w:rFonts w:ascii="Sylfaen" w:hAnsi="Sylfaen"/>
          <w:lang w:val="ka-GE"/>
        </w:rPr>
        <w:t>3479,9</w:t>
      </w:r>
      <w:r w:rsidR="00CB34E3" w:rsidRPr="00CB34E3">
        <w:rPr>
          <w:rFonts w:ascii="Sylfaen" w:hAnsi="Sylfaen"/>
          <w:lang w:val="ka-GE"/>
        </w:rPr>
        <w:t xml:space="preserve"> ათასი ლარი, </w:t>
      </w:r>
      <w:r w:rsidR="00C93964">
        <w:rPr>
          <w:rFonts w:ascii="Sylfaen" w:hAnsi="Sylfaen"/>
          <w:lang w:val="ka-GE"/>
        </w:rPr>
        <w:t>სოფლის მხარდაჭერის პროგრამის ფარგლებში მუნიციპალიტეტისთვის გამოყოფილი თანხის ოდენობამ შეადგინა 1097,4 ათასი ლარი</w:t>
      </w:r>
      <w:r w:rsidR="00CB34E3" w:rsidRPr="00CB34E3">
        <w:rPr>
          <w:rFonts w:ascii="Sylfaen" w:hAnsi="Sylfaen"/>
          <w:lang w:val="ka-GE"/>
        </w:rPr>
        <w:t>.</w:t>
      </w:r>
    </w:p>
    <w:p w:rsidR="0009144B" w:rsidRDefault="000F64A6" w:rsidP="00B83FBA">
      <w:pPr>
        <w:pStyle w:val="Default"/>
        <w:ind w:left="142" w:firstLine="566"/>
        <w:jc w:val="both"/>
        <w:rPr>
          <w:rFonts w:ascii="Sylfaen" w:hAnsi="Sylfaen"/>
          <w:lang w:val="ka-GE"/>
        </w:rPr>
      </w:pPr>
      <w:r w:rsidRPr="00C75D3D">
        <w:rPr>
          <w:rFonts w:ascii="Sylfaen" w:hAnsi="Sylfaen"/>
          <w:b/>
          <w:lang w:val="ka-GE"/>
        </w:rPr>
        <w:t>სხვა შემოსავლების</w:t>
      </w:r>
      <w:r w:rsidRPr="007D778A">
        <w:rPr>
          <w:rFonts w:ascii="Sylfaen" w:hAnsi="Sylfaen"/>
          <w:lang w:val="ka-GE"/>
        </w:rPr>
        <w:t xml:space="preserve"> სახით მობილიზებულია </w:t>
      </w:r>
      <w:r w:rsidR="00C93964">
        <w:rPr>
          <w:rFonts w:ascii="Sylfaen" w:hAnsi="Sylfaen" w:cs="AcadNusx"/>
          <w:lang w:val="ka-GE"/>
        </w:rPr>
        <w:t>527,7</w:t>
      </w:r>
      <w:r w:rsidR="00CB34E3">
        <w:rPr>
          <w:rFonts w:ascii="Sylfaen" w:hAnsi="Sylfaen" w:cs="AcadNusx"/>
          <w:lang w:val="ka-GE"/>
        </w:rPr>
        <w:t xml:space="preserve"> </w:t>
      </w:r>
      <w:r w:rsidRPr="007D778A">
        <w:rPr>
          <w:rFonts w:ascii="Sylfaen" w:hAnsi="Sylfaen"/>
          <w:lang w:val="ka-GE"/>
        </w:rPr>
        <w:t>ათასი ლარი, რაც საპროგნოზო მაჩვენებლის</w:t>
      </w:r>
      <w:r w:rsidR="00C93964">
        <w:rPr>
          <w:rFonts w:ascii="Sylfaen" w:hAnsi="Sylfaen"/>
          <w:lang w:val="ka-GE"/>
        </w:rPr>
        <w:t xml:space="preserve"> </w:t>
      </w:r>
      <w:r w:rsidR="00C93964">
        <w:rPr>
          <w:rFonts w:ascii="Sylfaen" w:hAnsi="Sylfaen" w:cs="AcadNusx"/>
          <w:lang w:val="ka-GE"/>
        </w:rPr>
        <w:t xml:space="preserve">506,8 </w:t>
      </w:r>
      <w:r w:rsidR="00783D4D" w:rsidRPr="008C59D9">
        <w:rPr>
          <w:rFonts w:ascii="Sylfaen" w:hAnsi="Sylfaen" w:cs="Sylfaen"/>
          <w:lang w:val="en-US"/>
        </w:rPr>
        <w:t>ათასი</w:t>
      </w:r>
      <w:r w:rsidR="00C93964">
        <w:rPr>
          <w:rFonts w:ascii="Sylfaen" w:hAnsi="Sylfaen" w:cs="Sylfaen"/>
          <w:lang w:val="ka-GE"/>
        </w:rPr>
        <w:t xml:space="preserve"> </w:t>
      </w:r>
      <w:r w:rsidR="00783D4D" w:rsidRPr="008C59D9">
        <w:rPr>
          <w:rFonts w:ascii="Sylfaen" w:hAnsi="Sylfaen" w:cs="Sylfaen"/>
          <w:lang w:val="en-US"/>
        </w:rPr>
        <w:t>ლარის</w:t>
      </w:r>
      <w:r w:rsidR="00C93964">
        <w:rPr>
          <w:rFonts w:ascii="Sylfaen" w:hAnsi="Sylfaen" w:cs="Sylfaen"/>
          <w:lang w:val="ka-GE"/>
        </w:rPr>
        <w:t xml:space="preserve"> </w:t>
      </w:r>
      <w:r w:rsidR="00CB34E3">
        <w:rPr>
          <w:rFonts w:ascii="Sylfaen" w:hAnsi="Sylfaen"/>
          <w:lang w:val="ka-GE"/>
        </w:rPr>
        <w:t>10</w:t>
      </w:r>
      <w:r w:rsidR="00C93964">
        <w:rPr>
          <w:rFonts w:ascii="Sylfaen" w:hAnsi="Sylfaen"/>
          <w:lang w:val="ka-GE"/>
        </w:rPr>
        <w:t>4</w:t>
      </w:r>
      <w:r w:rsidRPr="007D778A">
        <w:rPr>
          <w:rFonts w:ascii="Sylfaen" w:hAnsi="Sylfaen"/>
          <w:lang w:val="ka-GE"/>
        </w:rPr>
        <w:t>%-ია</w:t>
      </w:r>
      <w:r w:rsidR="007D778A">
        <w:rPr>
          <w:rFonts w:ascii="Sylfaen" w:hAnsi="Sylfaen"/>
          <w:lang w:val="ka-GE"/>
        </w:rPr>
        <w:t xml:space="preserve">. </w:t>
      </w:r>
    </w:p>
    <w:p w:rsidR="00B51CDF" w:rsidRDefault="00DD643F" w:rsidP="00DD643F">
      <w:pPr>
        <w:pStyle w:val="Default"/>
        <w:ind w:left="7080" w:firstLine="708"/>
        <w:jc w:val="center"/>
        <w:rPr>
          <w:rFonts w:ascii="Sylfaen" w:hAnsi="Sylfaen"/>
          <w:sz w:val="23"/>
          <w:szCs w:val="23"/>
          <w:lang w:val="ka-GE"/>
        </w:rPr>
      </w:pPr>
      <w:r>
        <w:rPr>
          <w:rFonts w:ascii="Sylfaen" w:hAnsi="Sylfaen"/>
          <w:sz w:val="20"/>
          <w:szCs w:val="20"/>
          <w:lang w:val="ka-GE"/>
        </w:rPr>
        <w:t>ათასი ლარი</w:t>
      </w:r>
    </w:p>
    <w:tbl>
      <w:tblPr>
        <w:tblStyle w:val="a5"/>
        <w:tblW w:w="10206" w:type="dxa"/>
        <w:tblInd w:w="250" w:type="dxa"/>
        <w:tblLook w:val="04A0" w:firstRow="1" w:lastRow="0" w:firstColumn="1" w:lastColumn="0" w:noHBand="0" w:noVBand="1"/>
      </w:tblPr>
      <w:tblGrid>
        <w:gridCol w:w="3402"/>
        <w:gridCol w:w="1701"/>
        <w:gridCol w:w="1701"/>
        <w:gridCol w:w="1701"/>
        <w:gridCol w:w="1701"/>
      </w:tblGrid>
      <w:tr w:rsidR="00AA4CC5" w:rsidTr="00216F0D">
        <w:trPr>
          <w:trHeight w:val="399"/>
        </w:trPr>
        <w:tc>
          <w:tcPr>
            <w:tcW w:w="3402" w:type="dxa"/>
            <w:vMerge w:val="restart"/>
          </w:tcPr>
          <w:p w:rsidR="00AA4CC5" w:rsidRDefault="00AA4CC5" w:rsidP="00B51CDF">
            <w:pPr>
              <w:pStyle w:val="Default"/>
              <w:jc w:val="both"/>
              <w:rPr>
                <w:rFonts w:ascii="Sylfaen" w:hAnsi="Sylfaen"/>
                <w:b/>
                <w:sz w:val="20"/>
                <w:szCs w:val="20"/>
                <w:lang w:val="ka-GE"/>
              </w:rPr>
            </w:pPr>
          </w:p>
          <w:p w:rsidR="00AA4CC5" w:rsidRPr="00AA4CC5" w:rsidRDefault="00AA4CC5" w:rsidP="00E02534">
            <w:pPr>
              <w:pStyle w:val="Default"/>
              <w:jc w:val="center"/>
              <w:rPr>
                <w:rFonts w:ascii="Sylfaen" w:hAnsi="Sylfaen"/>
                <w:b/>
                <w:sz w:val="20"/>
                <w:szCs w:val="20"/>
                <w:lang w:val="ka-GE"/>
              </w:rPr>
            </w:pPr>
            <w:r w:rsidRPr="00AA4CC5">
              <w:rPr>
                <w:rFonts w:ascii="Sylfaen" w:hAnsi="Sylfaen"/>
                <w:b/>
                <w:sz w:val="20"/>
                <w:szCs w:val="20"/>
                <w:lang w:val="ka-GE"/>
              </w:rPr>
              <w:t>დასახელება</w:t>
            </w:r>
          </w:p>
        </w:tc>
        <w:tc>
          <w:tcPr>
            <w:tcW w:w="6804" w:type="dxa"/>
            <w:gridSpan w:val="4"/>
          </w:tcPr>
          <w:p w:rsidR="00AA4CC5" w:rsidRPr="00671B30" w:rsidRDefault="00AA4CC5" w:rsidP="00B90481">
            <w:pPr>
              <w:pStyle w:val="Default"/>
              <w:jc w:val="center"/>
              <w:rPr>
                <w:rFonts w:ascii="Sylfaen" w:hAnsi="Sylfaen"/>
                <w:b/>
                <w:color w:val="auto"/>
                <w:sz w:val="20"/>
                <w:szCs w:val="20"/>
                <w:lang w:val="ka-GE"/>
              </w:rPr>
            </w:pPr>
            <w:r w:rsidRPr="00671B30">
              <w:rPr>
                <w:rFonts w:ascii="Sylfaen" w:hAnsi="Sylfaen"/>
                <w:b/>
                <w:color w:val="auto"/>
                <w:sz w:val="20"/>
                <w:szCs w:val="20"/>
                <w:lang w:val="ka-GE"/>
              </w:rPr>
              <w:t>201</w:t>
            </w:r>
            <w:r w:rsidR="00B90481">
              <w:rPr>
                <w:rFonts w:ascii="Sylfaen" w:hAnsi="Sylfaen"/>
                <w:b/>
                <w:color w:val="auto"/>
                <w:sz w:val="20"/>
                <w:szCs w:val="20"/>
                <w:lang w:val="ka-GE"/>
              </w:rPr>
              <w:t>6</w:t>
            </w:r>
            <w:r w:rsidRPr="00671B30">
              <w:rPr>
                <w:rFonts w:ascii="Sylfaen" w:hAnsi="Sylfaen"/>
                <w:b/>
                <w:color w:val="auto"/>
                <w:sz w:val="20"/>
                <w:szCs w:val="20"/>
                <w:lang w:val="ka-GE"/>
              </w:rPr>
              <w:t xml:space="preserve"> წელი</w:t>
            </w:r>
          </w:p>
        </w:tc>
      </w:tr>
      <w:tr w:rsidR="00AA4CC5" w:rsidTr="00216F0D">
        <w:trPr>
          <w:trHeight w:val="403"/>
        </w:trPr>
        <w:tc>
          <w:tcPr>
            <w:tcW w:w="3402" w:type="dxa"/>
            <w:vMerge/>
          </w:tcPr>
          <w:p w:rsidR="00AA4CC5" w:rsidRPr="00AA4CC5" w:rsidRDefault="00AA4CC5" w:rsidP="00B51CDF">
            <w:pPr>
              <w:pStyle w:val="Default"/>
              <w:jc w:val="both"/>
              <w:rPr>
                <w:rFonts w:ascii="Sylfaen" w:hAnsi="Sylfaen"/>
                <w:b/>
                <w:sz w:val="20"/>
                <w:szCs w:val="20"/>
                <w:lang w:val="ka-GE"/>
              </w:rPr>
            </w:pP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გეგმა</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ფაქტი</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r>
      <w:tr w:rsidR="001179E5" w:rsidTr="00216F0D">
        <w:tc>
          <w:tcPr>
            <w:tcW w:w="3402" w:type="dxa"/>
            <w:vAlign w:val="center"/>
          </w:tcPr>
          <w:p w:rsidR="001179E5" w:rsidRDefault="001179E5">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1701" w:type="dxa"/>
            <w:vAlign w:val="center"/>
          </w:tcPr>
          <w:p w:rsidR="001179E5" w:rsidRPr="00FD43AF" w:rsidRDefault="00FD43AF" w:rsidP="00D26782">
            <w:pPr>
              <w:jc w:val="center"/>
              <w:rPr>
                <w:rFonts w:ascii="Sylfaen" w:hAnsi="Sylfaen" w:cs="Arial"/>
                <w:b/>
                <w:bCs/>
                <w:sz w:val="18"/>
                <w:szCs w:val="18"/>
                <w:lang w:val="ka-GE"/>
              </w:rPr>
            </w:pPr>
            <w:r>
              <w:rPr>
                <w:rFonts w:ascii="Sylfaen" w:hAnsi="Sylfaen" w:cs="Arial"/>
                <w:b/>
                <w:bCs/>
                <w:sz w:val="18"/>
                <w:szCs w:val="18"/>
                <w:lang w:val="ka-GE"/>
              </w:rPr>
              <w:t>12301,8</w:t>
            </w:r>
          </w:p>
        </w:tc>
        <w:tc>
          <w:tcPr>
            <w:tcW w:w="1701" w:type="dxa"/>
            <w:vAlign w:val="center"/>
          </w:tcPr>
          <w:p w:rsidR="001179E5" w:rsidRPr="00FD43AF" w:rsidRDefault="00FD43AF" w:rsidP="00D26782">
            <w:pPr>
              <w:jc w:val="center"/>
              <w:rPr>
                <w:rFonts w:ascii="Sylfaen" w:hAnsi="Sylfaen" w:cs="Arial"/>
                <w:b/>
                <w:bCs/>
                <w:sz w:val="18"/>
                <w:szCs w:val="18"/>
                <w:lang w:val="ka-GE"/>
              </w:rPr>
            </w:pPr>
            <w:r>
              <w:rPr>
                <w:rFonts w:ascii="Sylfaen" w:hAnsi="Sylfaen" w:cs="Arial"/>
                <w:b/>
                <w:bCs/>
                <w:sz w:val="18"/>
                <w:szCs w:val="18"/>
                <w:lang w:val="ka-GE"/>
              </w:rPr>
              <w:t>12617,1</w:t>
            </w:r>
          </w:p>
        </w:tc>
        <w:tc>
          <w:tcPr>
            <w:tcW w:w="1701" w:type="dxa"/>
            <w:vAlign w:val="center"/>
          </w:tcPr>
          <w:p w:rsidR="001179E5" w:rsidRPr="00FD43AF" w:rsidRDefault="00FD43AF" w:rsidP="00671B30">
            <w:pPr>
              <w:jc w:val="center"/>
              <w:rPr>
                <w:rFonts w:ascii="Sylfaen" w:hAnsi="Sylfaen" w:cs="Arial"/>
                <w:b/>
                <w:bCs/>
                <w:sz w:val="18"/>
                <w:szCs w:val="18"/>
                <w:lang w:val="ka-GE"/>
              </w:rPr>
            </w:pPr>
            <w:r>
              <w:rPr>
                <w:rFonts w:ascii="Sylfaen" w:hAnsi="Sylfaen" w:cs="Arial"/>
                <w:b/>
                <w:bCs/>
                <w:sz w:val="18"/>
                <w:szCs w:val="18"/>
                <w:lang w:val="ka-GE"/>
              </w:rPr>
              <w:t>315,3</w:t>
            </w:r>
          </w:p>
        </w:tc>
        <w:tc>
          <w:tcPr>
            <w:tcW w:w="1701" w:type="dxa"/>
            <w:vAlign w:val="center"/>
          </w:tcPr>
          <w:p w:rsidR="001179E5" w:rsidRPr="00FD43AF" w:rsidRDefault="00FD43AF">
            <w:pPr>
              <w:jc w:val="center"/>
              <w:rPr>
                <w:rFonts w:ascii="Sylfaen" w:hAnsi="Sylfaen" w:cs="Arial"/>
                <w:b/>
                <w:bCs/>
                <w:sz w:val="18"/>
                <w:szCs w:val="18"/>
                <w:lang w:val="ka-GE"/>
              </w:rPr>
            </w:pPr>
            <w:r>
              <w:rPr>
                <w:rFonts w:ascii="Sylfaen" w:hAnsi="Sylfaen" w:cs="Arial"/>
                <w:b/>
                <w:bCs/>
                <w:sz w:val="18"/>
                <w:szCs w:val="18"/>
                <w:lang w:val="ka-GE"/>
              </w:rPr>
              <w:t>102,5</w:t>
            </w:r>
          </w:p>
        </w:tc>
      </w:tr>
      <w:tr w:rsidR="001179E5" w:rsidTr="00216F0D">
        <w:tc>
          <w:tcPr>
            <w:tcW w:w="3402" w:type="dxa"/>
            <w:vAlign w:val="center"/>
          </w:tcPr>
          <w:p w:rsidR="001179E5" w:rsidRPr="00671B30" w:rsidRDefault="001179E5">
            <w:pPr>
              <w:rPr>
                <w:rFonts w:ascii="AcadNusx" w:hAnsi="AcadNusx" w:cs="Arial"/>
                <w:bCs/>
                <w:sz w:val="24"/>
                <w:szCs w:val="24"/>
              </w:rPr>
            </w:pPr>
            <w:r w:rsidRPr="00671B30">
              <w:rPr>
                <w:rFonts w:ascii="Sylfaen" w:hAnsi="Sylfaen" w:cs="Sylfaen"/>
                <w:bCs/>
              </w:rPr>
              <w:t>გადასახადები</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1686,2</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2100,4</w:t>
            </w:r>
          </w:p>
        </w:tc>
        <w:tc>
          <w:tcPr>
            <w:tcW w:w="1701" w:type="dxa"/>
            <w:vAlign w:val="center"/>
          </w:tcPr>
          <w:p w:rsidR="001179E5" w:rsidRPr="001179E5" w:rsidRDefault="00FD43AF" w:rsidP="00671B30">
            <w:pPr>
              <w:jc w:val="center"/>
              <w:rPr>
                <w:rFonts w:ascii="Arial" w:hAnsi="Arial" w:cs="Arial"/>
                <w:bCs/>
                <w:sz w:val="18"/>
                <w:szCs w:val="18"/>
              </w:rPr>
            </w:pPr>
            <w:r>
              <w:rPr>
                <w:rFonts w:ascii="Sylfaen" w:hAnsi="Sylfaen" w:cs="Arial"/>
                <w:bCs/>
                <w:sz w:val="18"/>
                <w:szCs w:val="18"/>
                <w:lang w:val="ka-GE"/>
              </w:rPr>
              <w:t>414,2</w:t>
            </w:r>
            <w:r w:rsidR="001179E5" w:rsidRPr="001179E5">
              <w:rPr>
                <w:rFonts w:ascii="Arial" w:hAnsi="Arial" w:cs="Arial"/>
                <w:bCs/>
                <w:sz w:val="18"/>
                <w:szCs w:val="18"/>
              </w:rPr>
              <w:t xml:space="preserve">   </w:t>
            </w:r>
          </w:p>
        </w:tc>
        <w:tc>
          <w:tcPr>
            <w:tcW w:w="1701" w:type="dxa"/>
            <w:vAlign w:val="center"/>
          </w:tcPr>
          <w:p w:rsidR="001179E5" w:rsidRPr="001179E5" w:rsidRDefault="00FD43AF">
            <w:pPr>
              <w:jc w:val="center"/>
              <w:rPr>
                <w:rFonts w:ascii="Arial" w:hAnsi="Arial" w:cs="Arial"/>
                <w:bCs/>
                <w:sz w:val="18"/>
                <w:szCs w:val="18"/>
              </w:rPr>
            </w:pPr>
            <w:r>
              <w:rPr>
                <w:rFonts w:ascii="Sylfaen" w:hAnsi="Sylfaen" w:cs="Arial"/>
                <w:bCs/>
                <w:sz w:val="18"/>
                <w:szCs w:val="18"/>
                <w:lang w:val="ka-GE"/>
              </w:rPr>
              <w:t>124,5</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Sylfaen" w:hAnsi="Sylfaen" w:cs="Sylfaen"/>
                <w:bCs/>
              </w:rPr>
              <w:t>გრანტები</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10108,7</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9989,0</w:t>
            </w:r>
          </w:p>
        </w:tc>
        <w:tc>
          <w:tcPr>
            <w:tcW w:w="1701" w:type="dxa"/>
            <w:vAlign w:val="center"/>
          </w:tcPr>
          <w:p w:rsidR="001179E5" w:rsidRPr="001179E5" w:rsidRDefault="00FD43AF" w:rsidP="00671B30">
            <w:pPr>
              <w:jc w:val="center"/>
              <w:rPr>
                <w:rFonts w:ascii="Arial" w:hAnsi="Arial" w:cs="Arial"/>
                <w:bCs/>
                <w:sz w:val="18"/>
                <w:szCs w:val="18"/>
              </w:rPr>
            </w:pPr>
            <w:r>
              <w:rPr>
                <w:rFonts w:ascii="Sylfaen" w:hAnsi="Sylfaen" w:cs="Arial"/>
                <w:bCs/>
                <w:sz w:val="18"/>
                <w:szCs w:val="18"/>
                <w:lang w:val="ka-GE"/>
              </w:rPr>
              <w:t>-119,7</w:t>
            </w:r>
            <w:r w:rsidR="001179E5" w:rsidRPr="001179E5">
              <w:rPr>
                <w:rFonts w:ascii="Arial" w:hAnsi="Arial" w:cs="Arial"/>
                <w:bCs/>
                <w:sz w:val="18"/>
                <w:szCs w:val="18"/>
              </w:rPr>
              <w:t xml:space="preserve">   </w:t>
            </w:r>
          </w:p>
        </w:tc>
        <w:tc>
          <w:tcPr>
            <w:tcW w:w="1701" w:type="dxa"/>
            <w:vAlign w:val="center"/>
          </w:tcPr>
          <w:p w:rsidR="001179E5" w:rsidRPr="001179E5" w:rsidRDefault="00FD43AF">
            <w:pPr>
              <w:jc w:val="center"/>
              <w:rPr>
                <w:rFonts w:ascii="Arial" w:hAnsi="Arial" w:cs="Arial"/>
                <w:bCs/>
                <w:sz w:val="18"/>
                <w:szCs w:val="18"/>
              </w:rPr>
            </w:pPr>
            <w:r>
              <w:rPr>
                <w:rFonts w:ascii="Sylfaen" w:hAnsi="Sylfaen" w:cs="Arial"/>
                <w:bCs/>
                <w:sz w:val="18"/>
                <w:szCs w:val="18"/>
                <w:lang w:val="ka-GE"/>
              </w:rPr>
              <w:t>98,8</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Sylfaen" w:hAnsi="Sylfaen" w:cs="Sylfaen"/>
                <w:bCs/>
              </w:rPr>
              <w:t>სხვა</w:t>
            </w:r>
            <w:r w:rsidR="00B90481">
              <w:rPr>
                <w:rFonts w:ascii="Sylfaen" w:hAnsi="Sylfaen" w:cs="Sylfaen"/>
                <w:bCs/>
                <w:lang w:val="ka-GE"/>
              </w:rPr>
              <w:t xml:space="preserve"> </w:t>
            </w:r>
            <w:r w:rsidRPr="00671B30">
              <w:rPr>
                <w:rFonts w:ascii="Sylfaen" w:hAnsi="Sylfaen" w:cs="Sylfaen"/>
                <w:bCs/>
              </w:rPr>
              <w:t>შემოსავლები</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506,8</w:t>
            </w:r>
          </w:p>
        </w:tc>
        <w:tc>
          <w:tcPr>
            <w:tcW w:w="1701" w:type="dxa"/>
            <w:vAlign w:val="center"/>
          </w:tcPr>
          <w:p w:rsidR="001179E5" w:rsidRPr="00FD43AF" w:rsidRDefault="00FD43AF" w:rsidP="00D26782">
            <w:pPr>
              <w:jc w:val="center"/>
              <w:rPr>
                <w:rFonts w:ascii="Sylfaen" w:hAnsi="Sylfaen" w:cs="Arial"/>
                <w:bCs/>
                <w:sz w:val="18"/>
                <w:szCs w:val="18"/>
                <w:lang w:val="ka-GE"/>
              </w:rPr>
            </w:pPr>
            <w:r>
              <w:rPr>
                <w:rFonts w:ascii="Sylfaen" w:hAnsi="Sylfaen" w:cs="Arial"/>
                <w:bCs/>
                <w:sz w:val="18"/>
                <w:szCs w:val="18"/>
                <w:lang w:val="ka-GE"/>
              </w:rPr>
              <w:t>527,7</w:t>
            </w:r>
          </w:p>
        </w:tc>
        <w:tc>
          <w:tcPr>
            <w:tcW w:w="1701" w:type="dxa"/>
            <w:vAlign w:val="center"/>
          </w:tcPr>
          <w:p w:rsidR="001179E5" w:rsidRPr="001179E5" w:rsidRDefault="00FD43AF" w:rsidP="00671B30">
            <w:pPr>
              <w:jc w:val="center"/>
              <w:rPr>
                <w:rFonts w:ascii="Arial" w:hAnsi="Arial" w:cs="Arial"/>
                <w:bCs/>
                <w:sz w:val="18"/>
                <w:szCs w:val="18"/>
              </w:rPr>
            </w:pPr>
            <w:r>
              <w:rPr>
                <w:rFonts w:ascii="Sylfaen" w:hAnsi="Sylfaen" w:cs="Arial"/>
                <w:bCs/>
                <w:sz w:val="18"/>
                <w:szCs w:val="18"/>
                <w:lang w:val="ka-GE"/>
              </w:rPr>
              <w:t>20,9</w:t>
            </w:r>
            <w:r w:rsidR="001179E5" w:rsidRPr="001179E5">
              <w:rPr>
                <w:rFonts w:ascii="Arial" w:hAnsi="Arial" w:cs="Arial"/>
                <w:bCs/>
                <w:sz w:val="18"/>
                <w:szCs w:val="18"/>
              </w:rPr>
              <w:t xml:space="preserve">   </w:t>
            </w:r>
          </w:p>
        </w:tc>
        <w:tc>
          <w:tcPr>
            <w:tcW w:w="1701" w:type="dxa"/>
            <w:vAlign w:val="center"/>
          </w:tcPr>
          <w:p w:rsidR="001179E5" w:rsidRPr="00FD43AF" w:rsidRDefault="00FD43AF">
            <w:pPr>
              <w:jc w:val="center"/>
              <w:rPr>
                <w:rFonts w:ascii="Sylfaen" w:hAnsi="Sylfaen" w:cs="Arial"/>
                <w:bCs/>
                <w:sz w:val="18"/>
                <w:szCs w:val="18"/>
                <w:lang w:val="ka-GE"/>
              </w:rPr>
            </w:pPr>
            <w:r>
              <w:rPr>
                <w:rFonts w:ascii="Sylfaen" w:hAnsi="Sylfaen" w:cs="Arial"/>
                <w:bCs/>
                <w:sz w:val="18"/>
                <w:szCs w:val="18"/>
                <w:lang w:val="ka-GE"/>
              </w:rPr>
              <w:t>104</w:t>
            </w:r>
          </w:p>
        </w:tc>
      </w:tr>
    </w:tbl>
    <w:p w:rsidR="00CE1A70" w:rsidRDefault="00CE1A70" w:rsidP="007F4579">
      <w:pPr>
        <w:pStyle w:val="Default"/>
        <w:ind w:left="142" w:right="142"/>
        <w:jc w:val="both"/>
        <w:rPr>
          <w:rFonts w:ascii="Sylfaen" w:hAnsi="Sylfaen" w:cs="Sylfaen"/>
          <w:lang w:val="ka-GE"/>
        </w:rPr>
      </w:pPr>
    </w:p>
    <w:p w:rsidR="00A60770" w:rsidRPr="000D6696" w:rsidRDefault="00A60770" w:rsidP="00C75D3D">
      <w:pPr>
        <w:pStyle w:val="Default"/>
        <w:ind w:left="142" w:right="142" w:firstLine="566"/>
        <w:jc w:val="both"/>
        <w:rPr>
          <w:rFonts w:ascii="Sylfaen" w:hAnsi="Sylfaen" w:cs="Sylfaen"/>
          <w:lang w:val="en-US"/>
        </w:rPr>
      </w:pPr>
      <w:proofErr w:type="gramStart"/>
      <w:r w:rsidRPr="00C75D3D">
        <w:rPr>
          <w:rFonts w:ascii="Sylfaen" w:hAnsi="Sylfaen" w:cs="Sylfaen"/>
          <w:b/>
          <w:lang w:val="en-US"/>
        </w:rPr>
        <w:t>არაფინანსური</w:t>
      </w:r>
      <w:proofErr w:type="gramEnd"/>
      <w:r w:rsidRPr="00C75D3D">
        <w:rPr>
          <w:rFonts w:ascii="Sylfaen" w:hAnsi="Sylfaen" w:cs="Sylfaen"/>
          <w:b/>
          <w:lang w:val="en-US"/>
        </w:rPr>
        <w:t xml:space="preserve"> აქტივების </w:t>
      </w:r>
      <w:r w:rsidR="00C75D3D" w:rsidRPr="00C75D3D">
        <w:rPr>
          <w:rFonts w:ascii="Sylfaen" w:hAnsi="Sylfaen" w:cs="Sylfaen"/>
          <w:b/>
          <w:lang w:val="ka-GE"/>
        </w:rPr>
        <w:t>კლები</w:t>
      </w:r>
      <w:r w:rsidRPr="00C75D3D">
        <w:rPr>
          <w:rFonts w:ascii="Sylfaen" w:hAnsi="Sylfaen" w:cs="Sylfaen"/>
          <w:b/>
          <w:lang w:val="en-US"/>
        </w:rPr>
        <w:t>დან</w:t>
      </w:r>
      <w:r w:rsidRPr="00A93157">
        <w:rPr>
          <w:rFonts w:ascii="Sylfaen" w:hAnsi="Sylfaen" w:cs="Sylfaen"/>
          <w:lang w:val="en-US"/>
        </w:rPr>
        <w:t xml:space="preserve"> 201</w:t>
      </w:r>
      <w:r w:rsidR="00B439D8">
        <w:rPr>
          <w:rFonts w:ascii="Sylfaen" w:hAnsi="Sylfaen" w:cs="Sylfaen"/>
          <w:lang w:val="ka-GE"/>
        </w:rPr>
        <w:t>6</w:t>
      </w:r>
      <w:r w:rsidR="00ED7168">
        <w:rPr>
          <w:rFonts w:ascii="Sylfaen" w:hAnsi="Sylfaen" w:cs="Sylfaen"/>
          <w:lang w:val="en-US"/>
        </w:rPr>
        <w:t xml:space="preserve"> </w:t>
      </w:r>
      <w:r w:rsidRPr="00A60770">
        <w:rPr>
          <w:rFonts w:ascii="Sylfaen" w:hAnsi="Sylfaen" w:cs="Sylfaen"/>
          <w:lang w:val="en-US"/>
        </w:rPr>
        <w:t>წელს</w:t>
      </w:r>
      <w:r w:rsidR="00ED7168">
        <w:rPr>
          <w:rFonts w:ascii="Sylfaen" w:hAnsi="Sylfaen" w:cs="Sylfaen"/>
          <w:lang w:val="en-US"/>
        </w:rPr>
        <w:t xml:space="preserve"> </w:t>
      </w:r>
      <w:r w:rsidRPr="00A60770">
        <w:rPr>
          <w:rFonts w:ascii="Sylfaen" w:hAnsi="Sylfaen" w:cs="Sylfaen"/>
          <w:lang w:val="en-US"/>
        </w:rPr>
        <w:t>მობილიზებულ</w:t>
      </w:r>
      <w:r w:rsidR="00DD643F">
        <w:rPr>
          <w:rFonts w:ascii="Sylfaen" w:hAnsi="Sylfaen" w:cs="Sylfaen"/>
          <w:lang w:val="ka-GE"/>
        </w:rPr>
        <w:t>ი</w:t>
      </w:r>
      <w:r w:rsidR="00ED7168">
        <w:rPr>
          <w:rFonts w:ascii="Sylfaen" w:hAnsi="Sylfaen" w:cs="Sylfaen"/>
          <w:lang w:val="en-US"/>
        </w:rPr>
        <w:t xml:space="preserve"> </w:t>
      </w:r>
      <w:r w:rsidRPr="00A60770">
        <w:rPr>
          <w:rFonts w:ascii="Sylfaen" w:hAnsi="Sylfaen" w:cs="Sylfaen"/>
          <w:lang w:val="en-US"/>
        </w:rPr>
        <w:t>იქნა</w:t>
      </w:r>
      <w:r w:rsidR="00ED7168">
        <w:rPr>
          <w:rFonts w:ascii="Sylfaen" w:hAnsi="Sylfaen" w:cs="Sylfaen"/>
          <w:lang w:val="en-US"/>
        </w:rPr>
        <w:t xml:space="preserve"> </w:t>
      </w:r>
      <w:r w:rsidR="00B439D8">
        <w:rPr>
          <w:rFonts w:ascii="Sylfaen" w:hAnsi="Sylfaen" w:cs="AcadNusx"/>
          <w:lang w:val="ka-GE"/>
        </w:rPr>
        <w:t>43,5</w:t>
      </w:r>
      <w:r w:rsidR="00CB34E3">
        <w:rPr>
          <w:rFonts w:ascii="Sylfaen" w:hAnsi="Sylfaen" w:cs="AcadNusx"/>
          <w:lang w:val="ka-GE"/>
        </w:rPr>
        <w:t xml:space="preserve"> </w:t>
      </w:r>
      <w:r w:rsidR="00783D4D" w:rsidRPr="00931888">
        <w:rPr>
          <w:rFonts w:ascii="Sylfaen" w:hAnsi="Sylfaen" w:cs="Sylfaen"/>
          <w:lang w:val="fr-FR"/>
        </w:rPr>
        <w:t>ათასი</w:t>
      </w:r>
      <w:r w:rsidR="00ED7168">
        <w:rPr>
          <w:rFonts w:ascii="Sylfaen" w:hAnsi="Sylfaen" w:cs="Sylfaen"/>
          <w:lang w:val="fr-FR"/>
        </w:rPr>
        <w:t xml:space="preserve"> </w:t>
      </w:r>
      <w:r w:rsidR="00783D4D" w:rsidRPr="00931888">
        <w:rPr>
          <w:rFonts w:ascii="Sylfaen" w:hAnsi="Sylfaen" w:cs="Sylfaen"/>
          <w:lang w:val="fr-FR"/>
        </w:rPr>
        <w:t>ლარის</w:t>
      </w:r>
      <w:r w:rsidR="00ED7168">
        <w:rPr>
          <w:rFonts w:ascii="Sylfaen" w:hAnsi="Sylfaen" w:cs="Sylfaen"/>
          <w:lang w:val="fr-FR"/>
        </w:rPr>
        <w:t xml:space="preserve"> </w:t>
      </w:r>
      <w:r w:rsidR="00783D4D" w:rsidRPr="00931888">
        <w:rPr>
          <w:rFonts w:ascii="Sylfaen" w:hAnsi="Sylfaen" w:cs="Sylfaen"/>
          <w:lang w:val="fr-FR"/>
        </w:rPr>
        <w:t>შემოსავალი</w:t>
      </w:r>
      <w:r w:rsidR="00783D4D">
        <w:rPr>
          <w:rFonts w:ascii="Sylfaen" w:hAnsi="Sylfaen" w:cs="Sylfaen"/>
          <w:lang w:val="ka-GE"/>
        </w:rPr>
        <w:t>, რაც გეგმის (</w:t>
      </w:r>
      <w:r w:rsidR="00B439D8">
        <w:rPr>
          <w:rFonts w:ascii="Sylfaen" w:hAnsi="Sylfaen" w:cs="Sylfaen"/>
          <w:lang w:val="ka-GE"/>
        </w:rPr>
        <w:t>22,7</w:t>
      </w:r>
      <w:r w:rsidR="00CB34E3">
        <w:rPr>
          <w:rFonts w:ascii="Sylfaen" w:hAnsi="Sylfaen" w:cs="Sylfaen"/>
          <w:lang w:val="ka-GE"/>
        </w:rPr>
        <w:t xml:space="preserve"> </w:t>
      </w:r>
      <w:r w:rsidR="00783D4D">
        <w:rPr>
          <w:rFonts w:ascii="Sylfaen" w:hAnsi="Sylfaen" w:cs="Sylfaen"/>
          <w:lang w:val="ka-GE"/>
        </w:rPr>
        <w:t xml:space="preserve">ათასი ლარის) </w:t>
      </w:r>
      <w:r w:rsidR="00CB34E3">
        <w:rPr>
          <w:rFonts w:ascii="Sylfaen" w:hAnsi="Sylfaen" w:cs="Sylfaen"/>
          <w:lang w:val="ka-GE"/>
        </w:rPr>
        <w:t>1</w:t>
      </w:r>
      <w:r w:rsidR="00B439D8">
        <w:rPr>
          <w:rFonts w:ascii="Sylfaen" w:hAnsi="Sylfaen" w:cs="Sylfaen"/>
          <w:lang w:val="ka-GE"/>
        </w:rPr>
        <w:t>91</w:t>
      </w:r>
      <w:r w:rsidR="00783D4D">
        <w:rPr>
          <w:rFonts w:ascii="Sylfaen" w:hAnsi="Sylfaen" w:cs="Sylfaen"/>
          <w:lang w:val="ka-GE"/>
        </w:rPr>
        <w:t>%-ია.</w:t>
      </w:r>
      <w:r w:rsidR="00E02534">
        <w:rPr>
          <w:rFonts w:ascii="Sylfaen" w:hAnsi="Sylfaen" w:cs="Sylfaen"/>
          <w:lang w:val="ka-GE"/>
        </w:rPr>
        <w:t xml:space="preserve"> </w:t>
      </w:r>
      <w:proofErr w:type="gramStart"/>
      <w:r w:rsidR="003F1E3D" w:rsidRPr="003F1E3D">
        <w:rPr>
          <w:rFonts w:ascii="Sylfaen" w:hAnsi="Sylfaen" w:cs="Sylfaen"/>
          <w:lang w:val="en-US"/>
        </w:rPr>
        <w:t>მათ</w:t>
      </w:r>
      <w:proofErr w:type="gramEnd"/>
      <w:r w:rsidR="003F1E3D" w:rsidRPr="003F1E3D">
        <w:rPr>
          <w:rFonts w:ascii="Sylfaen" w:hAnsi="Sylfaen" w:cs="Sylfaen"/>
          <w:lang w:val="en-US"/>
        </w:rPr>
        <w:t xml:space="preserve"> შორის: </w:t>
      </w:r>
      <w:r w:rsidR="00CB34E3" w:rsidRPr="00ED2E4C">
        <w:rPr>
          <w:rFonts w:ascii="Sylfaen" w:hAnsi="Sylfaen"/>
          <w:lang w:val="ka-GE"/>
        </w:rPr>
        <w:t xml:space="preserve">არაწარმოებული აქტივების (მიწის) </w:t>
      </w:r>
      <w:r w:rsidR="00783D4D" w:rsidRPr="00783D4D">
        <w:rPr>
          <w:rFonts w:ascii="Sylfaen" w:hAnsi="Sylfaen" w:cs="Sylfaen"/>
          <w:lang w:val="en-US"/>
        </w:rPr>
        <w:t xml:space="preserve"> გაყიდვიდან - </w:t>
      </w:r>
      <w:r w:rsidR="00B439D8">
        <w:rPr>
          <w:rFonts w:ascii="Sylfaen" w:hAnsi="Sylfaen" w:cs="Sylfaen"/>
          <w:lang w:val="ka-GE"/>
        </w:rPr>
        <w:t>43,5</w:t>
      </w:r>
      <w:r w:rsidR="00783D4D" w:rsidRPr="00783D4D">
        <w:rPr>
          <w:rFonts w:ascii="Sylfaen" w:hAnsi="Sylfaen" w:cs="Sylfaen"/>
          <w:lang w:val="en-US"/>
        </w:rPr>
        <w:t xml:space="preserve"> ათასი ლარი</w:t>
      </w:r>
      <w:r w:rsidR="00B439D8">
        <w:rPr>
          <w:rFonts w:ascii="Sylfaen" w:hAnsi="Sylfaen" w:cs="Sylfaen"/>
          <w:lang w:val="ka-GE"/>
        </w:rPr>
        <w:t>.</w:t>
      </w:r>
      <w:r w:rsidR="00CB34E3">
        <w:rPr>
          <w:rFonts w:ascii="Sylfaen" w:hAnsi="Sylfaen" w:cs="Sylfaen"/>
          <w:lang w:val="ka-GE"/>
        </w:rPr>
        <w:t xml:space="preserve"> </w:t>
      </w:r>
      <w:proofErr w:type="gramStart"/>
      <w:r w:rsidRPr="00A60770">
        <w:rPr>
          <w:rFonts w:ascii="Sylfaen" w:hAnsi="Sylfaen" w:cs="Sylfaen"/>
          <w:lang w:val="en-US"/>
        </w:rPr>
        <w:t>არაფინანსური</w:t>
      </w:r>
      <w:proofErr w:type="gramEnd"/>
      <w:r w:rsidR="00ED7168">
        <w:rPr>
          <w:rFonts w:ascii="Sylfaen" w:hAnsi="Sylfaen" w:cs="Sylfaen"/>
          <w:lang w:val="en-US"/>
        </w:rPr>
        <w:t xml:space="preserve"> </w:t>
      </w:r>
      <w:r w:rsidRPr="00A60770">
        <w:rPr>
          <w:rFonts w:ascii="Sylfaen" w:hAnsi="Sylfaen" w:cs="Sylfaen"/>
          <w:lang w:val="en-US"/>
        </w:rPr>
        <w:t>აქტივების</w:t>
      </w:r>
      <w:r w:rsidR="00ED7168">
        <w:rPr>
          <w:rFonts w:ascii="Sylfaen" w:hAnsi="Sylfaen" w:cs="Sylfaen"/>
          <w:lang w:val="en-US"/>
        </w:rPr>
        <w:t xml:space="preserve"> </w:t>
      </w:r>
      <w:r w:rsidRPr="00A60770">
        <w:rPr>
          <w:rFonts w:ascii="Sylfaen" w:hAnsi="Sylfaen" w:cs="Sylfaen"/>
          <w:lang w:val="en-US"/>
        </w:rPr>
        <w:t>რეალიზაციიდან</w:t>
      </w:r>
      <w:r w:rsidR="00ED7168">
        <w:rPr>
          <w:rFonts w:ascii="Sylfaen" w:hAnsi="Sylfaen" w:cs="Sylfaen"/>
          <w:lang w:val="en-US"/>
        </w:rPr>
        <w:t xml:space="preserve"> </w:t>
      </w:r>
      <w:r w:rsidRPr="00A60770">
        <w:rPr>
          <w:rFonts w:ascii="Sylfaen" w:hAnsi="Sylfaen" w:cs="Sylfaen"/>
          <w:lang w:val="en-US"/>
        </w:rPr>
        <w:t>მიღებული</w:t>
      </w:r>
      <w:r w:rsidR="00ED7168">
        <w:rPr>
          <w:rFonts w:ascii="Sylfaen" w:hAnsi="Sylfaen" w:cs="Sylfaen"/>
          <w:lang w:val="en-US"/>
        </w:rPr>
        <w:t xml:space="preserve"> </w:t>
      </w:r>
      <w:r w:rsidRPr="00A60770">
        <w:rPr>
          <w:rFonts w:ascii="Sylfaen" w:hAnsi="Sylfaen" w:cs="Sylfaen"/>
          <w:lang w:val="en-US"/>
        </w:rPr>
        <w:t>თანხების</w:t>
      </w:r>
      <w:r w:rsidR="00ED7168">
        <w:rPr>
          <w:rFonts w:ascii="Sylfaen" w:hAnsi="Sylfaen" w:cs="Sylfaen"/>
          <w:lang w:val="en-US"/>
        </w:rPr>
        <w:t xml:space="preserve"> </w:t>
      </w:r>
      <w:r w:rsidRPr="00A60770">
        <w:rPr>
          <w:rFonts w:ascii="Sylfaen" w:hAnsi="Sylfaen" w:cs="Sylfaen"/>
          <w:lang w:val="en-US"/>
        </w:rPr>
        <w:t>წილი</w:t>
      </w:r>
      <w:r w:rsidR="00ED7168">
        <w:rPr>
          <w:rFonts w:ascii="Sylfaen" w:hAnsi="Sylfaen" w:cs="Sylfaen"/>
          <w:lang w:val="en-US"/>
        </w:rPr>
        <w:t xml:space="preserve"> </w:t>
      </w:r>
      <w:r w:rsidRPr="00057395">
        <w:rPr>
          <w:rFonts w:ascii="Sylfaen" w:hAnsi="Sylfaen" w:cs="Sylfaen"/>
          <w:color w:val="auto"/>
          <w:lang w:val="en-US"/>
        </w:rPr>
        <w:t xml:space="preserve">შემოსულობებში </w:t>
      </w:r>
      <w:r w:rsidR="00466127">
        <w:rPr>
          <w:rFonts w:ascii="Sylfaen" w:hAnsi="Sylfaen" w:cs="Sylfaen"/>
          <w:color w:val="auto"/>
          <w:lang w:val="ka-GE"/>
        </w:rPr>
        <w:t>0,3</w:t>
      </w:r>
      <w:r w:rsidR="00783D4D" w:rsidRPr="00057395">
        <w:rPr>
          <w:rFonts w:ascii="Sylfaen" w:hAnsi="Sylfaen" w:cs="Sylfaen"/>
          <w:color w:val="auto"/>
          <w:lang w:val="ka-GE"/>
        </w:rPr>
        <w:t>%</w:t>
      </w:r>
      <w:r w:rsidRPr="00057395">
        <w:rPr>
          <w:rFonts w:ascii="Sylfaen" w:hAnsi="Sylfaen" w:cs="Sylfaen"/>
          <w:color w:val="auto"/>
          <w:lang w:val="en-US"/>
        </w:rPr>
        <w:t xml:space="preserve"> შეადგენს.</w:t>
      </w:r>
    </w:p>
    <w:p w:rsidR="00C75D3D" w:rsidRPr="00C75D3D" w:rsidRDefault="00C75D3D" w:rsidP="007F4579">
      <w:pPr>
        <w:pStyle w:val="Default"/>
        <w:ind w:left="142" w:right="142"/>
        <w:jc w:val="both"/>
        <w:rPr>
          <w:rFonts w:ascii="Sylfaen" w:hAnsi="Sylfaen" w:cs="Sylfaen"/>
          <w:color w:val="auto"/>
          <w:lang w:val="ka-GE"/>
        </w:rPr>
      </w:pPr>
    </w:p>
    <w:p w:rsidR="000A2A2F" w:rsidRPr="000A2A2F" w:rsidRDefault="000A2A2F" w:rsidP="000A2A2F">
      <w:pPr>
        <w:pStyle w:val="Default"/>
        <w:ind w:left="142" w:right="142" w:firstLine="566"/>
        <w:jc w:val="both"/>
        <w:rPr>
          <w:rFonts w:ascii="Sylfaen" w:hAnsi="Sylfaen" w:cs="Sylfaen"/>
          <w:lang w:val="fr-FR"/>
        </w:rPr>
      </w:pPr>
      <w:r w:rsidRPr="000A2A2F">
        <w:rPr>
          <w:rFonts w:ascii="Sylfaen" w:hAnsi="Sylfaen" w:cs="Sylfaen"/>
          <w:lang w:val="fr-FR"/>
        </w:rPr>
        <w:t>201</w:t>
      </w:r>
      <w:r w:rsidR="00466127">
        <w:rPr>
          <w:rFonts w:ascii="Sylfaen" w:hAnsi="Sylfaen" w:cs="Sylfaen"/>
          <w:lang w:val="ka-GE"/>
        </w:rPr>
        <w:t>6</w:t>
      </w:r>
      <w:r w:rsidRPr="000A2A2F">
        <w:rPr>
          <w:rFonts w:ascii="Sylfaen" w:hAnsi="Sylfaen" w:cs="Sylfaen"/>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00466127">
        <w:rPr>
          <w:rFonts w:ascii="Sylfaen" w:hAnsi="Sylfaen" w:cs="Sylfaen"/>
          <w:lang w:val="ka-GE"/>
        </w:rPr>
        <w:t>1983,1</w:t>
      </w:r>
      <w:r w:rsidRPr="000A2A2F">
        <w:rPr>
          <w:rFonts w:ascii="Sylfaen" w:hAnsi="Sylfaen" w:cs="Sylfaen"/>
          <w:lang w:val="fr-FR"/>
        </w:rPr>
        <w:t xml:space="preserve"> ათასი ლარი</w:t>
      </w:r>
      <w:r>
        <w:rPr>
          <w:rFonts w:ascii="Sylfaen" w:hAnsi="Sylfaen" w:cs="Sylfaen"/>
          <w:lang w:val="ka-GE"/>
        </w:rPr>
        <w:t xml:space="preserve">, ხოლო </w:t>
      </w:r>
      <w:r w:rsidRPr="000A2A2F">
        <w:rPr>
          <w:rFonts w:ascii="Sylfaen" w:hAnsi="Sylfaen" w:cs="Sylfaen"/>
          <w:lang w:val="fr-FR"/>
        </w:rPr>
        <w:t>201</w:t>
      </w:r>
      <w:r w:rsidR="00466127">
        <w:rPr>
          <w:rFonts w:ascii="Sylfaen" w:hAnsi="Sylfaen" w:cs="Sylfaen"/>
          <w:lang w:val="ka-GE"/>
        </w:rPr>
        <w:t>6</w:t>
      </w:r>
      <w:r w:rsidRPr="000A2A2F">
        <w:rPr>
          <w:rFonts w:ascii="Sylfaen" w:hAnsi="Sylfaen" w:cs="Sylfaen"/>
          <w:lang w:val="fr-FR"/>
        </w:rPr>
        <w:t xml:space="preserve"> წლის ბოლოსათვის ბიუჯეტის ანგარიშებზე არსებულმა ნაშთმა მთლიანობაში შეადგინა </w:t>
      </w:r>
      <w:r w:rsidR="00466127">
        <w:rPr>
          <w:rFonts w:ascii="Sylfaen" w:hAnsi="Sylfaen" w:cs="Sylfaen"/>
          <w:lang w:val="ka-GE"/>
        </w:rPr>
        <w:t>1524,3</w:t>
      </w:r>
      <w:r w:rsidRPr="000A2A2F">
        <w:rPr>
          <w:rFonts w:ascii="Sylfaen" w:hAnsi="Sylfaen" w:cs="Sylfaen"/>
          <w:lang w:val="fr-FR"/>
        </w:rPr>
        <w:t xml:space="preserve"> ათასი ლარი.</w:t>
      </w:r>
    </w:p>
    <w:p w:rsidR="00A60770" w:rsidRDefault="00A60770" w:rsidP="00A60770">
      <w:pPr>
        <w:pStyle w:val="Default"/>
        <w:jc w:val="both"/>
        <w:rPr>
          <w:rFonts w:ascii="Sylfaen" w:hAnsi="Sylfaen" w:cs="Sylfaen"/>
          <w:color w:val="auto"/>
          <w:lang w:val="ka-GE"/>
        </w:rPr>
      </w:pPr>
    </w:p>
    <w:p w:rsidR="00B83FBA" w:rsidRPr="00B83FBA" w:rsidRDefault="00B83FBA" w:rsidP="00B83FBA">
      <w:pPr>
        <w:pStyle w:val="Default"/>
        <w:ind w:left="142" w:right="142" w:firstLine="566"/>
        <w:jc w:val="both"/>
        <w:rPr>
          <w:rFonts w:ascii="Sylfaen" w:hAnsi="Sylfaen" w:cs="Sylfaen"/>
          <w:lang w:val="fr-FR"/>
        </w:rPr>
      </w:pPr>
      <w:r w:rsidRPr="00DA42B6">
        <w:rPr>
          <w:rFonts w:ascii="Sylfaen" w:hAnsi="Sylfaen" w:cs="Sylfaen"/>
          <w:lang w:val="fr-FR"/>
        </w:rPr>
        <w:t>201</w:t>
      </w:r>
      <w:r w:rsidR="00FF7DC3" w:rsidRPr="00DA42B6">
        <w:rPr>
          <w:rFonts w:ascii="Sylfaen" w:hAnsi="Sylfaen" w:cs="Sylfaen"/>
          <w:lang w:val="ka-GE"/>
        </w:rPr>
        <w:t>6</w:t>
      </w:r>
      <w:r w:rsidRPr="00DA42B6">
        <w:rPr>
          <w:rFonts w:ascii="Sylfaen" w:hAnsi="Sylfaen" w:cs="Sylfaen"/>
          <w:lang w:val="fr-FR"/>
        </w:rPr>
        <w:t xml:space="preserve"> წელს </w:t>
      </w:r>
      <w:r w:rsidRPr="00DA42B6">
        <w:rPr>
          <w:rFonts w:ascii="Sylfaen" w:hAnsi="Sylfaen" w:cs="Sylfaen"/>
          <w:b/>
          <w:lang w:val="fr-FR"/>
        </w:rPr>
        <w:t>გადასახდელების</w:t>
      </w:r>
      <w:r w:rsidRPr="00B83FBA">
        <w:rPr>
          <w:rFonts w:ascii="Sylfaen" w:hAnsi="Sylfaen" w:cs="Sylfaen"/>
          <w:lang w:val="fr-FR"/>
        </w:rPr>
        <w:t xml:space="preserve"> საკასო შესრულების - </w:t>
      </w:r>
      <w:r w:rsidR="004A4688">
        <w:rPr>
          <w:rFonts w:ascii="Sylfaen" w:hAnsi="Sylfaen" w:cs="Sylfaen"/>
          <w:lang w:val="ka-GE"/>
        </w:rPr>
        <w:t>91,6</w:t>
      </w:r>
      <w:r w:rsidRPr="00B83FBA">
        <w:rPr>
          <w:rFonts w:ascii="Sylfaen" w:hAnsi="Sylfaen" w:cs="Sylfaen"/>
          <w:lang w:val="fr-FR"/>
        </w:rPr>
        <w:t xml:space="preserve">%-იანი მაჩვენებელი დაფიქსირდა, რაც </w:t>
      </w:r>
      <w:r w:rsidR="00FF7DC3">
        <w:rPr>
          <w:rFonts w:ascii="Sylfaen" w:hAnsi="Sylfaen" w:cs="Sylfaen"/>
          <w:lang w:val="ka-GE"/>
        </w:rPr>
        <w:t>13203,8</w:t>
      </w:r>
      <w:r w:rsidRPr="00B83FBA">
        <w:rPr>
          <w:rFonts w:ascii="Sylfaen" w:hAnsi="Sylfaen" w:cs="Sylfaen"/>
          <w:lang w:val="fr-FR"/>
        </w:rPr>
        <w:t xml:space="preserve"> ათას ლარს შეადგენს</w:t>
      </w:r>
      <w:r w:rsidR="00FF7DC3">
        <w:rPr>
          <w:rFonts w:ascii="Sylfaen" w:hAnsi="Sylfaen" w:cs="Sylfaen"/>
          <w:lang w:val="fr-FR"/>
        </w:rPr>
        <w:t xml:space="preserve">. </w:t>
      </w:r>
    </w:p>
    <w:p w:rsidR="00B83FBA" w:rsidRDefault="00B83FBA" w:rsidP="00AD5CB2">
      <w:pPr>
        <w:pStyle w:val="Default"/>
        <w:tabs>
          <w:tab w:val="left" w:pos="142"/>
        </w:tabs>
        <w:ind w:left="142" w:right="142"/>
        <w:jc w:val="both"/>
        <w:rPr>
          <w:rFonts w:ascii="Sylfaen" w:eastAsia="Times New Roman" w:hAnsi="Sylfaen" w:cs="Sylfaen"/>
          <w:color w:val="000000" w:themeColor="text1"/>
          <w:lang w:val="ka-GE"/>
        </w:rPr>
      </w:pPr>
    </w:p>
    <w:p w:rsidR="00A60770" w:rsidRDefault="00FF7DC3" w:rsidP="00AD5CB2">
      <w:pPr>
        <w:pStyle w:val="Default"/>
        <w:tabs>
          <w:tab w:val="left" w:pos="142"/>
        </w:tabs>
        <w:ind w:left="142" w:right="142"/>
        <w:jc w:val="both"/>
        <w:rPr>
          <w:rFonts w:ascii="Sylfaen" w:hAnsi="Sylfaen"/>
          <w:color w:val="000000" w:themeColor="text1"/>
          <w:lang w:val="ka-GE"/>
        </w:rPr>
      </w:pPr>
      <w:r>
        <w:rPr>
          <w:rFonts w:ascii="Sylfaen" w:eastAsia="Times New Roman" w:hAnsi="Sylfaen" w:cs="Sylfaen"/>
          <w:color w:val="000000" w:themeColor="text1"/>
          <w:lang w:val="ka-GE"/>
        </w:rPr>
        <w:tab/>
        <w:t>ლაგოდეხის</w:t>
      </w:r>
      <w:r w:rsidR="00ED7168">
        <w:rPr>
          <w:rFonts w:ascii="Sylfaen" w:eastAsia="Times New Roman" w:hAnsi="Sylfaen" w:cs="Sylfaen"/>
          <w:color w:val="000000" w:themeColor="text1"/>
          <w:lang w:val="en-US"/>
        </w:rPr>
        <w:t xml:space="preserve"> </w:t>
      </w:r>
      <w:r w:rsidR="00783D4D" w:rsidRPr="001D151D">
        <w:rPr>
          <w:rFonts w:ascii="Sylfaen" w:eastAsia="Times New Roman" w:hAnsi="Sylfaen" w:cs="Sylfaen"/>
          <w:color w:val="000000" w:themeColor="text1"/>
          <w:lang w:val="ka-GE"/>
        </w:rPr>
        <w:t>მუნიციპალიტეტის</w:t>
      </w:r>
      <w:r w:rsidR="00ED7168">
        <w:rPr>
          <w:rFonts w:ascii="Sylfaen" w:eastAsia="Times New Roman" w:hAnsi="Sylfaen" w:cs="Sylfaen"/>
          <w:color w:val="000000" w:themeColor="text1"/>
          <w:lang w:val="en-US"/>
        </w:rPr>
        <w:t xml:space="preserve"> </w:t>
      </w:r>
      <w:r w:rsidR="00A60770" w:rsidRPr="000D6696">
        <w:rPr>
          <w:rFonts w:ascii="Sylfaen" w:hAnsi="Sylfaen" w:cs="Sylfaen"/>
          <w:lang w:val="en-US"/>
        </w:rPr>
        <w:t>201</w:t>
      </w:r>
      <w:r>
        <w:rPr>
          <w:rFonts w:ascii="Sylfaen" w:hAnsi="Sylfaen" w:cs="Sylfaen"/>
          <w:lang w:val="ka-GE"/>
        </w:rPr>
        <w:t>6</w:t>
      </w:r>
      <w:r w:rsidR="00ED7168">
        <w:rPr>
          <w:rFonts w:ascii="Sylfaen" w:hAnsi="Sylfaen" w:cs="Sylfaen"/>
          <w:lang w:val="en-US"/>
        </w:rPr>
        <w:t xml:space="preserve"> </w:t>
      </w:r>
      <w:r w:rsidR="00A60770" w:rsidRPr="00A60770">
        <w:rPr>
          <w:rFonts w:ascii="Sylfaen" w:hAnsi="Sylfaen" w:cs="Sylfaen"/>
          <w:lang w:val="en-US"/>
        </w:rPr>
        <w:t>წლის</w:t>
      </w:r>
      <w:r w:rsidR="00ED7168">
        <w:rPr>
          <w:rFonts w:ascii="Sylfaen" w:hAnsi="Sylfaen" w:cs="Sylfaen"/>
          <w:lang w:val="en-US"/>
        </w:rPr>
        <w:t xml:space="preserve"> </w:t>
      </w:r>
      <w:r w:rsidR="00A60770" w:rsidRPr="00A60770">
        <w:rPr>
          <w:rFonts w:ascii="Sylfaen" w:hAnsi="Sylfaen" w:cs="Sylfaen"/>
          <w:lang w:val="en-US"/>
        </w:rPr>
        <w:t>ბიუჯეტით</w:t>
      </w:r>
      <w:r w:rsidR="00ED7168">
        <w:rPr>
          <w:rFonts w:ascii="Sylfaen" w:hAnsi="Sylfaen" w:cs="Sylfaen"/>
          <w:lang w:val="en-US"/>
        </w:rPr>
        <w:t xml:space="preserve"> </w:t>
      </w:r>
      <w:r w:rsidR="00A60770" w:rsidRPr="00A60770">
        <w:rPr>
          <w:rFonts w:ascii="Sylfaen" w:hAnsi="Sylfaen" w:cs="Sylfaen"/>
          <w:lang w:val="en-US"/>
        </w:rPr>
        <w:t>გამოყოფილი</w:t>
      </w:r>
      <w:r w:rsidR="00ED7168">
        <w:rPr>
          <w:rFonts w:ascii="Sylfaen" w:hAnsi="Sylfaen" w:cs="Sylfaen"/>
          <w:lang w:val="en-US"/>
        </w:rPr>
        <w:t xml:space="preserve"> </w:t>
      </w:r>
      <w:r w:rsidR="00A60770" w:rsidRPr="00A60770">
        <w:rPr>
          <w:rFonts w:ascii="Sylfaen" w:hAnsi="Sylfaen" w:cs="Sylfaen"/>
          <w:lang w:val="en-US"/>
        </w:rPr>
        <w:t>ასიგნებები</w:t>
      </w:r>
      <w:r w:rsidR="00ED7168">
        <w:rPr>
          <w:rFonts w:ascii="Sylfaen" w:hAnsi="Sylfaen" w:cs="Sylfaen"/>
          <w:lang w:val="en-US"/>
        </w:rPr>
        <w:t xml:space="preserve"> </w:t>
      </w:r>
      <w:r w:rsidR="007820C8">
        <w:rPr>
          <w:rFonts w:ascii="Sylfaen" w:hAnsi="Sylfaen" w:cs="Sylfaen"/>
          <w:lang w:val="ka-GE"/>
        </w:rPr>
        <w:t xml:space="preserve">ფუნქციონალური კლასიფიკაციის </w:t>
      </w:r>
      <w:r w:rsidR="00A60770" w:rsidRPr="00A60770">
        <w:rPr>
          <w:rFonts w:ascii="Sylfaen" w:hAnsi="Sylfaen" w:cs="Sylfaen"/>
          <w:lang w:val="en-US"/>
        </w:rPr>
        <w:t>მიხედვით</w:t>
      </w:r>
      <w:r w:rsidR="00ED7168">
        <w:rPr>
          <w:rFonts w:ascii="Sylfaen" w:hAnsi="Sylfaen" w:cs="Sylfaen"/>
          <w:lang w:val="en-US"/>
        </w:rPr>
        <w:t xml:space="preserve"> </w:t>
      </w:r>
      <w:r w:rsidR="00A60770" w:rsidRPr="00A60770">
        <w:rPr>
          <w:rFonts w:ascii="Sylfaen" w:hAnsi="Sylfaen" w:cs="Sylfaen"/>
          <w:lang w:val="en-US"/>
        </w:rPr>
        <w:t>შემდეგნაირად</w:t>
      </w:r>
      <w:r w:rsidR="00ED7168">
        <w:rPr>
          <w:rFonts w:ascii="Sylfaen" w:hAnsi="Sylfaen" w:cs="Sylfaen"/>
          <w:lang w:val="en-US"/>
        </w:rPr>
        <w:t xml:space="preserve"> </w:t>
      </w:r>
      <w:r w:rsidR="000129FA" w:rsidRPr="0009144B">
        <w:rPr>
          <w:rFonts w:ascii="Sylfaen" w:hAnsi="Sylfaen" w:cs="Sylfaen"/>
          <w:color w:val="000000" w:themeColor="text1"/>
          <w:lang w:val="ka-GE"/>
        </w:rPr>
        <w:t>მიიმართა</w:t>
      </w:r>
      <w:r w:rsidR="00A60770" w:rsidRPr="0009144B">
        <w:rPr>
          <w:color w:val="000000" w:themeColor="text1"/>
          <w:lang w:val="en-US"/>
        </w:rPr>
        <w:t xml:space="preserve">: </w:t>
      </w:r>
    </w:p>
    <w:p w:rsidR="004A4688" w:rsidRPr="004A4688" w:rsidRDefault="004A4688" w:rsidP="00AD5CB2">
      <w:pPr>
        <w:pStyle w:val="Default"/>
        <w:tabs>
          <w:tab w:val="left" w:pos="142"/>
        </w:tabs>
        <w:ind w:left="142" w:right="142"/>
        <w:jc w:val="both"/>
        <w:rPr>
          <w:rFonts w:ascii="Sylfaen" w:hAnsi="Sylfaen"/>
          <w:lang w:val="ka-GE"/>
        </w:rPr>
      </w:pP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საერთო</w:t>
      </w:r>
      <w:r w:rsidRPr="00D70E64">
        <w:rPr>
          <w:rFonts w:ascii="Sylfaen" w:hAnsi="Sylfaen"/>
          <w:lang w:val="ka-GE"/>
        </w:rPr>
        <w:t xml:space="preserve"> დანიშნულების სახელმწიფო მომსახურება</w:t>
      </w:r>
      <w:r w:rsidR="00005F6A">
        <w:rPr>
          <w:rFonts w:ascii="Sylfaen" w:hAnsi="Sylfaen"/>
          <w:lang w:val="ka-GE"/>
        </w:rPr>
        <w:t>–</w:t>
      </w:r>
      <w:r w:rsidR="004A4688">
        <w:rPr>
          <w:rFonts w:ascii="Sylfaen" w:eastAsia="Times New Roman" w:hAnsi="Sylfaen"/>
          <w:color w:val="000000" w:themeColor="text1"/>
          <w:lang w:val="ka-GE"/>
        </w:rPr>
        <w:t>2368,1</w:t>
      </w:r>
      <w:r>
        <w:rPr>
          <w:rFonts w:ascii="Sylfaen" w:hAnsi="Sylfaen"/>
          <w:lang w:val="ka-GE"/>
        </w:rPr>
        <w:t xml:space="preserve">ათასი </w:t>
      </w:r>
      <w:r w:rsidR="007778F2">
        <w:rPr>
          <w:rFonts w:ascii="Sylfaen" w:hAnsi="Sylfaen"/>
          <w:lang w:val="ka-GE"/>
        </w:rPr>
        <w:t>ლარი;</w:t>
      </w:r>
    </w:p>
    <w:p w:rsidR="00D70E64" w:rsidRPr="00005F6A" w:rsidRDefault="004A4688" w:rsidP="00F4494E">
      <w:pPr>
        <w:pStyle w:val="Default"/>
        <w:numPr>
          <w:ilvl w:val="0"/>
          <w:numId w:val="16"/>
        </w:numPr>
        <w:jc w:val="both"/>
        <w:rPr>
          <w:rFonts w:ascii="Sylfaen" w:hAnsi="Sylfaen"/>
          <w:lang w:val="ka-GE"/>
        </w:rPr>
      </w:pPr>
      <w:r>
        <w:rPr>
          <w:rFonts w:ascii="Sylfaen" w:hAnsi="Sylfaen"/>
          <w:lang w:val="ka-GE"/>
        </w:rPr>
        <w:t xml:space="preserve">თავდაცვა </w:t>
      </w:r>
      <w:r w:rsidR="00005F6A">
        <w:rPr>
          <w:rFonts w:ascii="Sylfaen" w:hAnsi="Sylfaen"/>
          <w:lang w:val="ka-GE"/>
        </w:rPr>
        <w:t>–</w:t>
      </w:r>
      <w:r>
        <w:rPr>
          <w:rFonts w:ascii="Sylfaen" w:eastAsia="Times New Roman" w:hAnsi="Sylfaen"/>
          <w:color w:val="000000" w:themeColor="text1"/>
          <w:lang w:val="ka-GE"/>
        </w:rPr>
        <w:t xml:space="preserve"> 103,2</w:t>
      </w:r>
      <w:r w:rsidR="00827AF3">
        <w:rPr>
          <w:rFonts w:ascii="Sylfaen" w:eastAsia="Times New Roman" w:hAnsi="Sylfaen"/>
          <w:color w:val="000000" w:themeColor="text1"/>
          <w:lang w:val="ka-GE"/>
        </w:rPr>
        <w:t xml:space="preserve"> </w:t>
      </w:r>
      <w:r w:rsidR="00D70E64" w:rsidRPr="00273A79">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ეკონომიკური საქმიანობა –</w:t>
      </w:r>
      <w:r w:rsidR="004A4688">
        <w:rPr>
          <w:rFonts w:ascii="Sylfaen" w:eastAsia="Times New Roman" w:hAnsi="Sylfaen"/>
          <w:color w:val="000000" w:themeColor="text1"/>
          <w:lang w:val="ka-GE"/>
        </w:rPr>
        <w:t xml:space="preserve"> 3360,5</w:t>
      </w:r>
      <w:r w:rsidR="00ED7168">
        <w:rPr>
          <w:rFonts w:ascii="Sylfaen" w:eastAsia="Times New Roman" w:hAnsi="Sylfaen"/>
          <w:color w:val="000000" w:themeColor="text1"/>
          <w:lang w:val="en-US"/>
        </w:rPr>
        <w:t xml:space="preserve"> </w:t>
      </w:r>
      <w:r w:rsidRPr="00D70E64">
        <w:rPr>
          <w:rFonts w:ascii="Sylfaen" w:hAnsi="Sylfaen"/>
          <w:lang w:val="ka-GE"/>
        </w:rPr>
        <w:t xml:space="preserve">ათასი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გარემოს დაცვა</w:t>
      </w:r>
      <w:r w:rsidR="004A4688">
        <w:rPr>
          <w:rFonts w:ascii="Sylfaen" w:hAnsi="Sylfaen"/>
          <w:lang w:val="ka-GE"/>
        </w:rPr>
        <w:t xml:space="preserve"> </w:t>
      </w:r>
      <w:r w:rsidR="00005F6A">
        <w:rPr>
          <w:rFonts w:ascii="Sylfaen" w:hAnsi="Sylfaen"/>
          <w:lang w:val="ka-GE"/>
        </w:rPr>
        <w:t>–</w:t>
      </w:r>
      <w:r w:rsidR="004A4688">
        <w:rPr>
          <w:rFonts w:ascii="Sylfaen" w:eastAsia="Times New Roman" w:hAnsi="Sylfaen"/>
          <w:color w:val="000000" w:themeColor="text1"/>
          <w:lang w:val="ka-GE"/>
        </w:rPr>
        <w:t xml:space="preserve"> 1327,1</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sidRPr="00D70E64">
        <w:rPr>
          <w:rFonts w:ascii="Sylfaen" w:hAnsi="Sylfaen"/>
          <w:lang w:val="ka-GE"/>
        </w:rPr>
        <w:t>საბინაო–კომუნალური მეურნეობა</w:t>
      </w:r>
      <w:r w:rsidR="004A4688">
        <w:rPr>
          <w:rFonts w:ascii="Sylfaen" w:hAnsi="Sylfaen"/>
          <w:lang w:val="ka-GE"/>
        </w:rPr>
        <w:t xml:space="preserve"> </w:t>
      </w:r>
      <w:r w:rsidR="00005F6A">
        <w:rPr>
          <w:rFonts w:ascii="Sylfaen" w:hAnsi="Sylfaen"/>
          <w:lang w:val="ka-GE"/>
        </w:rPr>
        <w:t>–</w:t>
      </w:r>
      <w:r w:rsidR="004A4688">
        <w:rPr>
          <w:rFonts w:ascii="Sylfaen" w:hAnsi="Sylfaen"/>
          <w:lang w:val="ka-GE"/>
        </w:rPr>
        <w:t xml:space="preserve"> </w:t>
      </w:r>
      <w:r w:rsidR="004A4688">
        <w:rPr>
          <w:rFonts w:ascii="Sylfaen" w:eastAsia="Times New Roman" w:hAnsi="Sylfaen"/>
          <w:color w:val="000000" w:themeColor="text1"/>
          <w:lang w:val="ka-GE"/>
        </w:rPr>
        <w:t>1417,0</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ჯანმრთელობის დაცვა</w:t>
      </w:r>
      <w:r w:rsidR="004A4688">
        <w:rPr>
          <w:rFonts w:ascii="Sylfaen" w:hAnsi="Sylfaen"/>
          <w:lang w:val="ka-GE"/>
        </w:rPr>
        <w:t xml:space="preserve"> </w:t>
      </w:r>
      <w:r w:rsidR="00005F6A">
        <w:rPr>
          <w:rFonts w:ascii="Sylfaen" w:hAnsi="Sylfaen"/>
          <w:lang w:val="ka-GE"/>
        </w:rPr>
        <w:t>–</w:t>
      </w:r>
      <w:r w:rsidR="004A4688">
        <w:rPr>
          <w:rFonts w:ascii="Sylfaen" w:hAnsi="Sylfaen"/>
          <w:lang w:val="ka-GE"/>
        </w:rPr>
        <w:t xml:space="preserve"> </w:t>
      </w:r>
      <w:r w:rsidR="004A4688">
        <w:rPr>
          <w:rFonts w:ascii="Sylfaen" w:eastAsia="Times New Roman" w:hAnsi="Sylfaen"/>
          <w:color w:val="000000" w:themeColor="text1"/>
          <w:lang w:val="ka-GE"/>
        </w:rPr>
        <w:t>110,7</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D7168">
        <w:rPr>
          <w:rFonts w:ascii="Sylfaen" w:hAnsi="Sylfaen"/>
          <w:lang w:val="en-US"/>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დასვენება</w:t>
      </w:r>
      <w:r w:rsidR="00FF289B">
        <w:rPr>
          <w:rFonts w:ascii="Sylfaen" w:hAnsi="Sylfaen"/>
          <w:lang w:val="ka-GE"/>
        </w:rPr>
        <w:t>,</w:t>
      </w:r>
      <w:r>
        <w:rPr>
          <w:rFonts w:ascii="Sylfaen" w:hAnsi="Sylfaen"/>
          <w:lang w:val="ka-GE"/>
        </w:rPr>
        <w:t xml:space="preserve"> კულტურა</w:t>
      </w:r>
      <w:r w:rsidR="004A4688">
        <w:rPr>
          <w:rFonts w:ascii="Sylfaen" w:hAnsi="Sylfaen"/>
          <w:lang w:val="ka-GE"/>
        </w:rPr>
        <w:t xml:space="preserve"> </w:t>
      </w:r>
      <w:r w:rsidR="00FF289B">
        <w:rPr>
          <w:rFonts w:ascii="Sylfaen" w:hAnsi="Sylfaen"/>
          <w:lang w:val="ka-GE"/>
        </w:rPr>
        <w:t xml:space="preserve">და რელიგია </w:t>
      </w:r>
      <w:r w:rsidR="00005F6A">
        <w:rPr>
          <w:rFonts w:ascii="Sylfaen" w:hAnsi="Sylfaen"/>
          <w:lang w:val="ka-GE"/>
        </w:rPr>
        <w:t>–</w:t>
      </w:r>
      <w:r w:rsidR="004A4688">
        <w:rPr>
          <w:rFonts w:ascii="Sylfaen" w:eastAsia="Times New Roman" w:hAnsi="Sylfaen"/>
          <w:color w:val="000000" w:themeColor="text1"/>
          <w:lang w:val="ka-GE"/>
        </w:rPr>
        <w:t xml:space="preserve"> 1485,4</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02534">
        <w:rPr>
          <w:rFonts w:ascii="Sylfaen" w:hAnsi="Sylfaen"/>
          <w:lang w:val="ka-GE"/>
        </w:rPr>
        <w:t xml:space="preserve"> </w:t>
      </w:r>
      <w:r w:rsidR="007778F2">
        <w:rPr>
          <w:rFonts w:ascii="Sylfaen" w:hAnsi="Sylfaen"/>
          <w:lang w:val="ka-GE"/>
        </w:rPr>
        <w:t>ლარი;</w:t>
      </w:r>
    </w:p>
    <w:p w:rsidR="00D70E64" w:rsidRPr="00005F6A" w:rsidRDefault="00D70E64" w:rsidP="00F4494E">
      <w:pPr>
        <w:pStyle w:val="Default"/>
        <w:numPr>
          <w:ilvl w:val="0"/>
          <w:numId w:val="16"/>
        </w:numPr>
        <w:jc w:val="both"/>
        <w:rPr>
          <w:rFonts w:ascii="Sylfaen" w:hAnsi="Sylfaen"/>
          <w:lang w:val="ka-GE"/>
        </w:rPr>
      </w:pPr>
      <w:r>
        <w:rPr>
          <w:rFonts w:ascii="Sylfaen" w:hAnsi="Sylfaen"/>
          <w:lang w:val="ka-GE"/>
        </w:rPr>
        <w:t>განათლება</w:t>
      </w:r>
      <w:r w:rsidR="004A4688">
        <w:rPr>
          <w:rFonts w:ascii="Sylfaen" w:hAnsi="Sylfaen"/>
          <w:lang w:val="ka-GE"/>
        </w:rPr>
        <w:t xml:space="preserve"> </w:t>
      </w:r>
      <w:r w:rsidR="00005F6A">
        <w:rPr>
          <w:rFonts w:ascii="Sylfaen" w:hAnsi="Sylfaen"/>
          <w:lang w:val="ka-GE"/>
        </w:rPr>
        <w:t>–</w:t>
      </w:r>
      <w:r w:rsidR="004A4688">
        <w:rPr>
          <w:rFonts w:ascii="Sylfaen" w:eastAsia="Times New Roman" w:hAnsi="Sylfaen"/>
          <w:color w:val="000000" w:themeColor="text1"/>
          <w:lang w:val="ka-GE"/>
        </w:rPr>
        <w:t xml:space="preserve"> 1646,0</w:t>
      </w:r>
      <w:r w:rsidR="00ED7168">
        <w:rPr>
          <w:rFonts w:ascii="Sylfaen" w:eastAsia="Times New Roman" w:hAnsi="Sylfaen"/>
          <w:color w:val="000000" w:themeColor="text1"/>
          <w:lang w:val="en-US"/>
        </w:rPr>
        <w:t xml:space="preserve"> </w:t>
      </w:r>
      <w:r w:rsidRPr="00D70E64">
        <w:rPr>
          <w:rFonts w:ascii="Sylfaen" w:hAnsi="Sylfaen"/>
          <w:lang w:val="ka-GE"/>
        </w:rPr>
        <w:t>ათასი</w:t>
      </w:r>
      <w:r w:rsidR="00E02534">
        <w:rPr>
          <w:rFonts w:ascii="Sylfaen" w:hAnsi="Sylfaen"/>
          <w:lang w:val="ka-GE"/>
        </w:rPr>
        <w:t xml:space="preserve"> </w:t>
      </w:r>
      <w:r w:rsidR="007778F2">
        <w:rPr>
          <w:rFonts w:ascii="Sylfaen" w:hAnsi="Sylfaen"/>
          <w:lang w:val="ka-GE"/>
        </w:rPr>
        <w:t>ლარი;</w:t>
      </w:r>
    </w:p>
    <w:p w:rsidR="00B51CDF" w:rsidRPr="00D70E64" w:rsidRDefault="00005F6A" w:rsidP="00F4494E">
      <w:pPr>
        <w:pStyle w:val="Default"/>
        <w:numPr>
          <w:ilvl w:val="0"/>
          <w:numId w:val="16"/>
        </w:numPr>
        <w:jc w:val="both"/>
        <w:rPr>
          <w:sz w:val="28"/>
          <w:szCs w:val="28"/>
          <w:lang w:val="it-IT"/>
        </w:rPr>
      </w:pPr>
      <w:r>
        <w:rPr>
          <w:rFonts w:ascii="Sylfaen" w:hAnsi="Sylfaen"/>
          <w:lang w:val="ka-GE"/>
        </w:rPr>
        <w:t>სოციალური</w:t>
      </w:r>
      <w:r w:rsidR="00CD1C72">
        <w:rPr>
          <w:rFonts w:ascii="Sylfaen" w:hAnsi="Sylfaen"/>
          <w:lang w:val="ka-GE"/>
        </w:rPr>
        <w:t xml:space="preserve"> დაცვა</w:t>
      </w:r>
      <w:r>
        <w:rPr>
          <w:rFonts w:ascii="Sylfaen" w:hAnsi="Sylfaen"/>
          <w:lang w:val="ka-GE"/>
        </w:rPr>
        <w:t xml:space="preserve"> –</w:t>
      </w:r>
      <w:r w:rsidR="004A4688">
        <w:rPr>
          <w:rFonts w:ascii="Sylfaen" w:eastAsia="Times New Roman" w:hAnsi="Sylfaen"/>
          <w:color w:val="000000" w:themeColor="text1"/>
          <w:lang w:val="ka-GE"/>
        </w:rPr>
        <w:t xml:space="preserve"> 1248,9 </w:t>
      </w:r>
      <w:r w:rsidR="00273A79" w:rsidRPr="00273A79">
        <w:rPr>
          <w:rFonts w:ascii="Sylfaen" w:hAnsi="Sylfaen"/>
          <w:lang w:val="ka-GE"/>
        </w:rPr>
        <w:t>ათასი</w:t>
      </w:r>
      <w:r w:rsidR="007778F2">
        <w:rPr>
          <w:rFonts w:ascii="Sylfaen" w:hAnsi="Sylfaen"/>
          <w:lang w:val="ka-GE"/>
        </w:rPr>
        <w:t>ლარი.</w:t>
      </w:r>
    </w:p>
    <w:p w:rsidR="005350B1" w:rsidRPr="005350B1" w:rsidRDefault="005350B1" w:rsidP="00B51CDF">
      <w:pPr>
        <w:pStyle w:val="Default"/>
        <w:spacing w:after="19"/>
        <w:jc w:val="both"/>
        <w:rPr>
          <w:rFonts w:ascii="Sylfaen" w:hAnsi="Sylfaen"/>
          <w:sz w:val="28"/>
          <w:szCs w:val="28"/>
          <w:lang w:val="ka-GE"/>
        </w:rPr>
      </w:pPr>
    </w:p>
    <w:p w:rsidR="00FC005C" w:rsidRDefault="004A4688" w:rsidP="004A4688">
      <w:pPr>
        <w:autoSpaceDE w:val="0"/>
        <w:autoSpaceDN w:val="0"/>
        <w:adjustRightInd w:val="0"/>
        <w:spacing w:after="0" w:line="240" w:lineRule="auto"/>
        <w:ind w:left="142"/>
        <w:jc w:val="both"/>
        <w:rPr>
          <w:rFonts w:ascii="Sylfaen" w:hAnsi="Sylfaen" w:cs="Sylfaen"/>
          <w:color w:val="000000"/>
          <w:sz w:val="24"/>
          <w:szCs w:val="24"/>
          <w:lang w:val="ka-GE"/>
        </w:rPr>
      </w:pPr>
      <w:r>
        <w:rPr>
          <w:rFonts w:ascii="Sylfaen" w:hAnsi="Sylfaen" w:cs="Sylfaen"/>
          <w:color w:val="000000"/>
          <w:sz w:val="24"/>
          <w:szCs w:val="24"/>
          <w:lang w:val="ka-GE"/>
        </w:rPr>
        <w:tab/>
      </w:r>
      <w:proofErr w:type="gramStart"/>
      <w:r w:rsidR="00FC005C" w:rsidRPr="009B62D4">
        <w:rPr>
          <w:rFonts w:ascii="Sylfaen" w:hAnsi="Sylfaen" w:cs="Sylfaen"/>
          <w:color w:val="000000"/>
          <w:sz w:val="24"/>
          <w:szCs w:val="24"/>
          <w:lang w:val="en-US"/>
        </w:rPr>
        <w:t>201</w:t>
      </w:r>
      <w:r w:rsidR="00CC048D">
        <w:rPr>
          <w:rFonts w:ascii="Sylfaen" w:hAnsi="Sylfaen" w:cs="Sylfaen"/>
          <w:color w:val="000000"/>
          <w:sz w:val="24"/>
          <w:szCs w:val="24"/>
          <w:lang w:val="ka-GE"/>
        </w:rPr>
        <w:t xml:space="preserve">6 </w:t>
      </w:r>
      <w:r w:rsidR="00FC005C" w:rsidRPr="009B62D4">
        <w:rPr>
          <w:rFonts w:ascii="Sylfaen" w:hAnsi="Sylfaen" w:cs="Sylfaen"/>
          <w:color w:val="000000"/>
          <w:sz w:val="24"/>
          <w:szCs w:val="24"/>
          <w:lang w:val="en-US"/>
        </w:rPr>
        <w:t xml:space="preserve"> წ</w:t>
      </w:r>
      <w:r w:rsidR="00FC005C" w:rsidRPr="009B62D4">
        <w:rPr>
          <w:rFonts w:ascii="Sylfaen" w:hAnsi="Sylfaen" w:cs="Sylfaen"/>
          <w:color w:val="000000"/>
          <w:sz w:val="24"/>
          <w:szCs w:val="24"/>
          <w:lang w:val="ka-GE"/>
        </w:rPr>
        <w:t>ელს</w:t>
      </w:r>
      <w:proofErr w:type="gramEnd"/>
      <w:r w:rsidR="00FC005C" w:rsidRPr="009B62D4">
        <w:rPr>
          <w:rFonts w:ascii="Sylfaen" w:hAnsi="Sylfaen" w:cs="Sylfaen"/>
          <w:color w:val="000000"/>
          <w:sz w:val="24"/>
          <w:szCs w:val="24"/>
          <w:lang w:val="ka-GE"/>
        </w:rPr>
        <w:t xml:space="preserve"> განსაზღვრულ პრიორიტეტებზე მიმართულმა სახსრებმა </w:t>
      </w:r>
      <w:r w:rsidR="00FC005C" w:rsidRPr="00F570A4">
        <w:rPr>
          <w:rFonts w:ascii="Sylfaen" w:hAnsi="Sylfaen" w:cs="Sylfaen"/>
          <w:color w:val="000000"/>
          <w:sz w:val="24"/>
          <w:szCs w:val="24"/>
          <w:lang w:val="ka-GE"/>
        </w:rPr>
        <w:t xml:space="preserve">შეადგინა </w:t>
      </w:r>
      <w:r w:rsidR="00D60D90">
        <w:rPr>
          <w:rFonts w:ascii="Sylfaen" w:hAnsi="Sylfaen" w:cs="Sylfaen"/>
          <w:sz w:val="24"/>
          <w:szCs w:val="24"/>
          <w:lang w:val="ka-GE"/>
        </w:rPr>
        <w:t>13203,8</w:t>
      </w:r>
      <w:r w:rsidR="00871AEE" w:rsidRPr="00F570A4">
        <w:rPr>
          <w:rFonts w:ascii="Sylfaen" w:hAnsi="Sylfaen" w:cs="Sylfaen"/>
          <w:sz w:val="24"/>
          <w:szCs w:val="24"/>
          <w:lang w:val="fr-FR"/>
        </w:rPr>
        <w:t xml:space="preserve"> </w:t>
      </w:r>
      <w:r w:rsidR="00FC005C" w:rsidRPr="00F570A4">
        <w:rPr>
          <w:rFonts w:ascii="Sylfaen" w:hAnsi="Sylfaen" w:cs="Sylfaen"/>
          <w:sz w:val="24"/>
          <w:szCs w:val="24"/>
          <w:lang w:val="ka-GE"/>
        </w:rPr>
        <w:t>ათასი</w:t>
      </w:r>
      <w:r w:rsidR="00FC005C" w:rsidRPr="009B62D4">
        <w:rPr>
          <w:rFonts w:ascii="Sylfaen" w:hAnsi="Sylfaen" w:cs="Sylfaen"/>
          <w:color w:val="000000"/>
          <w:sz w:val="24"/>
          <w:szCs w:val="24"/>
          <w:lang w:val="ka-GE"/>
        </w:rPr>
        <w:t xml:space="preserve"> ლარი</w:t>
      </w:r>
      <w:r w:rsidR="0000024D">
        <w:rPr>
          <w:rFonts w:ascii="Sylfaen" w:hAnsi="Sylfaen" w:cs="Sylfaen"/>
          <w:color w:val="000000"/>
          <w:sz w:val="24"/>
          <w:szCs w:val="24"/>
          <w:lang w:val="ka-GE"/>
        </w:rPr>
        <w:t>, რაც გეგმის</w:t>
      </w:r>
      <w:r w:rsidR="00A07D06">
        <w:rPr>
          <w:rFonts w:ascii="Sylfaen" w:hAnsi="Sylfaen" w:cs="Sylfaen"/>
          <w:color w:val="000000"/>
          <w:sz w:val="24"/>
          <w:szCs w:val="24"/>
          <w:lang w:val="ka-GE"/>
        </w:rPr>
        <w:t xml:space="preserve"> (</w:t>
      </w:r>
      <w:r w:rsidR="00D60D90">
        <w:rPr>
          <w:rFonts w:ascii="Sylfaen" w:hAnsi="Sylfaen" w:cs="Sylfaen"/>
          <w:color w:val="000000"/>
          <w:sz w:val="24"/>
          <w:szCs w:val="24"/>
          <w:lang w:val="ka-GE"/>
        </w:rPr>
        <w:t>14299,6</w:t>
      </w:r>
      <w:r w:rsidR="00A07D06" w:rsidRPr="00A07D06">
        <w:rPr>
          <w:rFonts w:ascii="Sylfaen" w:hAnsi="Sylfaen" w:cs="Sylfaen"/>
          <w:color w:val="000000"/>
          <w:sz w:val="24"/>
          <w:szCs w:val="24"/>
          <w:lang w:val="ka-GE"/>
        </w:rPr>
        <w:t xml:space="preserve"> ათასი ლარი)</w:t>
      </w:r>
      <w:r w:rsidR="0000024D">
        <w:rPr>
          <w:rFonts w:ascii="Sylfaen" w:hAnsi="Sylfaen" w:cs="Sylfaen"/>
          <w:color w:val="000000"/>
          <w:sz w:val="24"/>
          <w:szCs w:val="24"/>
          <w:lang w:val="ka-GE"/>
        </w:rPr>
        <w:t xml:space="preserve"> </w:t>
      </w:r>
      <w:r w:rsidR="00D60D90">
        <w:rPr>
          <w:rFonts w:ascii="Sylfaen" w:hAnsi="Sylfaen" w:cs="Sylfaen"/>
          <w:color w:val="000000"/>
          <w:sz w:val="24"/>
          <w:szCs w:val="24"/>
          <w:lang w:val="ka-GE"/>
        </w:rPr>
        <w:t>92,3</w:t>
      </w:r>
      <w:r w:rsidR="0000024D">
        <w:rPr>
          <w:rFonts w:ascii="Sylfaen" w:hAnsi="Sylfaen" w:cs="Sylfaen"/>
          <w:color w:val="000000"/>
          <w:sz w:val="24"/>
          <w:szCs w:val="24"/>
          <w:lang w:val="ka-GE"/>
        </w:rPr>
        <w:t>%-ია</w:t>
      </w:r>
      <w:r w:rsidR="00FC005C" w:rsidRPr="009B62D4">
        <w:rPr>
          <w:rFonts w:ascii="Sylfaen" w:hAnsi="Sylfaen" w:cs="Sylfaen"/>
          <w:color w:val="000000"/>
          <w:sz w:val="24"/>
          <w:szCs w:val="24"/>
          <w:lang w:val="ka-GE"/>
        </w:rPr>
        <w:t>.</w:t>
      </w:r>
      <w:r w:rsidR="00FC005C">
        <w:rPr>
          <w:rFonts w:ascii="Sylfaen" w:hAnsi="Sylfaen" w:cs="Sylfaen"/>
          <w:color w:val="000000"/>
          <w:sz w:val="24"/>
          <w:szCs w:val="24"/>
          <w:lang w:val="ka-GE"/>
        </w:rPr>
        <w:t xml:space="preserve"> მათ შორის:</w:t>
      </w:r>
    </w:p>
    <w:p w:rsidR="00F105EF" w:rsidRPr="009B62D4" w:rsidRDefault="00F105EF" w:rsidP="00AD5CB2">
      <w:pPr>
        <w:autoSpaceDE w:val="0"/>
        <w:autoSpaceDN w:val="0"/>
        <w:adjustRightInd w:val="0"/>
        <w:spacing w:after="0" w:line="240" w:lineRule="auto"/>
        <w:ind w:left="142"/>
        <w:rPr>
          <w:rFonts w:ascii="Sylfaen" w:hAnsi="Sylfaen" w:cs="Times New Roman"/>
          <w:lang w:val="ka-GE"/>
        </w:rPr>
      </w:pP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ინფრასტრუქტურის მშენებლობა, რეაბილიტაცია და ექსპლოატაცია</w:t>
      </w:r>
      <w:r w:rsidR="00292FE4" w:rsidRPr="00292FE4">
        <w:rPr>
          <w:rFonts w:ascii="Sylfaen" w:hAnsi="Sylfaen"/>
          <w:lang w:val="ka-GE"/>
        </w:rPr>
        <w:t xml:space="preserve"> - </w:t>
      </w:r>
      <w:r>
        <w:rPr>
          <w:rFonts w:ascii="Sylfaen" w:hAnsi="Sylfaen"/>
          <w:lang w:val="ka-GE"/>
        </w:rPr>
        <w:t>6229,3</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D60D90" w:rsidRPr="00D60D90">
        <w:rPr>
          <w:rFonts w:ascii="Sylfaen" w:hAnsi="Sylfaen"/>
          <w:lang w:val="ka-GE"/>
        </w:rPr>
        <w:t>6972,5</w:t>
      </w:r>
      <w:r w:rsidR="00292FE4" w:rsidRPr="00D60D90">
        <w:rPr>
          <w:rFonts w:ascii="Sylfaen" w:hAnsi="Sylfaen"/>
          <w:lang w:val="ka-GE"/>
        </w:rPr>
        <w:t xml:space="preserve"> ათასი  </w:t>
      </w:r>
      <w:r w:rsidR="00292FE4" w:rsidRPr="00502357">
        <w:rPr>
          <w:rFonts w:ascii="Sylfaen" w:hAnsi="Sylfaen"/>
          <w:lang w:val="ka-GE"/>
        </w:rPr>
        <w:t xml:space="preserve">ლარი) </w:t>
      </w:r>
      <w:r w:rsidR="00502357" w:rsidRPr="00502357">
        <w:rPr>
          <w:rFonts w:ascii="Sylfaen" w:hAnsi="Sylfaen"/>
          <w:lang w:val="ka-GE"/>
        </w:rPr>
        <w:t>89</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განათლება</w:t>
      </w:r>
      <w:r w:rsidR="00292FE4" w:rsidRPr="00292FE4">
        <w:rPr>
          <w:rFonts w:ascii="Sylfaen" w:hAnsi="Sylfaen"/>
          <w:lang w:val="ka-GE"/>
        </w:rPr>
        <w:t xml:space="preserve"> - </w:t>
      </w:r>
      <w:r>
        <w:rPr>
          <w:rFonts w:ascii="Sylfaen" w:hAnsi="Sylfaen"/>
          <w:lang w:val="ka-GE"/>
        </w:rPr>
        <w:t>1646,0</w:t>
      </w:r>
      <w:r w:rsidR="00292FE4" w:rsidRPr="00292FE4">
        <w:rPr>
          <w:rFonts w:ascii="Sylfaen" w:hAnsi="Sylfaen"/>
          <w:lang w:val="ka-GE"/>
        </w:rPr>
        <w:t xml:space="preserve"> ათასი ლარი, რაც გეგმის (</w:t>
      </w:r>
      <w:r w:rsidR="00D60D90" w:rsidRPr="00D60D90">
        <w:rPr>
          <w:rFonts w:ascii="Sylfaen" w:hAnsi="Sylfaen"/>
          <w:lang w:val="ka-GE"/>
        </w:rPr>
        <w:t>1652,6</w:t>
      </w:r>
      <w:r w:rsidR="00292FE4" w:rsidRPr="00D60D90">
        <w:rPr>
          <w:rFonts w:ascii="Sylfaen" w:hAnsi="Sylfaen"/>
          <w:lang w:val="ka-GE"/>
        </w:rPr>
        <w:t xml:space="preserve"> ათასი  ლარი) </w:t>
      </w:r>
      <w:r w:rsidR="00502357" w:rsidRPr="00502357">
        <w:rPr>
          <w:rFonts w:ascii="Sylfaen" w:hAnsi="Sylfaen"/>
          <w:lang w:val="ka-GE"/>
        </w:rPr>
        <w:t>99,6</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კულტურა, რელიგია, ახალგაზრდობის ხელშეწყობა და სპორტი</w:t>
      </w:r>
      <w:r w:rsidR="00292FE4" w:rsidRPr="00292FE4">
        <w:rPr>
          <w:rFonts w:ascii="Sylfaen" w:hAnsi="Sylfaen"/>
          <w:lang w:val="ka-GE"/>
        </w:rPr>
        <w:t xml:space="preserve"> - </w:t>
      </w:r>
      <w:r>
        <w:rPr>
          <w:rFonts w:ascii="Sylfaen" w:hAnsi="Sylfaen"/>
          <w:lang w:val="ka-GE"/>
        </w:rPr>
        <w:t>14</w:t>
      </w:r>
      <w:r w:rsidR="00502357">
        <w:rPr>
          <w:rFonts w:ascii="Sylfaen" w:hAnsi="Sylfaen"/>
          <w:lang w:val="ka-GE"/>
        </w:rPr>
        <w:t>6</w:t>
      </w:r>
      <w:r>
        <w:rPr>
          <w:rFonts w:ascii="Sylfaen" w:hAnsi="Sylfaen"/>
          <w:lang w:val="ka-GE"/>
        </w:rPr>
        <w:t>5,4</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D60D90" w:rsidRPr="00D60D90">
        <w:rPr>
          <w:rFonts w:ascii="Sylfaen" w:hAnsi="Sylfaen"/>
          <w:lang w:val="ka-GE"/>
        </w:rPr>
        <w:t>1469,3</w:t>
      </w:r>
      <w:r w:rsidR="00292FE4" w:rsidRPr="00D60D90">
        <w:rPr>
          <w:rFonts w:ascii="Sylfaen" w:hAnsi="Sylfaen"/>
          <w:lang w:val="ka-GE"/>
        </w:rPr>
        <w:t xml:space="preserve"> ათასი  ლარი) </w:t>
      </w:r>
      <w:r w:rsidR="00502357" w:rsidRPr="00502357">
        <w:rPr>
          <w:rFonts w:ascii="Sylfaen" w:hAnsi="Sylfaen"/>
          <w:lang w:val="ka-GE"/>
        </w:rPr>
        <w:t>99,7</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 xml:space="preserve">მოსახლეობის </w:t>
      </w:r>
      <w:r w:rsidR="00292FE4" w:rsidRPr="00292FE4">
        <w:rPr>
          <w:rFonts w:ascii="Sylfaen" w:hAnsi="Sylfaen"/>
          <w:lang w:val="ka-GE"/>
        </w:rPr>
        <w:t xml:space="preserve">ჯანმრთელობის დაცვა და სოციალური უზრუნველყოფა - </w:t>
      </w:r>
      <w:r>
        <w:rPr>
          <w:rFonts w:ascii="Sylfaen" w:hAnsi="Sylfaen"/>
          <w:lang w:val="ka-GE"/>
        </w:rPr>
        <w:t>1359,6</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D60D90" w:rsidRPr="00D60D90">
        <w:rPr>
          <w:rFonts w:ascii="Sylfaen" w:hAnsi="Sylfaen"/>
          <w:lang w:val="ka-GE"/>
        </w:rPr>
        <w:t>1417,9</w:t>
      </w:r>
      <w:r w:rsidR="00292FE4" w:rsidRPr="00D60D90">
        <w:rPr>
          <w:rFonts w:ascii="Sylfaen" w:hAnsi="Sylfaen"/>
          <w:lang w:val="ka-GE"/>
        </w:rPr>
        <w:t xml:space="preserve"> ათასი  ლარი)  </w:t>
      </w:r>
      <w:r w:rsidR="00502357" w:rsidRPr="00502357">
        <w:rPr>
          <w:rFonts w:ascii="Sylfaen" w:hAnsi="Sylfaen"/>
          <w:lang w:val="ka-GE"/>
        </w:rPr>
        <w:t>95,8</w:t>
      </w:r>
      <w:r w:rsidR="00292FE4" w:rsidRPr="00502357">
        <w:rPr>
          <w:rFonts w:ascii="Sylfaen" w:hAnsi="Sylfaen"/>
          <w:lang w:val="ka-GE"/>
        </w:rPr>
        <w:t>%-ია;</w:t>
      </w:r>
    </w:p>
    <w:p w:rsidR="00292FE4" w:rsidRPr="00292FE4" w:rsidRDefault="00DA42B6" w:rsidP="00F4494E">
      <w:pPr>
        <w:pStyle w:val="Default"/>
        <w:numPr>
          <w:ilvl w:val="0"/>
          <w:numId w:val="17"/>
        </w:numPr>
        <w:jc w:val="both"/>
        <w:rPr>
          <w:rFonts w:ascii="Sylfaen" w:hAnsi="Sylfaen"/>
          <w:lang w:val="ka-GE"/>
        </w:rPr>
      </w:pPr>
      <w:r>
        <w:rPr>
          <w:rFonts w:ascii="Sylfaen" w:hAnsi="Sylfaen"/>
          <w:lang w:val="ka-GE"/>
        </w:rPr>
        <w:t xml:space="preserve">თავდაცვა, </w:t>
      </w:r>
      <w:r w:rsidR="00292FE4" w:rsidRPr="00292FE4">
        <w:rPr>
          <w:rFonts w:ascii="Sylfaen" w:hAnsi="Sylfaen"/>
          <w:lang w:val="ka-GE"/>
        </w:rPr>
        <w:t xml:space="preserve">საზოგადოებრივი წესრიგი და უსაფრთხოება - </w:t>
      </w:r>
      <w:r>
        <w:rPr>
          <w:rFonts w:ascii="Sylfaen" w:hAnsi="Sylfaen"/>
          <w:lang w:val="ka-GE"/>
        </w:rPr>
        <w:t>103,2</w:t>
      </w:r>
      <w:r w:rsidR="00292FE4" w:rsidRPr="00292FE4">
        <w:rPr>
          <w:rFonts w:ascii="Sylfaen" w:hAnsi="Sylfaen"/>
          <w:lang w:val="ka-GE"/>
        </w:rPr>
        <w:t xml:space="preserve"> ათასი ლარი, რაც გეგმის </w:t>
      </w:r>
      <w:r w:rsidR="00292FE4" w:rsidRPr="00D60D90">
        <w:rPr>
          <w:rFonts w:ascii="Sylfaen" w:hAnsi="Sylfaen"/>
          <w:lang w:val="ka-GE"/>
        </w:rPr>
        <w:t>(</w:t>
      </w:r>
      <w:r w:rsidR="00D60D90" w:rsidRPr="00D60D90">
        <w:rPr>
          <w:rFonts w:ascii="Sylfaen" w:hAnsi="Sylfaen"/>
          <w:lang w:val="ka-GE"/>
        </w:rPr>
        <w:t>125,0</w:t>
      </w:r>
      <w:r w:rsidR="00292FE4" w:rsidRPr="00D60D90">
        <w:rPr>
          <w:rFonts w:ascii="Sylfaen" w:hAnsi="Sylfaen"/>
          <w:lang w:val="ka-GE"/>
        </w:rPr>
        <w:t xml:space="preserve"> ათასი  ლარი) </w:t>
      </w:r>
      <w:r w:rsidR="00502357" w:rsidRPr="00502357">
        <w:rPr>
          <w:rFonts w:ascii="Sylfaen" w:hAnsi="Sylfaen"/>
          <w:lang w:val="ka-GE"/>
        </w:rPr>
        <w:t>82,5</w:t>
      </w:r>
      <w:r w:rsidR="00292FE4" w:rsidRPr="00502357">
        <w:rPr>
          <w:rFonts w:ascii="Sylfaen" w:hAnsi="Sylfaen"/>
          <w:lang w:val="ka-GE"/>
        </w:rPr>
        <w:t>%-ია;</w:t>
      </w:r>
    </w:p>
    <w:p w:rsidR="00783D4D" w:rsidRPr="00292FE4" w:rsidRDefault="00292FE4" w:rsidP="00F4494E">
      <w:pPr>
        <w:pStyle w:val="Default"/>
        <w:numPr>
          <w:ilvl w:val="0"/>
          <w:numId w:val="17"/>
        </w:numPr>
        <w:jc w:val="both"/>
        <w:rPr>
          <w:rFonts w:ascii="Sylfaen" w:hAnsi="Sylfaen"/>
          <w:lang w:val="ka-GE"/>
        </w:rPr>
      </w:pPr>
      <w:r w:rsidRPr="00292FE4">
        <w:rPr>
          <w:rFonts w:ascii="Sylfaen" w:hAnsi="Sylfaen"/>
          <w:lang w:val="ka-GE"/>
        </w:rPr>
        <w:t xml:space="preserve">წარმომადგენლობითი და აღმასრულებელი ორგანოები - </w:t>
      </w:r>
      <w:r w:rsidR="00DA42B6">
        <w:rPr>
          <w:rFonts w:ascii="Sylfaen" w:hAnsi="Sylfaen"/>
          <w:lang w:val="ka-GE"/>
        </w:rPr>
        <w:t>2380,3</w:t>
      </w:r>
      <w:r w:rsidRPr="00292FE4">
        <w:rPr>
          <w:rFonts w:ascii="Sylfaen" w:hAnsi="Sylfaen"/>
          <w:lang w:val="ka-GE"/>
        </w:rPr>
        <w:t xml:space="preserve"> ათასი ლარი, რაც გეგმის </w:t>
      </w:r>
      <w:r w:rsidRPr="00D60D90">
        <w:rPr>
          <w:rFonts w:ascii="Sylfaen" w:hAnsi="Sylfaen"/>
          <w:lang w:val="ka-GE"/>
        </w:rPr>
        <w:t>(</w:t>
      </w:r>
      <w:r w:rsidR="00D60D90" w:rsidRPr="00D60D90">
        <w:rPr>
          <w:rFonts w:ascii="Sylfaen" w:hAnsi="Sylfaen"/>
          <w:lang w:val="ka-GE"/>
        </w:rPr>
        <w:t>2662,3</w:t>
      </w:r>
      <w:r w:rsidRPr="00D60D90">
        <w:rPr>
          <w:rFonts w:ascii="Sylfaen" w:hAnsi="Sylfaen"/>
          <w:lang w:val="ka-GE"/>
        </w:rPr>
        <w:t xml:space="preserve"> ათასი  ლარი) </w:t>
      </w:r>
      <w:r w:rsidR="00502357">
        <w:rPr>
          <w:rFonts w:ascii="Sylfaen" w:hAnsi="Sylfaen"/>
          <w:lang w:val="ka-GE"/>
        </w:rPr>
        <w:t>89,4</w:t>
      </w:r>
      <w:r w:rsidRPr="00292FE4">
        <w:rPr>
          <w:rFonts w:ascii="Sylfaen" w:hAnsi="Sylfaen"/>
          <w:lang w:val="ka-GE"/>
        </w:rPr>
        <w:t>%-ია.</w:t>
      </w:r>
    </w:p>
    <w:p w:rsidR="005350B1" w:rsidRDefault="005350B1" w:rsidP="00FC005C">
      <w:pPr>
        <w:pStyle w:val="a6"/>
        <w:autoSpaceDE w:val="0"/>
        <w:autoSpaceDN w:val="0"/>
        <w:adjustRightInd w:val="0"/>
        <w:spacing w:after="0" w:line="240" w:lineRule="auto"/>
        <w:ind w:left="0"/>
        <w:rPr>
          <w:rFonts w:ascii="Sylfaen" w:hAnsi="Sylfaen" w:cs="Sylfaen"/>
          <w:sz w:val="24"/>
          <w:szCs w:val="24"/>
          <w:lang w:val="ka-GE"/>
        </w:rPr>
      </w:pPr>
    </w:p>
    <w:p w:rsidR="00176463" w:rsidRDefault="00176463" w:rsidP="00A23B2C">
      <w:pPr>
        <w:pStyle w:val="Default"/>
        <w:numPr>
          <w:ilvl w:val="2"/>
          <w:numId w:val="1"/>
        </w:numPr>
        <w:spacing w:after="19"/>
        <w:ind w:left="142" w:firstLine="426"/>
        <w:jc w:val="both"/>
        <w:rPr>
          <w:rFonts w:ascii="Sylfaen" w:hAnsi="Sylfaen"/>
          <w:color w:val="000000" w:themeColor="text1"/>
          <w:lang w:val="ka-GE"/>
        </w:rPr>
      </w:pPr>
      <w:r>
        <w:rPr>
          <w:rFonts w:ascii="Sylfaen" w:hAnsi="Sylfaen"/>
          <w:color w:val="000000" w:themeColor="text1"/>
          <w:lang w:val="ka-GE"/>
        </w:rPr>
        <w:t>201</w:t>
      </w:r>
      <w:r w:rsidR="00502357">
        <w:rPr>
          <w:rFonts w:ascii="Sylfaen" w:hAnsi="Sylfaen"/>
          <w:color w:val="000000" w:themeColor="text1"/>
          <w:lang w:val="ka-GE"/>
        </w:rPr>
        <w:t>6</w:t>
      </w:r>
      <w:r>
        <w:rPr>
          <w:rFonts w:ascii="Sylfaen" w:hAnsi="Sylfaen"/>
          <w:color w:val="000000" w:themeColor="text1"/>
          <w:lang w:val="ka-GE"/>
        </w:rPr>
        <w:t xml:space="preserve"> წელს </w:t>
      </w:r>
      <w:r w:rsidR="00502357">
        <w:rPr>
          <w:rFonts w:ascii="Sylfaen" w:hAnsi="Sylfaen"/>
          <w:color w:val="000000" w:themeColor="text1"/>
          <w:lang w:val="ka-GE"/>
        </w:rPr>
        <w:t>მოქმედი</w:t>
      </w:r>
      <w:r>
        <w:rPr>
          <w:rFonts w:ascii="Sylfaen" w:hAnsi="Sylfaen"/>
          <w:color w:val="000000" w:themeColor="text1"/>
          <w:lang w:val="ka-GE"/>
        </w:rPr>
        <w:t xml:space="preserve"> </w:t>
      </w:r>
      <w:r w:rsidR="00502357">
        <w:rPr>
          <w:rFonts w:ascii="Sylfaen" w:hAnsi="Sylfaen"/>
          <w:color w:val="000000" w:themeColor="text1"/>
          <w:lang w:val="ka-GE"/>
        </w:rPr>
        <w:t>სოციალური</w:t>
      </w:r>
      <w:r>
        <w:rPr>
          <w:rFonts w:ascii="Sylfaen" w:hAnsi="Sylfaen"/>
          <w:color w:val="000000" w:themeColor="text1"/>
          <w:lang w:val="ka-GE"/>
        </w:rPr>
        <w:t xml:space="preserve"> პროგრამებ</w:t>
      </w:r>
      <w:r w:rsidR="00502357">
        <w:rPr>
          <w:rFonts w:ascii="Sylfaen" w:hAnsi="Sylfaen"/>
          <w:color w:val="000000" w:themeColor="text1"/>
          <w:lang w:val="ka-GE"/>
        </w:rPr>
        <w:t xml:space="preserve">ის დაფინანსებას მუნიციპალიტეტის ბიუჯეტიდან მოხმარდა 1248,9 ათასი ლარი </w:t>
      </w:r>
      <w:r>
        <w:rPr>
          <w:rFonts w:ascii="Sylfaen" w:hAnsi="Sylfaen"/>
          <w:color w:val="000000" w:themeColor="text1"/>
          <w:lang w:val="ka-GE"/>
        </w:rPr>
        <w:t>, მათ შორის:</w:t>
      </w:r>
    </w:p>
    <w:p w:rsidR="00176463"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შეზღუდული შესაძლებლობების მქონე პირების დაფინანსება -</w:t>
      </w:r>
      <w:r w:rsidR="00176463" w:rsidRPr="002B3C33">
        <w:rPr>
          <w:rFonts w:ascii="Sylfaen" w:hAnsi="Sylfaen"/>
          <w:color w:val="000000" w:themeColor="text1"/>
          <w:lang w:val="ka-GE"/>
        </w:rPr>
        <w:t xml:space="preserve">      </w:t>
      </w:r>
      <w:r>
        <w:rPr>
          <w:rFonts w:ascii="Sylfaen" w:hAnsi="Sylfaen"/>
          <w:color w:val="000000" w:themeColor="text1"/>
          <w:lang w:val="ka-GE"/>
        </w:rPr>
        <w:t>16,7</w:t>
      </w:r>
      <w:r w:rsidR="006D78A9" w:rsidRPr="002B3C33">
        <w:rPr>
          <w:rFonts w:ascii="Sylfaen" w:hAnsi="Sylfaen"/>
          <w:color w:val="000000" w:themeColor="text1"/>
          <w:lang w:val="ka-GE"/>
        </w:rPr>
        <w:t xml:space="preserve"> </w:t>
      </w:r>
      <w:r w:rsidR="00176463" w:rsidRPr="002B3C33">
        <w:rPr>
          <w:rFonts w:ascii="Sylfaen" w:hAnsi="Sylfaen"/>
          <w:color w:val="000000" w:themeColor="text1"/>
          <w:lang w:val="ka-GE"/>
        </w:rPr>
        <w:t>ათასი ლარი;</w:t>
      </w:r>
    </w:p>
    <w:p w:rsidR="0017646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სოციალურად დაუცველი მოსახლეობის დახმარება - 292,1 ათასი ლარი</w:t>
      </w:r>
      <w:r w:rsidR="00176463" w:rsidRPr="002B3C33">
        <w:rPr>
          <w:rFonts w:ascii="Sylfaen" w:hAnsi="Sylfaen"/>
          <w:color w:val="000000" w:themeColor="text1"/>
          <w:lang w:val="ka-GE"/>
        </w:rPr>
        <w:t>;</w:t>
      </w:r>
    </w:p>
    <w:p w:rsidR="00233EE5"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სოციალურად დაუცველი მოსახლეობის სათბობი შეშით უზრუნველყოფის ხარჯები - 20,0 ათასი ლარი;</w:t>
      </w:r>
    </w:p>
    <w:p w:rsidR="00176463"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უმწეოთათვის უფასო სასადილოს დაფინანსება - 55,1 ათასი ლარი</w:t>
      </w:r>
      <w:r w:rsidR="00307BC9" w:rsidRPr="002B3C33">
        <w:rPr>
          <w:rFonts w:ascii="Sylfaen" w:hAnsi="Sylfaen"/>
          <w:color w:val="000000" w:themeColor="text1"/>
          <w:lang w:val="ka-GE"/>
        </w:rPr>
        <w:t>;</w:t>
      </w:r>
    </w:p>
    <w:p w:rsidR="00C349B1"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ოჯახებისა და ბავშვთა სოციალური დაცვა - 115,0 ათასი ლარი;</w:t>
      </w:r>
    </w:p>
    <w:p w:rsidR="00C349B1"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სარიტუალო ხარჯები - 4,5 ათასი ლარი;</w:t>
      </w:r>
    </w:p>
    <w:p w:rsidR="00233EE5"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დევნილთა დახმარების ხარჯები - 9,9 ათასი ლარი;</w:t>
      </w:r>
    </w:p>
    <w:p w:rsidR="00233EE5" w:rsidRPr="002B3C33" w:rsidRDefault="00233EE5"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სტიქიის შედეგად მიყენებული ზარალის სალიკვიდაციო ღონისძიებები - 735,6 ათასი ლარი.</w:t>
      </w:r>
    </w:p>
    <w:p w:rsidR="00176463" w:rsidRPr="002B3C33" w:rsidRDefault="00176463" w:rsidP="00FC005C">
      <w:pPr>
        <w:pStyle w:val="a6"/>
        <w:autoSpaceDE w:val="0"/>
        <w:autoSpaceDN w:val="0"/>
        <w:adjustRightInd w:val="0"/>
        <w:spacing w:after="0" w:line="240" w:lineRule="auto"/>
        <w:ind w:left="0"/>
        <w:rPr>
          <w:rFonts w:ascii="Sylfaen" w:hAnsi="Sylfaen" w:cs="Sylfaen"/>
          <w:sz w:val="24"/>
          <w:szCs w:val="24"/>
          <w:lang w:val="ka-GE"/>
        </w:rPr>
      </w:pPr>
    </w:p>
    <w:p w:rsidR="00857B4D" w:rsidRPr="002B3C33" w:rsidRDefault="0066501D" w:rsidP="00A23B2C">
      <w:pPr>
        <w:pStyle w:val="Default"/>
        <w:numPr>
          <w:ilvl w:val="2"/>
          <w:numId w:val="1"/>
        </w:numPr>
        <w:tabs>
          <w:tab w:val="left" w:pos="142"/>
        </w:tabs>
        <w:spacing w:after="19"/>
        <w:ind w:left="142" w:right="142" w:firstLine="425"/>
        <w:jc w:val="both"/>
        <w:rPr>
          <w:rFonts w:ascii="Sylfaen" w:hAnsi="Sylfaen"/>
          <w:color w:val="000000" w:themeColor="text1"/>
          <w:lang w:val="ka-GE"/>
        </w:rPr>
      </w:pPr>
      <w:r>
        <w:rPr>
          <w:rFonts w:ascii="Sylfaen" w:hAnsi="Sylfaen"/>
          <w:color w:val="000000" w:themeColor="text1"/>
          <w:lang w:val="ka-GE"/>
        </w:rPr>
        <w:t>ს</w:t>
      </w:r>
      <w:r w:rsidR="00857B4D" w:rsidRPr="002B3C33">
        <w:rPr>
          <w:rFonts w:ascii="Sylfaen" w:hAnsi="Sylfaen"/>
          <w:color w:val="000000" w:themeColor="text1"/>
          <w:lang w:val="ka-GE"/>
        </w:rPr>
        <w:t xml:space="preserve">აგზაო ინფრასტრუქტურის გაუმჯობესების ღონისძიებებზე, გზების მოვლა-შენახვაზე, ახალი გზების მშენებლობაზე, </w:t>
      </w:r>
      <w:r w:rsidR="008C393C" w:rsidRPr="002B3C33">
        <w:rPr>
          <w:rFonts w:ascii="Sylfaen" w:hAnsi="Sylfaen"/>
          <w:color w:val="000000" w:themeColor="text1"/>
          <w:lang w:val="ka-GE"/>
        </w:rPr>
        <w:t xml:space="preserve">შიდა ქუჩების რეაბილიტაციაზე, </w:t>
      </w:r>
      <w:r w:rsidR="00857B4D" w:rsidRPr="002B3C33">
        <w:rPr>
          <w:rFonts w:ascii="Sylfaen" w:hAnsi="Sylfaen"/>
          <w:color w:val="000000" w:themeColor="text1"/>
          <w:lang w:val="ka-GE"/>
        </w:rPr>
        <w:t xml:space="preserve">დახარჯული იქნა </w:t>
      </w:r>
      <w:r>
        <w:rPr>
          <w:rFonts w:ascii="Sylfaen" w:hAnsi="Sylfaen"/>
          <w:color w:val="000000" w:themeColor="text1"/>
          <w:lang w:val="ka-GE"/>
        </w:rPr>
        <w:t>3047,5</w:t>
      </w:r>
      <w:r w:rsidR="00857B4D" w:rsidRPr="002B3C33">
        <w:rPr>
          <w:rFonts w:ascii="Sylfaen" w:hAnsi="Sylfaen"/>
          <w:color w:val="000000" w:themeColor="text1"/>
          <w:lang w:val="ka-GE"/>
        </w:rPr>
        <w:t xml:space="preserve"> ათასი ლარი; </w:t>
      </w:r>
    </w:p>
    <w:p w:rsidR="004031B0" w:rsidRPr="0066501D" w:rsidRDefault="0066501D" w:rsidP="00A23B2C">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66501D">
        <w:rPr>
          <w:rFonts w:ascii="Sylfaen" w:hAnsi="Sylfaen"/>
          <w:color w:val="000000" w:themeColor="text1"/>
          <w:lang w:val="ka-GE"/>
        </w:rPr>
        <w:t>კომუნალური ინფრასტრუქტურის მშენებლობა-რეაბილიტაციაზე და ექსპლოატაციაზე მიიმართა 2085,7 ათასი ლარი;</w:t>
      </w:r>
    </w:p>
    <w:p w:rsidR="0042246A" w:rsidRPr="002B3C33"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მუნიციპალიტეტის კეთილმოწყობის ღონისძიებებზე</w:t>
      </w:r>
      <w:r w:rsidR="00A47118" w:rsidRPr="0066501D">
        <w:rPr>
          <w:rFonts w:ascii="Sylfaen" w:hAnsi="Sylfaen"/>
          <w:color w:val="auto"/>
          <w:lang w:val="ka-GE"/>
        </w:rPr>
        <w:t xml:space="preserve"> მიმართულია </w:t>
      </w:r>
      <w:r>
        <w:rPr>
          <w:rFonts w:ascii="Sylfaen" w:hAnsi="Sylfaen"/>
          <w:color w:val="auto"/>
          <w:lang w:val="ka-GE"/>
        </w:rPr>
        <w:t>69,0</w:t>
      </w:r>
      <w:r w:rsidR="00A47118" w:rsidRPr="0066501D">
        <w:rPr>
          <w:rFonts w:ascii="Sylfaen" w:hAnsi="Sylfaen"/>
          <w:color w:val="auto"/>
          <w:lang w:val="ka-GE"/>
        </w:rPr>
        <w:t xml:space="preserve"> ათასი ლარი</w:t>
      </w:r>
      <w:r w:rsidR="00F26654" w:rsidRPr="0066501D">
        <w:rPr>
          <w:rFonts w:ascii="Sylfaen" w:hAnsi="Sylfaen"/>
          <w:color w:val="auto"/>
          <w:lang w:val="ka-GE"/>
        </w:rPr>
        <w:t xml:space="preserve">. </w:t>
      </w:r>
    </w:p>
    <w:p w:rsidR="00A47118" w:rsidRPr="002B3C33"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სოფლის პროგ</w:t>
      </w:r>
      <w:r w:rsidR="00E02534">
        <w:rPr>
          <w:rFonts w:ascii="Sylfaen" w:hAnsi="Sylfaen"/>
          <w:color w:val="000000" w:themeColor="text1"/>
          <w:lang w:val="ka-GE"/>
        </w:rPr>
        <w:t>რა</w:t>
      </w:r>
      <w:r>
        <w:rPr>
          <w:rFonts w:ascii="Sylfaen" w:hAnsi="Sylfaen"/>
          <w:color w:val="000000" w:themeColor="text1"/>
          <w:lang w:val="ka-GE"/>
        </w:rPr>
        <w:t>მის ფარგლებში განხორციელებულ ღონისძიებებზე გაიხარჯა 1027,1 ათასი ლარი</w:t>
      </w:r>
      <w:r w:rsidR="006F3680" w:rsidRPr="002B3C33">
        <w:rPr>
          <w:rFonts w:ascii="Sylfaen" w:hAnsi="Sylfaen" w:cs="AcadNusx"/>
          <w:lang w:val="ka-GE"/>
        </w:rPr>
        <w:t>;</w:t>
      </w:r>
    </w:p>
    <w:p w:rsidR="002A2A3D" w:rsidRPr="0066501D" w:rsidRDefault="002A2A3D" w:rsidP="00A23B2C">
      <w:pPr>
        <w:pStyle w:val="Default"/>
        <w:numPr>
          <w:ilvl w:val="2"/>
          <w:numId w:val="1"/>
        </w:numPr>
        <w:tabs>
          <w:tab w:val="left" w:pos="142"/>
        </w:tabs>
        <w:spacing w:after="19"/>
        <w:ind w:left="142" w:right="142" w:firstLine="426"/>
        <w:jc w:val="both"/>
        <w:rPr>
          <w:rFonts w:ascii="Sylfaen" w:hAnsi="Sylfaen"/>
          <w:color w:val="FF0000"/>
          <w:lang w:val="ka-GE"/>
        </w:rPr>
      </w:pPr>
      <w:r w:rsidRPr="002B3C33">
        <w:rPr>
          <w:rFonts w:ascii="Sylfaen" w:hAnsi="Sylfaen"/>
          <w:color w:val="000000" w:themeColor="text1"/>
          <w:lang w:val="ka-GE"/>
        </w:rPr>
        <w:t xml:space="preserve">სკოლამდელი აღზრდის დაწესებულებების ხელშეწყობის მიზნით მიიმართა </w:t>
      </w:r>
      <w:r w:rsidR="0066501D">
        <w:rPr>
          <w:rFonts w:ascii="Sylfaen" w:hAnsi="Sylfaen"/>
          <w:color w:val="000000" w:themeColor="text1"/>
          <w:lang w:val="ka-GE"/>
        </w:rPr>
        <w:t xml:space="preserve">1438,5 </w:t>
      </w:r>
      <w:r w:rsidRPr="002B3C33">
        <w:rPr>
          <w:rFonts w:ascii="Sylfaen" w:hAnsi="Sylfaen"/>
          <w:color w:val="000000" w:themeColor="text1"/>
          <w:lang w:val="ka-GE"/>
        </w:rPr>
        <w:t xml:space="preserve">ათასი ლარი </w:t>
      </w:r>
      <w:r w:rsidR="0066501D">
        <w:rPr>
          <w:rFonts w:ascii="Sylfaen" w:hAnsi="Sylfaen"/>
          <w:color w:val="000000" w:themeColor="text1"/>
          <w:lang w:val="ka-GE"/>
        </w:rPr>
        <w:t>(მუნიციპალიტეტში</w:t>
      </w:r>
      <w:r w:rsidR="002A0EEB" w:rsidRPr="002B3C33">
        <w:rPr>
          <w:rFonts w:ascii="Sylfaen" w:hAnsi="Sylfaen"/>
          <w:color w:val="auto"/>
          <w:lang w:val="ka-GE"/>
        </w:rPr>
        <w:t xml:space="preserve"> ფუნქციონირებს </w:t>
      </w:r>
      <w:r w:rsidR="00E02534">
        <w:rPr>
          <w:rFonts w:ascii="Sylfaen" w:hAnsi="Sylfaen"/>
          <w:color w:val="auto"/>
          <w:lang w:val="ka-GE"/>
        </w:rPr>
        <w:t>30</w:t>
      </w:r>
      <w:r w:rsidR="002A0EEB" w:rsidRPr="002B3C33">
        <w:rPr>
          <w:rFonts w:ascii="Sylfaen" w:hAnsi="Sylfaen"/>
          <w:color w:val="auto"/>
          <w:lang w:val="ka-GE"/>
        </w:rPr>
        <w:t xml:space="preserve"> საბავშვო ბაგა-ბაღი და ირიცხება საშუალოდ </w:t>
      </w:r>
      <w:r w:rsidR="0066501D">
        <w:rPr>
          <w:rFonts w:ascii="Sylfaen" w:hAnsi="Sylfaen"/>
          <w:color w:val="auto"/>
          <w:lang w:val="ka-GE"/>
        </w:rPr>
        <w:t>1600</w:t>
      </w:r>
      <w:r w:rsidR="002A0EEB" w:rsidRPr="002B3C33">
        <w:rPr>
          <w:rFonts w:ascii="Sylfaen" w:hAnsi="Sylfaen"/>
          <w:color w:val="auto"/>
          <w:lang w:val="ka-GE"/>
        </w:rPr>
        <w:t>-მდე აღსაზრდელი</w:t>
      </w:r>
      <w:r w:rsidR="000E5831" w:rsidRPr="002B3C33">
        <w:rPr>
          <w:rFonts w:ascii="Sylfaen" w:hAnsi="Sylfaen"/>
          <w:color w:val="auto"/>
          <w:lang w:val="ka-GE"/>
        </w:rPr>
        <w:t>)</w:t>
      </w:r>
      <w:r w:rsidR="002A0EEB" w:rsidRPr="002B3C33">
        <w:rPr>
          <w:rFonts w:ascii="Sylfaen" w:hAnsi="Sylfaen"/>
          <w:color w:val="auto"/>
          <w:lang w:val="ka-GE"/>
        </w:rPr>
        <w:t xml:space="preserve">. </w:t>
      </w:r>
    </w:p>
    <w:p w:rsidR="0066501D" w:rsidRPr="0066501D"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სკოლამდელი დაწესებულებების რეაბილიტაციაზე მიიმართა 122,0 ათასი ლარი;</w:t>
      </w:r>
    </w:p>
    <w:p w:rsidR="0066501D" w:rsidRPr="007347E4" w:rsidRDefault="0066501D"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პროფესული განათლების ხელშეწყობის მიზნით გაიხარჯა 85,5 ათასი ლარი;</w:t>
      </w:r>
    </w:p>
    <w:p w:rsidR="007347E4" w:rsidRPr="007347E4" w:rsidRDefault="007347E4"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სპორტი</w:t>
      </w:r>
      <w:r w:rsidR="0022274F">
        <w:rPr>
          <w:rFonts w:ascii="Sylfaen" w:hAnsi="Sylfaen"/>
          <w:color w:val="auto"/>
          <w:lang w:val="ka-GE"/>
        </w:rPr>
        <w:t>ს</w:t>
      </w:r>
      <w:r>
        <w:rPr>
          <w:rFonts w:ascii="Sylfaen" w:hAnsi="Sylfaen"/>
          <w:color w:val="auto"/>
          <w:lang w:val="ka-GE"/>
        </w:rPr>
        <w:t xml:space="preserve"> განვითარების ხელშეწყობაზე მიიმართა 644,1 ათასი ლარი;</w:t>
      </w:r>
    </w:p>
    <w:p w:rsidR="007347E4" w:rsidRPr="002B3C33" w:rsidRDefault="007347E4" w:rsidP="00A23B2C">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კულტურის განვითარების ხელშეწყობაზე მიიმართა 811,3 ათასი ლარი;</w:t>
      </w:r>
    </w:p>
    <w:p w:rsidR="00EF35EF" w:rsidRPr="002B3C33" w:rsidRDefault="002C092E" w:rsidP="00A23B2C">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2B3C33">
        <w:rPr>
          <w:rFonts w:ascii="Sylfaen" w:hAnsi="Sylfaen"/>
          <w:color w:val="000000" w:themeColor="text1"/>
          <w:lang w:val="ka-GE"/>
        </w:rPr>
        <w:t>სესხების</w:t>
      </w:r>
      <w:r w:rsidR="00EF35EF" w:rsidRPr="002B3C33">
        <w:rPr>
          <w:rFonts w:ascii="Sylfaen" w:hAnsi="Sylfaen"/>
          <w:color w:val="000000" w:themeColor="text1"/>
          <w:lang w:val="ka-GE"/>
        </w:rPr>
        <w:t xml:space="preserve"> მომსახურებასა და </w:t>
      </w:r>
      <w:r w:rsidRPr="002B3C33">
        <w:rPr>
          <w:rFonts w:ascii="Sylfaen" w:hAnsi="Sylfaen"/>
          <w:color w:val="000000" w:themeColor="text1"/>
          <w:lang w:val="ka-GE"/>
        </w:rPr>
        <w:t xml:space="preserve">ვალების </w:t>
      </w:r>
      <w:r w:rsidR="00EF35EF" w:rsidRPr="002B3C33">
        <w:rPr>
          <w:rFonts w:ascii="Sylfaen" w:hAnsi="Sylfaen"/>
          <w:color w:val="000000" w:themeColor="text1"/>
          <w:lang w:val="ka-GE"/>
        </w:rPr>
        <w:t xml:space="preserve">დაფარვაზე </w:t>
      </w:r>
      <w:r w:rsidR="00EF35EF" w:rsidRPr="002B3C33">
        <w:rPr>
          <w:rFonts w:ascii="Sylfaen" w:hAnsi="Sylfaen"/>
          <w:color w:val="auto"/>
          <w:lang w:val="ka-GE"/>
        </w:rPr>
        <w:t xml:space="preserve">მიმართულ იქნა </w:t>
      </w:r>
      <w:r w:rsidR="007347E4">
        <w:rPr>
          <w:rFonts w:ascii="Sylfaen" w:hAnsi="Sylfaen" w:cs="Sylfaen"/>
          <w:color w:val="auto"/>
          <w:szCs w:val="22"/>
          <w:lang w:val="ka-GE"/>
        </w:rPr>
        <w:t xml:space="preserve">206,7 </w:t>
      </w:r>
      <w:r w:rsidR="00EF35EF" w:rsidRPr="002B3C33">
        <w:rPr>
          <w:rFonts w:ascii="Sylfaen" w:hAnsi="Sylfaen"/>
          <w:color w:val="000000" w:themeColor="text1"/>
          <w:lang w:val="ka-GE"/>
        </w:rPr>
        <w:t>ათასი ლარი</w:t>
      </w:r>
      <w:r w:rsidR="00B5758A" w:rsidRPr="002B3C33">
        <w:rPr>
          <w:rFonts w:ascii="Sylfaen" w:hAnsi="Sylfaen"/>
          <w:color w:val="000000" w:themeColor="text1"/>
          <w:lang w:val="ka-GE"/>
        </w:rPr>
        <w:t>.</w:t>
      </w:r>
    </w:p>
    <w:p w:rsidR="00946B1D" w:rsidRPr="002B3C33" w:rsidRDefault="00946B1D" w:rsidP="00F94F6B">
      <w:pPr>
        <w:pStyle w:val="Default"/>
        <w:ind w:left="142" w:right="142"/>
        <w:jc w:val="both"/>
        <w:rPr>
          <w:rFonts w:ascii="Sylfaen" w:hAnsi="Sylfaen" w:cs="Sylfaen"/>
          <w:b/>
          <w:color w:val="000000" w:themeColor="text1"/>
          <w:lang w:val="en-US"/>
        </w:rPr>
      </w:pPr>
    </w:p>
    <w:p w:rsidR="008C0AB7" w:rsidRPr="002B3C33" w:rsidRDefault="008C0AB7" w:rsidP="00877717">
      <w:pPr>
        <w:pStyle w:val="Default"/>
        <w:ind w:left="142"/>
        <w:jc w:val="both"/>
        <w:rPr>
          <w:rFonts w:ascii="Sylfaen" w:hAnsi="Sylfaen"/>
          <w:b/>
          <w:lang w:val="en-US"/>
        </w:rPr>
      </w:pPr>
    </w:p>
    <w:p w:rsidR="008C0AB7" w:rsidRDefault="00CC048D" w:rsidP="008C0AB7">
      <w:pPr>
        <w:pStyle w:val="Default"/>
        <w:ind w:left="142" w:right="142"/>
        <w:jc w:val="both"/>
        <w:rPr>
          <w:rFonts w:ascii="Sylfaen" w:hAnsi="Sylfaen" w:cs="Sylfaen"/>
          <w:b/>
          <w:color w:val="000000" w:themeColor="text1"/>
          <w:lang w:val="ka-GE"/>
        </w:rPr>
      </w:pPr>
      <w:r>
        <w:rPr>
          <w:rFonts w:ascii="Sylfaen" w:hAnsi="Sylfaen" w:cs="Sylfaen"/>
          <w:b/>
          <w:color w:val="000000" w:themeColor="text1"/>
          <w:lang w:val="ka-GE"/>
        </w:rPr>
        <w:lastRenderedPageBreak/>
        <w:tab/>
      </w:r>
      <w:r w:rsidR="008C0AB7" w:rsidRPr="002B3C33">
        <w:rPr>
          <w:rFonts w:ascii="Sylfaen" w:hAnsi="Sylfaen" w:cs="Sylfaen"/>
          <w:b/>
          <w:color w:val="000000" w:themeColor="text1"/>
          <w:lang w:val="en-US"/>
        </w:rPr>
        <w:t>201</w:t>
      </w:r>
      <w:r>
        <w:rPr>
          <w:rFonts w:ascii="Sylfaen" w:hAnsi="Sylfaen" w:cs="Sylfaen"/>
          <w:b/>
          <w:color w:val="000000" w:themeColor="text1"/>
          <w:lang w:val="ka-GE"/>
        </w:rPr>
        <w:t>7</w:t>
      </w:r>
      <w:r w:rsidR="008C0AB7" w:rsidRPr="002B3C33">
        <w:rPr>
          <w:rFonts w:ascii="Sylfaen" w:hAnsi="Sylfaen" w:cs="Sylfaen"/>
          <w:b/>
          <w:color w:val="000000" w:themeColor="text1"/>
          <w:lang w:val="en-US"/>
        </w:rPr>
        <w:t xml:space="preserve"> წელი</w:t>
      </w:r>
      <w:r w:rsidR="008C0AB7" w:rsidRPr="002B3C33">
        <w:rPr>
          <w:rFonts w:ascii="Sylfaen" w:hAnsi="Sylfaen" w:cs="Sylfaen"/>
          <w:b/>
          <w:color w:val="000000" w:themeColor="text1"/>
          <w:lang w:val="ka-GE"/>
        </w:rPr>
        <w:t xml:space="preserve"> -</w:t>
      </w:r>
      <w:r w:rsidR="008C0AB7" w:rsidRPr="002B3C33">
        <w:rPr>
          <w:rFonts w:ascii="Sylfaen" w:hAnsi="Sylfaen" w:cs="Sylfaen"/>
          <w:b/>
          <w:color w:val="000000" w:themeColor="text1"/>
          <w:lang w:val="en-US"/>
        </w:rPr>
        <w:t xml:space="preserve"> ბიუჯეტის მაჩვენებლები </w:t>
      </w:r>
    </w:p>
    <w:p w:rsidR="00CC048D" w:rsidRPr="00CC048D" w:rsidRDefault="00CC048D" w:rsidP="008C0AB7">
      <w:pPr>
        <w:pStyle w:val="Default"/>
        <w:ind w:left="142" w:right="142"/>
        <w:jc w:val="both"/>
        <w:rPr>
          <w:rFonts w:ascii="Sylfaen" w:hAnsi="Sylfaen" w:cs="Sylfaen"/>
          <w:b/>
          <w:color w:val="000000" w:themeColor="text1"/>
          <w:lang w:val="ka-GE"/>
        </w:rPr>
      </w:pPr>
    </w:p>
    <w:p w:rsidR="008C0AB7" w:rsidRPr="0009144B" w:rsidRDefault="00CC048D" w:rsidP="008C0AB7">
      <w:pPr>
        <w:pStyle w:val="Default"/>
        <w:ind w:left="142" w:right="142"/>
        <w:jc w:val="both"/>
        <w:rPr>
          <w:rFonts w:ascii="Sylfaen" w:hAnsi="Sylfaen"/>
          <w:color w:val="000000" w:themeColor="text1"/>
          <w:lang w:val="ka-GE"/>
        </w:rPr>
      </w:pPr>
      <w:r>
        <w:rPr>
          <w:rFonts w:ascii="Sylfaen" w:hAnsi="Sylfaen" w:cs="Sylfaen"/>
          <w:color w:val="000000" w:themeColor="text1"/>
          <w:lang w:val="ka-GE"/>
        </w:rPr>
        <w:tab/>
        <w:t>ლაგოდ</w:t>
      </w:r>
      <w:r w:rsidR="00E02534">
        <w:rPr>
          <w:rFonts w:ascii="Sylfaen" w:hAnsi="Sylfaen" w:cs="Sylfaen"/>
          <w:color w:val="000000" w:themeColor="text1"/>
          <w:lang w:val="ka-GE"/>
        </w:rPr>
        <w:t>ე</w:t>
      </w:r>
      <w:r>
        <w:rPr>
          <w:rFonts w:ascii="Sylfaen" w:hAnsi="Sylfaen" w:cs="Sylfaen"/>
          <w:color w:val="000000" w:themeColor="text1"/>
          <w:lang w:val="ka-GE"/>
        </w:rPr>
        <w:t>ხის</w:t>
      </w:r>
      <w:r w:rsidR="008C0AB7" w:rsidRPr="002B3C33">
        <w:rPr>
          <w:rFonts w:ascii="Sylfaen" w:hAnsi="Sylfaen" w:cs="Sylfaen"/>
          <w:color w:val="000000" w:themeColor="text1"/>
          <w:lang w:val="ka-GE"/>
        </w:rPr>
        <w:t xml:space="preserve"> </w:t>
      </w:r>
      <w:r w:rsidR="00097DAF" w:rsidRPr="002B3C33">
        <w:rPr>
          <w:rFonts w:ascii="Sylfaen" w:hAnsi="Sylfaen" w:cs="Sylfaen"/>
          <w:color w:val="000000" w:themeColor="text1"/>
          <w:lang w:val="ka-GE"/>
        </w:rPr>
        <w:t>მუნიციპალ</w:t>
      </w:r>
      <w:r w:rsidR="00BE40A4" w:rsidRPr="002B3C33">
        <w:rPr>
          <w:rFonts w:ascii="Sylfaen" w:hAnsi="Sylfaen" w:cs="Sylfaen"/>
          <w:color w:val="000000" w:themeColor="text1"/>
          <w:lang w:val="ka-GE"/>
        </w:rPr>
        <w:t>ი</w:t>
      </w:r>
      <w:r w:rsidR="00097DAF" w:rsidRPr="002B3C33">
        <w:rPr>
          <w:rFonts w:ascii="Sylfaen" w:hAnsi="Sylfaen" w:cs="Sylfaen"/>
          <w:color w:val="000000" w:themeColor="text1"/>
          <w:lang w:val="ka-GE"/>
        </w:rPr>
        <w:t>ტეტის</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ka-GE"/>
        </w:rPr>
        <w:t>201</w:t>
      </w:r>
      <w:r w:rsidR="00227DCD">
        <w:rPr>
          <w:rFonts w:ascii="Sylfaen" w:hAnsi="Sylfaen" w:cs="Sylfaen"/>
          <w:color w:val="000000" w:themeColor="text1"/>
          <w:lang w:val="ka-GE"/>
        </w:rPr>
        <w:t>7</w:t>
      </w:r>
      <w:r w:rsidR="008C0AB7" w:rsidRPr="002B3C33">
        <w:rPr>
          <w:rFonts w:ascii="Sylfaen" w:hAnsi="Sylfaen" w:cs="Sylfaen"/>
          <w:color w:val="000000" w:themeColor="text1"/>
          <w:lang w:val="ka-GE"/>
        </w:rPr>
        <w:t xml:space="preserve"> წლის დაზუსტებული ბიუჯეტის მოცულობა შეადგენს </w:t>
      </w:r>
      <w:r w:rsidR="00B62D87">
        <w:rPr>
          <w:rFonts w:ascii="Sylfaen" w:hAnsi="Sylfaen" w:cs="Sylfaen"/>
          <w:color w:val="000000" w:themeColor="text1"/>
          <w:lang w:val="ka-GE"/>
        </w:rPr>
        <w:t>13472,2</w:t>
      </w:r>
      <w:r w:rsidR="008C0AB7" w:rsidRPr="002B3C33">
        <w:rPr>
          <w:rFonts w:ascii="Sylfaen" w:hAnsi="Sylfaen" w:cs="Sylfaen"/>
          <w:color w:val="000000" w:themeColor="text1"/>
          <w:lang w:val="ka-GE"/>
        </w:rPr>
        <w:t xml:space="preserve"> ათას ლარს. </w:t>
      </w:r>
      <w:proofErr w:type="gramStart"/>
      <w:r w:rsidR="008C0AB7" w:rsidRPr="002B3C33">
        <w:rPr>
          <w:rFonts w:ascii="Sylfaen" w:hAnsi="Sylfaen" w:cs="Sylfaen"/>
          <w:color w:val="000000" w:themeColor="text1"/>
          <w:lang w:val="en-US"/>
        </w:rPr>
        <w:t>ბიუჯეტის</w:t>
      </w:r>
      <w:proofErr w:type="gramEnd"/>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en-US"/>
        </w:rPr>
        <w:t>შემოსავლების სახით</w:t>
      </w:r>
      <w:r w:rsidR="00ED7168">
        <w:rPr>
          <w:rFonts w:ascii="Sylfaen" w:hAnsi="Sylfaen" w:cs="Sylfaen"/>
          <w:color w:val="000000" w:themeColor="text1"/>
          <w:lang w:val="en-US"/>
        </w:rPr>
        <w:t xml:space="preserve"> </w:t>
      </w:r>
      <w:r w:rsidR="008C0AB7" w:rsidRPr="002B3C33">
        <w:rPr>
          <w:rFonts w:ascii="Sylfaen" w:hAnsi="Sylfaen"/>
          <w:color w:val="000000" w:themeColor="text1"/>
          <w:lang w:val="ka-GE"/>
        </w:rPr>
        <w:t>201</w:t>
      </w:r>
      <w:r w:rsidR="00997712" w:rsidRPr="002B3C33">
        <w:rPr>
          <w:rFonts w:ascii="Sylfaen" w:hAnsi="Sylfaen"/>
          <w:color w:val="000000" w:themeColor="text1"/>
          <w:lang w:val="en-US"/>
        </w:rPr>
        <w:t>6</w:t>
      </w:r>
      <w:r w:rsidR="008C0AB7" w:rsidRPr="002B3C33">
        <w:rPr>
          <w:rFonts w:ascii="Sylfaen" w:hAnsi="Sylfaen"/>
          <w:color w:val="000000" w:themeColor="text1"/>
          <w:lang w:val="ka-GE"/>
        </w:rPr>
        <w:t xml:space="preserve"> წლის 9 თვის მონაცემებით </w:t>
      </w:r>
      <w:r w:rsidR="008C0AB7" w:rsidRPr="002B3C33">
        <w:rPr>
          <w:rFonts w:ascii="Sylfaen" w:hAnsi="Sylfaen" w:cs="Sylfaen"/>
          <w:color w:val="000000" w:themeColor="text1"/>
          <w:lang w:val="en-US"/>
        </w:rPr>
        <w:t xml:space="preserve">მობილიზებულია </w:t>
      </w:r>
      <w:r w:rsidR="00B62D87">
        <w:rPr>
          <w:rFonts w:ascii="Sylfaen" w:hAnsi="Sylfaen" w:cs="Sylfaen"/>
          <w:color w:val="000000" w:themeColor="text1"/>
          <w:lang w:val="ka-GE"/>
        </w:rPr>
        <w:t>9487,8</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en-US"/>
        </w:rPr>
        <w:t>ათასი ლარი, რაც</w:t>
      </w:r>
      <w:r w:rsidR="00ED7168">
        <w:rPr>
          <w:rFonts w:ascii="Sylfaen" w:hAnsi="Sylfaen" w:cs="Sylfaen"/>
          <w:color w:val="000000" w:themeColor="text1"/>
          <w:lang w:val="en-US"/>
        </w:rPr>
        <w:t xml:space="preserve"> </w:t>
      </w:r>
      <w:r w:rsidR="008C0AB7" w:rsidRPr="002B3C33">
        <w:rPr>
          <w:rFonts w:ascii="Sylfaen" w:hAnsi="Sylfaen" w:cs="Sylfaen"/>
          <w:color w:val="000000" w:themeColor="text1"/>
          <w:lang w:val="ka-GE"/>
        </w:rPr>
        <w:t>წლიური გეგმის</w:t>
      </w:r>
      <w:r w:rsidR="008C0AB7" w:rsidRPr="002B3C33">
        <w:rPr>
          <w:color w:val="000000" w:themeColor="text1"/>
          <w:lang w:val="en-US"/>
        </w:rPr>
        <w:t xml:space="preserve"> (</w:t>
      </w:r>
      <w:r w:rsidR="00B62D87">
        <w:rPr>
          <w:rFonts w:ascii="Sylfaen" w:hAnsi="Sylfaen"/>
          <w:color w:val="000000" w:themeColor="text1"/>
          <w:lang w:val="ka-GE"/>
        </w:rPr>
        <w:t xml:space="preserve">13472,6 </w:t>
      </w:r>
      <w:r w:rsidR="008C0AB7" w:rsidRPr="002B3C33">
        <w:rPr>
          <w:rFonts w:ascii="Sylfaen" w:hAnsi="Sylfaen" w:cs="Sylfaen"/>
          <w:color w:val="000000" w:themeColor="text1"/>
          <w:lang w:val="en-US"/>
        </w:rPr>
        <w:t>ათასილარი</w:t>
      </w:r>
      <w:r w:rsidR="008C0AB7" w:rsidRPr="002B3C33">
        <w:rPr>
          <w:color w:val="000000" w:themeColor="text1"/>
          <w:lang w:val="en-US"/>
        </w:rPr>
        <w:t>)</w:t>
      </w:r>
      <w:r w:rsidR="00ED7168">
        <w:rPr>
          <w:color w:val="000000" w:themeColor="text1"/>
          <w:lang w:val="en-US"/>
        </w:rPr>
        <w:t xml:space="preserve"> </w:t>
      </w:r>
      <w:r w:rsidR="00B62D87">
        <w:rPr>
          <w:rFonts w:ascii="Sylfaen" w:hAnsi="Sylfaen"/>
          <w:color w:val="000000" w:themeColor="text1"/>
          <w:lang w:val="ka-GE"/>
        </w:rPr>
        <w:t>70</w:t>
      </w:r>
      <w:r w:rsidR="00DD643F" w:rsidRPr="002B3C33">
        <w:rPr>
          <w:rFonts w:ascii="Sylfaen" w:hAnsi="Sylfaen"/>
          <w:color w:val="000000" w:themeColor="text1"/>
          <w:lang w:val="ka-GE"/>
        </w:rPr>
        <w:t>%-</w:t>
      </w:r>
      <w:r w:rsidR="008C0AB7" w:rsidRPr="002B3C33">
        <w:rPr>
          <w:rFonts w:ascii="Sylfaen" w:hAnsi="Sylfaen" w:cs="Sylfaen"/>
          <w:color w:val="000000" w:themeColor="text1"/>
          <w:lang w:val="en-US"/>
        </w:rPr>
        <w:t>ია</w:t>
      </w:r>
      <w:r w:rsidR="00D75103" w:rsidRPr="002B3C33">
        <w:rPr>
          <w:rFonts w:ascii="Sylfaen" w:hAnsi="Sylfaen"/>
          <w:color w:val="000000" w:themeColor="text1"/>
          <w:lang w:val="ka-GE"/>
        </w:rPr>
        <w:t>,</w:t>
      </w:r>
      <w:r w:rsidR="00ED7168">
        <w:rPr>
          <w:rFonts w:ascii="Sylfaen" w:hAnsi="Sylfaen"/>
          <w:color w:val="000000" w:themeColor="text1"/>
          <w:lang w:val="en-US"/>
        </w:rPr>
        <w:t xml:space="preserve"> </w:t>
      </w:r>
      <w:r w:rsidR="008C0AB7" w:rsidRPr="002B3C33">
        <w:rPr>
          <w:rFonts w:ascii="Sylfaen" w:hAnsi="Sylfaen"/>
          <w:color w:val="000000" w:themeColor="text1"/>
          <w:lang w:val="ka-GE"/>
        </w:rPr>
        <w:t>მათ შორის:</w:t>
      </w:r>
    </w:p>
    <w:p w:rsidR="008C0AB7" w:rsidRPr="0009144B" w:rsidRDefault="008C0AB7" w:rsidP="00726977">
      <w:pPr>
        <w:pStyle w:val="Default"/>
        <w:ind w:left="142" w:right="142" w:firstLine="566"/>
        <w:jc w:val="both"/>
        <w:rPr>
          <w:color w:val="000000" w:themeColor="text1"/>
          <w:lang w:val="ka-GE"/>
        </w:rPr>
      </w:pPr>
      <w:proofErr w:type="gramStart"/>
      <w:r w:rsidRPr="0009144B">
        <w:rPr>
          <w:rFonts w:ascii="Sylfaen" w:hAnsi="Sylfaen" w:cs="Sylfaen"/>
          <w:color w:val="000000" w:themeColor="text1"/>
          <w:lang w:val="en-US"/>
        </w:rPr>
        <w:t>გადასახადების</w:t>
      </w:r>
      <w:proofErr w:type="gramEnd"/>
      <w:r w:rsidR="00E02534">
        <w:rPr>
          <w:rFonts w:ascii="Sylfaen" w:hAnsi="Sylfaen" w:cs="Sylfaen"/>
          <w:color w:val="000000" w:themeColor="text1"/>
          <w:lang w:val="ka-GE"/>
        </w:rPr>
        <w:t xml:space="preserve"> </w:t>
      </w:r>
      <w:r w:rsidRPr="0009144B">
        <w:rPr>
          <w:rFonts w:ascii="Sylfaen" w:hAnsi="Sylfaen" w:cs="Sylfaen"/>
          <w:color w:val="000000" w:themeColor="text1"/>
          <w:lang w:val="ka-GE"/>
        </w:rPr>
        <w:t>ფაქტიურმა შესრულე</w:t>
      </w:r>
      <w:r w:rsidR="001057C8">
        <w:rPr>
          <w:rFonts w:ascii="Sylfaen" w:hAnsi="Sylfaen" w:cs="Sylfaen"/>
          <w:color w:val="000000" w:themeColor="text1"/>
          <w:lang w:val="ka-GE"/>
        </w:rPr>
        <w:t>ბ</w:t>
      </w:r>
      <w:r w:rsidRPr="0009144B">
        <w:rPr>
          <w:rFonts w:ascii="Sylfaen" w:hAnsi="Sylfaen" w:cs="Sylfaen"/>
          <w:color w:val="000000" w:themeColor="text1"/>
          <w:lang w:val="ka-GE"/>
        </w:rPr>
        <w:t xml:space="preserve">ამ </w:t>
      </w:r>
      <w:r w:rsidR="0051543B">
        <w:rPr>
          <w:rFonts w:ascii="Sylfaen" w:hAnsi="Sylfaen" w:cs="Sylfaen"/>
          <w:color w:val="000000" w:themeColor="text1"/>
          <w:lang w:val="ka-GE"/>
        </w:rPr>
        <w:t xml:space="preserve">9 თვეში </w:t>
      </w:r>
      <w:r w:rsidRPr="0009144B">
        <w:rPr>
          <w:rFonts w:ascii="Sylfaen" w:hAnsi="Sylfaen" w:cs="Sylfaen"/>
          <w:color w:val="000000" w:themeColor="text1"/>
          <w:lang w:val="ka-GE"/>
        </w:rPr>
        <w:t>შეადგინა</w:t>
      </w:r>
      <w:r w:rsidR="00ED7168">
        <w:rPr>
          <w:rFonts w:ascii="Sylfaen" w:hAnsi="Sylfaen" w:cs="Sylfaen"/>
          <w:color w:val="000000" w:themeColor="text1"/>
          <w:lang w:val="en-US"/>
        </w:rPr>
        <w:t xml:space="preserve"> </w:t>
      </w:r>
      <w:r w:rsidR="00B62D87">
        <w:rPr>
          <w:rFonts w:ascii="Sylfaen" w:hAnsi="Sylfaen" w:cs="Sylfaen"/>
          <w:color w:val="000000" w:themeColor="text1"/>
          <w:lang w:val="ka-GE"/>
        </w:rPr>
        <w:t>1164,7</w:t>
      </w:r>
      <w:r w:rsidR="00ED7168">
        <w:rPr>
          <w:rFonts w:ascii="Sylfaen" w:hAnsi="Sylfaen" w:cs="Sylfaen"/>
          <w:color w:val="000000" w:themeColor="text1"/>
          <w:lang w:val="en-US"/>
        </w:rPr>
        <w:t xml:space="preserve"> </w:t>
      </w:r>
      <w:r w:rsidR="00C13851">
        <w:rPr>
          <w:rFonts w:ascii="Sylfaen" w:hAnsi="Sylfaen" w:cs="Sylfaen"/>
          <w:color w:val="000000" w:themeColor="text1"/>
          <w:lang w:val="ka-GE"/>
        </w:rPr>
        <w:t>ა</w:t>
      </w:r>
      <w:r w:rsidRPr="0009144B">
        <w:rPr>
          <w:rFonts w:ascii="Sylfaen" w:hAnsi="Sylfaen" w:cs="Sylfaen"/>
          <w:color w:val="000000" w:themeColor="text1"/>
          <w:lang w:val="en-US"/>
        </w:rPr>
        <w:t>თასი</w:t>
      </w:r>
      <w:r w:rsidR="00ED7168">
        <w:rPr>
          <w:rFonts w:ascii="Sylfaen" w:hAnsi="Sylfaen" w:cs="Sylfaen"/>
          <w:color w:val="000000" w:themeColor="text1"/>
          <w:lang w:val="en-US"/>
        </w:rPr>
        <w:t xml:space="preserve"> </w:t>
      </w:r>
      <w:r w:rsidRPr="0009144B">
        <w:rPr>
          <w:rFonts w:ascii="Sylfaen" w:hAnsi="Sylfaen" w:cs="Sylfaen"/>
          <w:color w:val="000000" w:themeColor="text1"/>
          <w:lang w:val="en-US"/>
        </w:rPr>
        <w:t>ლარი</w:t>
      </w:r>
      <w:r w:rsidRPr="0009144B">
        <w:rPr>
          <w:color w:val="000000" w:themeColor="text1"/>
          <w:lang w:val="en-US"/>
        </w:rPr>
        <w:t xml:space="preserve">, </w:t>
      </w:r>
      <w:r w:rsidR="00097DAF">
        <w:rPr>
          <w:rFonts w:ascii="Sylfaen" w:hAnsi="Sylfaen"/>
          <w:color w:val="000000" w:themeColor="text1"/>
          <w:lang w:val="ka-GE"/>
        </w:rPr>
        <w:t xml:space="preserve">რაც </w:t>
      </w:r>
      <w:r w:rsidR="00DD643F">
        <w:rPr>
          <w:rFonts w:ascii="Sylfaen" w:hAnsi="Sylfaen"/>
          <w:color w:val="000000" w:themeColor="text1"/>
          <w:lang w:val="ka-GE"/>
        </w:rPr>
        <w:t xml:space="preserve">წლიური </w:t>
      </w:r>
      <w:r w:rsidRPr="0009144B">
        <w:rPr>
          <w:rFonts w:ascii="Sylfaen" w:hAnsi="Sylfaen" w:cs="Sylfaen"/>
          <w:color w:val="000000" w:themeColor="text1"/>
          <w:lang w:val="ka-GE"/>
        </w:rPr>
        <w:t>გეგმის</w:t>
      </w:r>
      <w:r w:rsidRPr="0009144B">
        <w:rPr>
          <w:color w:val="000000" w:themeColor="text1"/>
          <w:lang w:val="en-US"/>
        </w:rPr>
        <w:t xml:space="preserve"> (</w:t>
      </w:r>
      <w:r w:rsidR="00B62D87">
        <w:rPr>
          <w:rFonts w:ascii="Sylfaen" w:hAnsi="Sylfaen"/>
          <w:color w:val="000000" w:themeColor="text1"/>
          <w:lang w:val="ka-GE"/>
        </w:rPr>
        <w:t>2350,0</w:t>
      </w:r>
      <w:r w:rsidR="00DD643F">
        <w:rPr>
          <w:rFonts w:ascii="Sylfaen" w:hAnsi="Sylfaen"/>
          <w:color w:val="000000" w:themeColor="text1"/>
          <w:lang w:val="ka-GE"/>
        </w:rPr>
        <w:t xml:space="preserve"> </w:t>
      </w:r>
      <w:r w:rsidRPr="0009144B">
        <w:rPr>
          <w:rFonts w:ascii="Sylfaen" w:hAnsi="Sylfaen" w:cs="Sylfaen"/>
          <w:color w:val="000000" w:themeColor="text1"/>
          <w:lang w:val="en-US"/>
        </w:rPr>
        <w:t>ათასილარი</w:t>
      </w:r>
      <w:r w:rsidRPr="0009144B">
        <w:rPr>
          <w:color w:val="000000" w:themeColor="text1"/>
          <w:lang w:val="en-US"/>
        </w:rPr>
        <w:t>)</w:t>
      </w:r>
      <w:r w:rsidR="00B62D87">
        <w:rPr>
          <w:rFonts w:ascii="Sylfaen" w:hAnsi="Sylfaen" w:cs="Sylfaen"/>
          <w:color w:val="000000" w:themeColor="text1"/>
          <w:lang w:val="ka-GE"/>
        </w:rPr>
        <w:t xml:space="preserve"> 49,5</w:t>
      </w:r>
      <w:r w:rsidR="00DD643F">
        <w:rPr>
          <w:rFonts w:ascii="Sylfaen" w:hAnsi="Sylfaen" w:cs="Sylfaen"/>
          <w:color w:val="000000" w:themeColor="text1"/>
          <w:lang w:val="ka-GE"/>
        </w:rPr>
        <w:t>%-ი</w:t>
      </w:r>
      <w:r w:rsidR="00097DAF">
        <w:rPr>
          <w:rFonts w:ascii="Sylfaen" w:hAnsi="Sylfaen" w:cs="Sylfaen"/>
          <w:color w:val="000000" w:themeColor="text1"/>
          <w:lang w:val="ka-GE"/>
        </w:rPr>
        <w:t>ა</w:t>
      </w:r>
      <w:r w:rsidRPr="0009144B">
        <w:rPr>
          <w:rFonts w:ascii="Sylfaen" w:hAnsi="Sylfaen" w:cs="Sylfaen"/>
          <w:color w:val="000000" w:themeColor="text1"/>
          <w:lang w:val="ka-GE"/>
        </w:rPr>
        <w:t>;</w:t>
      </w:r>
    </w:p>
    <w:p w:rsidR="00DD643F" w:rsidRDefault="008C0AB7" w:rsidP="00726977">
      <w:pPr>
        <w:pStyle w:val="Default"/>
        <w:ind w:left="142" w:right="142" w:firstLine="566"/>
        <w:jc w:val="both"/>
        <w:rPr>
          <w:rFonts w:ascii="Sylfaen" w:hAnsi="Sylfaen" w:cs="Sylfaen"/>
          <w:color w:val="000000" w:themeColor="text1"/>
          <w:lang w:val="ka-GE"/>
        </w:rPr>
      </w:pPr>
      <w:r w:rsidRPr="0009144B">
        <w:rPr>
          <w:rFonts w:ascii="Sylfaen" w:hAnsi="Sylfaen" w:cs="Sylfaen"/>
          <w:color w:val="000000" w:themeColor="text1"/>
          <w:lang w:val="ka-GE"/>
        </w:rPr>
        <w:t xml:space="preserve">გრანტების სახით </w:t>
      </w:r>
      <w:r w:rsidR="0082648B" w:rsidRPr="008C59D9">
        <w:rPr>
          <w:rFonts w:ascii="Sylfaen" w:hAnsi="Sylfaen" w:cs="Sylfaen"/>
          <w:lang w:val="en-US"/>
        </w:rPr>
        <w:t>ბიუჯეტში</w:t>
      </w:r>
      <w:r w:rsidR="00ED7168">
        <w:rPr>
          <w:rFonts w:ascii="Sylfaen" w:hAnsi="Sylfaen" w:cs="Sylfaen"/>
          <w:lang w:val="en-US"/>
        </w:rPr>
        <w:t xml:space="preserve"> </w:t>
      </w:r>
      <w:r w:rsidR="0082648B">
        <w:rPr>
          <w:rFonts w:ascii="Sylfaen" w:hAnsi="Sylfaen" w:cs="Sylfaen"/>
          <w:lang w:val="ka-GE"/>
        </w:rPr>
        <w:t>ჩარიცხულია</w:t>
      </w:r>
      <w:r w:rsidR="00ED7168">
        <w:rPr>
          <w:rFonts w:ascii="Sylfaen" w:hAnsi="Sylfaen" w:cs="Sylfaen"/>
          <w:lang w:val="en-US"/>
        </w:rPr>
        <w:t xml:space="preserve"> </w:t>
      </w:r>
      <w:r w:rsidR="00B62D87">
        <w:rPr>
          <w:rFonts w:ascii="Sylfaen" w:hAnsi="Sylfaen" w:cs="AcadNusx"/>
          <w:lang w:val="ka-GE"/>
        </w:rPr>
        <w:t>6431,4</w:t>
      </w:r>
      <w:r w:rsidR="00ED7168">
        <w:rPr>
          <w:rFonts w:ascii="Sylfaen" w:hAnsi="Sylfaen" w:cs="AcadNusx"/>
          <w:lang w:val="en-US"/>
        </w:rPr>
        <w:t xml:space="preserve"> </w:t>
      </w:r>
      <w:r w:rsidRPr="0009144B">
        <w:rPr>
          <w:rFonts w:ascii="Sylfaen" w:hAnsi="Sylfaen" w:cs="Sylfaen"/>
          <w:color w:val="000000" w:themeColor="text1"/>
          <w:lang w:val="ka-GE"/>
        </w:rPr>
        <w:t xml:space="preserve">ათასი ლარი, რაც </w:t>
      </w:r>
      <w:r w:rsidR="00DD643F">
        <w:rPr>
          <w:rFonts w:ascii="Sylfaen" w:hAnsi="Sylfaen" w:cs="Sylfaen"/>
          <w:color w:val="000000" w:themeColor="text1"/>
          <w:lang w:val="ka-GE"/>
        </w:rPr>
        <w:t xml:space="preserve">წლიური </w:t>
      </w:r>
      <w:r w:rsidRPr="0009144B">
        <w:rPr>
          <w:rFonts w:ascii="Sylfaen" w:hAnsi="Sylfaen" w:cs="Sylfaen"/>
          <w:color w:val="000000" w:themeColor="text1"/>
          <w:lang w:val="ka-GE"/>
        </w:rPr>
        <w:t>გეგმის (</w:t>
      </w:r>
      <w:r w:rsidR="00B62D87">
        <w:rPr>
          <w:rFonts w:ascii="Sylfaen" w:hAnsi="Sylfaen" w:cs="Sylfaen"/>
          <w:color w:val="000000" w:themeColor="text1"/>
          <w:lang w:val="ka-GE"/>
        </w:rPr>
        <w:t>9158,3</w:t>
      </w:r>
      <w:r w:rsidR="00ED7168">
        <w:rPr>
          <w:rFonts w:ascii="Sylfaen" w:hAnsi="Sylfaen" w:cs="Sylfaen"/>
          <w:color w:val="000000" w:themeColor="text1"/>
          <w:lang w:val="en-US"/>
        </w:rPr>
        <w:t xml:space="preserve"> </w:t>
      </w:r>
      <w:r w:rsidRPr="0009144B">
        <w:rPr>
          <w:rFonts w:ascii="Sylfaen" w:hAnsi="Sylfaen" w:cs="Sylfaen"/>
          <w:color w:val="000000" w:themeColor="text1"/>
          <w:lang w:val="ka-GE"/>
        </w:rPr>
        <w:t>ათასი ლარი)</w:t>
      </w:r>
      <w:r w:rsidR="00ED7168">
        <w:rPr>
          <w:rFonts w:ascii="Sylfaen" w:hAnsi="Sylfaen" w:cs="Sylfaen"/>
          <w:color w:val="000000" w:themeColor="text1"/>
          <w:lang w:val="en-US"/>
        </w:rPr>
        <w:t xml:space="preserve"> </w:t>
      </w:r>
      <w:r w:rsidR="00B62D87">
        <w:rPr>
          <w:rFonts w:ascii="Sylfaen" w:hAnsi="Sylfaen" w:cs="Sylfaen"/>
          <w:color w:val="000000" w:themeColor="text1"/>
          <w:lang w:val="ka-GE"/>
        </w:rPr>
        <w:t>70</w:t>
      </w:r>
      <w:r w:rsidR="0082648B">
        <w:rPr>
          <w:rFonts w:ascii="Sylfaen" w:hAnsi="Sylfaen" w:cs="Sylfaen"/>
          <w:color w:val="000000" w:themeColor="text1"/>
          <w:lang w:val="ka-GE"/>
        </w:rPr>
        <w:t>%-</w:t>
      </w:r>
      <w:r w:rsidRPr="0009144B">
        <w:rPr>
          <w:rFonts w:ascii="Sylfaen" w:hAnsi="Sylfaen" w:cs="Sylfaen"/>
          <w:color w:val="000000" w:themeColor="text1"/>
          <w:lang w:val="ka-GE"/>
        </w:rPr>
        <w:t xml:space="preserve">ია, აქედან: </w:t>
      </w:r>
      <w:r w:rsidR="00DD643F" w:rsidRPr="00023D7E">
        <w:rPr>
          <w:rFonts w:ascii="Sylfaen" w:hAnsi="Sylfaen" w:cs="Sylfaen"/>
          <w:lang w:val="en-US"/>
        </w:rPr>
        <w:t xml:space="preserve">სხვა სახელმწიფო ერთეულებიდან მიღებული გრანტები, </w:t>
      </w:r>
      <w:r w:rsidR="00DD643F" w:rsidRPr="008C59D9">
        <w:rPr>
          <w:rFonts w:ascii="Sylfaen" w:hAnsi="Sylfaen" w:cs="Sylfaen"/>
          <w:lang w:val="en-US"/>
        </w:rPr>
        <w:t>კერძოდ</w:t>
      </w:r>
      <w:r w:rsidR="00DD643F" w:rsidRPr="008C59D9">
        <w:rPr>
          <w:rFonts w:ascii="AcadNusx" w:hAnsi="AcadNusx" w:cs="AcadNusx"/>
          <w:lang w:val="en-US"/>
        </w:rPr>
        <w:t xml:space="preserve">: </w:t>
      </w:r>
      <w:r w:rsidR="00DD643F" w:rsidRPr="008C59D9">
        <w:rPr>
          <w:rFonts w:ascii="Sylfaen" w:hAnsi="Sylfaen" w:cs="Sylfaen"/>
          <w:lang w:val="en-US"/>
        </w:rPr>
        <w:t>გათანაბრებითი</w:t>
      </w:r>
      <w:r w:rsidR="00ED7168">
        <w:rPr>
          <w:rFonts w:ascii="Sylfaen" w:hAnsi="Sylfaen" w:cs="Sylfaen"/>
          <w:lang w:val="en-US"/>
        </w:rPr>
        <w:t xml:space="preserve"> </w:t>
      </w:r>
      <w:r w:rsidR="00DD643F" w:rsidRPr="008C59D9">
        <w:rPr>
          <w:rFonts w:ascii="Sylfaen" w:hAnsi="Sylfaen" w:cs="Sylfaen"/>
          <w:lang w:val="en-US"/>
        </w:rPr>
        <w:t>ტრანსფერი</w:t>
      </w:r>
      <w:r w:rsidR="00DD643F" w:rsidRPr="008C59D9">
        <w:rPr>
          <w:rFonts w:ascii="AcadNusx" w:hAnsi="AcadNusx" w:cs="AcadNusx"/>
          <w:lang w:val="en-US"/>
        </w:rPr>
        <w:t xml:space="preserve"> _ </w:t>
      </w:r>
      <w:r w:rsidR="00B62D87">
        <w:rPr>
          <w:rFonts w:ascii="Sylfaen" w:hAnsi="Sylfaen" w:cs="AcadNusx"/>
          <w:lang w:val="ka-GE"/>
        </w:rPr>
        <w:t>3983,4</w:t>
      </w:r>
      <w:r w:rsidR="00ED7168">
        <w:rPr>
          <w:rFonts w:ascii="Sylfaen" w:hAnsi="Sylfaen" w:cs="AcadNusx"/>
          <w:lang w:val="en-US"/>
        </w:rPr>
        <w:t xml:space="preserve"> </w:t>
      </w:r>
      <w:r w:rsidR="00DD643F" w:rsidRPr="008C59D9">
        <w:rPr>
          <w:rFonts w:ascii="Sylfaen" w:hAnsi="Sylfaen" w:cs="Sylfaen"/>
          <w:lang w:val="en-US"/>
        </w:rPr>
        <w:t>ათასი</w:t>
      </w:r>
      <w:r w:rsidR="00ED7168">
        <w:rPr>
          <w:rFonts w:ascii="Sylfaen" w:hAnsi="Sylfaen" w:cs="Sylfaen"/>
          <w:lang w:val="en-US"/>
        </w:rPr>
        <w:t xml:space="preserve"> </w:t>
      </w:r>
      <w:r w:rsidR="00DD643F" w:rsidRPr="008C59D9">
        <w:rPr>
          <w:rFonts w:ascii="Sylfaen" w:hAnsi="Sylfaen" w:cs="Sylfaen"/>
          <w:lang w:val="en-US"/>
        </w:rPr>
        <w:t>ლარი</w:t>
      </w:r>
      <w:r w:rsidR="00DD643F" w:rsidRPr="008C59D9">
        <w:rPr>
          <w:rFonts w:ascii="AcadNusx" w:hAnsi="AcadNusx" w:cs="AcadNusx"/>
          <w:lang w:val="en-US"/>
        </w:rPr>
        <w:t xml:space="preserve">, </w:t>
      </w:r>
      <w:r w:rsidR="00DD643F" w:rsidRPr="008C59D9">
        <w:rPr>
          <w:rFonts w:ascii="Sylfaen" w:hAnsi="Sylfaen" w:cs="Sylfaen"/>
          <w:lang w:val="en-US"/>
        </w:rPr>
        <w:t>მიზნობრივი</w:t>
      </w:r>
      <w:r w:rsidR="00ED7168">
        <w:rPr>
          <w:rFonts w:ascii="Sylfaen" w:hAnsi="Sylfaen" w:cs="Sylfaen"/>
          <w:lang w:val="en-US"/>
        </w:rPr>
        <w:t xml:space="preserve"> </w:t>
      </w:r>
      <w:r w:rsidR="00DD643F" w:rsidRPr="0078763C">
        <w:rPr>
          <w:rFonts w:ascii="Sylfaen" w:hAnsi="Sylfaen" w:cs="Sylfaen"/>
          <w:lang w:val="en-US"/>
        </w:rPr>
        <w:t>ტრანსფერი</w:t>
      </w:r>
      <w:r w:rsidR="00ED7168">
        <w:rPr>
          <w:rFonts w:ascii="Sylfaen" w:hAnsi="Sylfaen" w:cs="Sylfaen"/>
          <w:lang w:val="en-US"/>
        </w:rPr>
        <w:t xml:space="preserve"> </w:t>
      </w:r>
      <w:r w:rsidR="00DD643F" w:rsidRPr="0078763C">
        <w:rPr>
          <w:rFonts w:ascii="Sylfaen" w:hAnsi="Sylfaen" w:cs="Sylfaen"/>
          <w:lang w:val="en-US"/>
        </w:rPr>
        <w:t>დელეგირებული</w:t>
      </w:r>
      <w:r w:rsidR="00ED7168">
        <w:rPr>
          <w:rFonts w:ascii="Sylfaen" w:hAnsi="Sylfaen" w:cs="Sylfaen"/>
          <w:lang w:val="en-US"/>
        </w:rPr>
        <w:t xml:space="preserve"> </w:t>
      </w:r>
      <w:r w:rsidR="00DD643F" w:rsidRPr="0078763C">
        <w:rPr>
          <w:rFonts w:ascii="Sylfaen" w:hAnsi="Sylfaen" w:cs="Sylfaen"/>
          <w:lang w:val="en-US"/>
        </w:rPr>
        <w:t>უფლებამოსილების</w:t>
      </w:r>
      <w:r w:rsidR="00ED7168">
        <w:rPr>
          <w:rFonts w:ascii="Sylfaen" w:hAnsi="Sylfaen" w:cs="Sylfaen"/>
          <w:lang w:val="en-US"/>
        </w:rPr>
        <w:t xml:space="preserve"> </w:t>
      </w:r>
      <w:r w:rsidR="00DD643F" w:rsidRPr="0078763C">
        <w:rPr>
          <w:rFonts w:ascii="Sylfaen" w:hAnsi="Sylfaen" w:cs="Sylfaen"/>
          <w:lang w:val="en-US"/>
        </w:rPr>
        <w:t>განსახორციელებლად</w:t>
      </w:r>
      <w:r w:rsidR="00DD643F" w:rsidRPr="0078763C">
        <w:rPr>
          <w:rFonts w:ascii="AcadNusx" w:hAnsi="AcadNusx" w:cs="AcadNusx"/>
          <w:lang w:val="en-US"/>
        </w:rPr>
        <w:t xml:space="preserve"> – </w:t>
      </w:r>
      <w:r w:rsidR="00B62D87">
        <w:rPr>
          <w:rFonts w:ascii="Sylfaen" w:hAnsi="Sylfaen" w:cs="AcadNusx"/>
          <w:lang w:val="ka-GE"/>
        </w:rPr>
        <w:t>164,7</w:t>
      </w:r>
      <w:r w:rsidR="00ED7168">
        <w:rPr>
          <w:rFonts w:ascii="Sylfaen" w:hAnsi="Sylfaen" w:cs="AcadNusx"/>
          <w:lang w:val="en-US"/>
        </w:rPr>
        <w:t xml:space="preserve"> </w:t>
      </w:r>
      <w:r w:rsidR="00DD643F" w:rsidRPr="0078763C">
        <w:rPr>
          <w:rFonts w:ascii="Sylfaen" w:hAnsi="Sylfaen" w:cs="Sylfaen"/>
          <w:lang w:val="en-US"/>
        </w:rPr>
        <w:t>ათასი</w:t>
      </w:r>
      <w:r w:rsidR="00ED7168">
        <w:rPr>
          <w:rFonts w:ascii="Sylfaen" w:hAnsi="Sylfaen" w:cs="Sylfaen"/>
          <w:lang w:val="en-US"/>
        </w:rPr>
        <w:t xml:space="preserve"> </w:t>
      </w:r>
      <w:r w:rsidR="00DD643F" w:rsidRPr="0078763C">
        <w:rPr>
          <w:rFonts w:ascii="Sylfaen" w:hAnsi="Sylfaen" w:cs="Sylfaen"/>
          <w:lang w:val="en-US"/>
        </w:rPr>
        <w:t>ლარი</w:t>
      </w:r>
      <w:r w:rsidR="00DD643F" w:rsidRPr="0078763C">
        <w:rPr>
          <w:rFonts w:ascii="Sylfaen" w:hAnsi="Sylfaen" w:cs="Sylfaen"/>
          <w:lang w:val="ka-GE"/>
        </w:rPr>
        <w:t>, საქართველოს</w:t>
      </w:r>
      <w:r w:rsidR="00ED7168">
        <w:rPr>
          <w:rFonts w:ascii="Sylfaen" w:hAnsi="Sylfaen" w:cs="Sylfaen"/>
          <w:lang w:val="en-US"/>
        </w:rPr>
        <w:t xml:space="preserve"> </w:t>
      </w:r>
      <w:r w:rsidR="00DD643F" w:rsidRPr="00493339">
        <w:rPr>
          <w:rFonts w:ascii="Sylfaen" w:hAnsi="Sylfaen" w:cs="Sylfaen"/>
          <w:lang w:val="ka-GE"/>
        </w:rPr>
        <w:t xml:space="preserve">რეგიონებში განსახორციელებელი პროექტების ფონდიდან </w:t>
      </w:r>
      <w:r w:rsidR="00B62D87">
        <w:rPr>
          <w:rFonts w:ascii="Sylfaen" w:hAnsi="Sylfaen" w:cs="Sylfaen"/>
          <w:lang w:val="ka-GE"/>
        </w:rPr>
        <w:t>კაპიტალური</w:t>
      </w:r>
      <w:r w:rsidR="00DD643F" w:rsidRPr="00493339">
        <w:rPr>
          <w:rFonts w:ascii="Sylfaen" w:hAnsi="Sylfaen" w:cs="Sylfaen"/>
          <w:lang w:val="ka-GE"/>
        </w:rPr>
        <w:t xml:space="preserve"> ტრანსფერის სახით </w:t>
      </w:r>
      <w:r w:rsidR="00997712">
        <w:rPr>
          <w:rFonts w:ascii="Sylfaen" w:hAnsi="Sylfaen" w:cs="AcadNusx"/>
          <w:lang w:val="ka-GE"/>
        </w:rPr>
        <w:t>-</w:t>
      </w:r>
      <w:r w:rsidR="00B62D87">
        <w:rPr>
          <w:rFonts w:ascii="Sylfaen" w:hAnsi="Sylfaen" w:cs="AcadNusx"/>
          <w:lang w:val="ka-GE"/>
        </w:rPr>
        <w:t xml:space="preserve"> </w:t>
      </w:r>
      <w:r w:rsidR="00B62D87">
        <w:rPr>
          <w:rFonts w:ascii="Sylfaen" w:hAnsi="Sylfaen" w:cs="Sylfaen"/>
          <w:lang w:val="ka-GE"/>
        </w:rPr>
        <w:t xml:space="preserve">2283,3 </w:t>
      </w:r>
      <w:r w:rsidR="00DD643F" w:rsidRPr="00493339">
        <w:rPr>
          <w:rFonts w:ascii="Sylfaen" w:hAnsi="Sylfaen" w:cs="Sylfaen"/>
          <w:lang w:val="ka-GE"/>
        </w:rPr>
        <w:t>ათასი ლარი</w:t>
      </w:r>
      <w:r w:rsidR="00DD643F" w:rsidRPr="00124776">
        <w:rPr>
          <w:rFonts w:ascii="Sylfaen" w:hAnsi="Sylfaen" w:cs="Sylfaen"/>
          <w:lang w:val="ka-GE"/>
        </w:rPr>
        <w:t>.</w:t>
      </w:r>
    </w:p>
    <w:p w:rsidR="008C0AB7" w:rsidRPr="007C214F" w:rsidRDefault="008C0AB7" w:rsidP="00726977">
      <w:pPr>
        <w:pStyle w:val="Default"/>
        <w:ind w:left="142" w:right="142" w:firstLine="566"/>
        <w:jc w:val="both"/>
        <w:rPr>
          <w:rFonts w:ascii="Sylfaen" w:hAnsi="Sylfaen" w:cs="Sylfaen"/>
          <w:color w:val="000000" w:themeColor="text1"/>
          <w:lang w:val="ka-GE"/>
        </w:rPr>
      </w:pPr>
      <w:proofErr w:type="gramStart"/>
      <w:r w:rsidRPr="0009144B">
        <w:rPr>
          <w:rFonts w:ascii="Sylfaen" w:hAnsi="Sylfaen" w:cs="Sylfaen"/>
          <w:color w:val="000000" w:themeColor="text1"/>
          <w:lang w:val="en-US"/>
        </w:rPr>
        <w:t>სხვა</w:t>
      </w:r>
      <w:proofErr w:type="gramEnd"/>
      <w:r w:rsidRPr="0009144B">
        <w:rPr>
          <w:rFonts w:ascii="Sylfaen" w:hAnsi="Sylfaen" w:cs="Sylfaen"/>
          <w:color w:val="000000" w:themeColor="text1"/>
          <w:lang w:val="en-US"/>
        </w:rPr>
        <w:t xml:space="preserve"> შემოსავლების სახით </w:t>
      </w:r>
      <w:r w:rsidR="007C214F">
        <w:rPr>
          <w:rFonts w:ascii="Sylfaen" w:hAnsi="Sylfaen" w:cs="Sylfaen"/>
          <w:color w:val="000000" w:themeColor="text1"/>
          <w:lang w:val="ka-GE"/>
        </w:rPr>
        <w:t>მობილიზებულია</w:t>
      </w:r>
      <w:r w:rsidR="00ED7168">
        <w:rPr>
          <w:rFonts w:ascii="Sylfaen" w:hAnsi="Sylfaen" w:cs="Sylfaen"/>
          <w:color w:val="000000" w:themeColor="text1"/>
          <w:lang w:val="en-US"/>
        </w:rPr>
        <w:t xml:space="preserve"> </w:t>
      </w:r>
      <w:r w:rsidR="00B62D87">
        <w:rPr>
          <w:rFonts w:ascii="Sylfaen" w:hAnsi="Sylfaen" w:cs="Sylfaen"/>
          <w:color w:val="000000" w:themeColor="text1"/>
          <w:lang w:val="ka-GE"/>
        </w:rPr>
        <w:t>320,0</w:t>
      </w:r>
      <w:r w:rsidR="00ED7168">
        <w:rPr>
          <w:rFonts w:ascii="Sylfaen" w:hAnsi="Sylfaen" w:cs="Sylfaen"/>
          <w:color w:val="000000" w:themeColor="text1"/>
          <w:lang w:val="en-US"/>
        </w:rPr>
        <w:t xml:space="preserve"> </w:t>
      </w:r>
      <w:r w:rsidRPr="0009144B">
        <w:rPr>
          <w:rFonts w:ascii="Sylfaen" w:hAnsi="Sylfaen" w:cs="Sylfaen"/>
          <w:color w:val="000000" w:themeColor="text1"/>
          <w:lang w:val="en-US"/>
        </w:rPr>
        <w:t xml:space="preserve">ათასი ლარი, რაც </w:t>
      </w:r>
      <w:r w:rsidR="007C214F">
        <w:rPr>
          <w:rFonts w:ascii="Sylfaen" w:hAnsi="Sylfaen" w:cs="Sylfaen"/>
          <w:color w:val="000000" w:themeColor="text1"/>
          <w:lang w:val="ka-GE"/>
        </w:rPr>
        <w:t xml:space="preserve">წლიური </w:t>
      </w:r>
      <w:r w:rsidRPr="0009144B">
        <w:rPr>
          <w:rFonts w:ascii="Sylfaen" w:hAnsi="Sylfaen" w:cs="Sylfaen"/>
          <w:color w:val="000000" w:themeColor="text1"/>
          <w:lang w:val="ka-GE"/>
        </w:rPr>
        <w:t>გეგმის</w:t>
      </w:r>
      <w:r w:rsidRPr="0009144B">
        <w:rPr>
          <w:rFonts w:ascii="Sylfaen" w:hAnsi="Sylfaen" w:cs="Sylfaen"/>
          <w:color w:val="000000" w:themeColor="text1"/>
          <w:lang w:val="en-US"/>
        </w:rPr>
        <w:t xml:space="preserve"> (</w:t>
      </w:r>
      <w:r w:rsidR="00B62D87">
        <w:rPr>
          <w:rFonts w:ascii="Sylfaen" w:hAnsi="Sylfaen" w:cs="Sylfaen"/>
          <w:color w:val="000000" w:themeColor="text1"/>
          <w:lang w:val="ka-GE"/>
        </w:rPr>
        <w:t xml:space="preserve">440,0 </w:t>
      </w:r>
      <w:r w:rsidRPr="0009144B">
        <w:rPr>
          <w:rFonts w:ascii="Sylfaen" w:hAnsi="Sylfaen" w:cs="Sylfaen"/>
          <w:color w:val="000000" w:themeColor="text1"/>
          <w:lang w:val="en-US"/>
        </w:rPr>
        <w:t>ათასი ლარი)</w:t>
      </w:r>
      <w:r w:rsidR="00B62D87">
        <w:rPr>
          <w:rFonts w:ascii="Sylfaen" w:hAnsi="Sylfaen" w:cs="Sylfaen"/>
          <w:color w:val="000000" w:themeColor="text1"/>
          <w:lang w:val="ka-GE"/>
        </w:rPr>
        <w:t xml:space="preserve"> 72,7</w:t>
      </w:r>
      <w:r w:rsidR="0082648B">
        <w:rPr>
          <w:rFonts w:ascii="Sylfaen" w:hAnsi="Sylfaen" w:cs="Sylfaen"/>
          <w:color w:val="000000" w:themeColor="text1"/>
          <w:lang w:val="ka-GE"/>
        </w:rPr>
        <w:t>%-</w:t>
      </w:r>
      <w:r w:rsidRPr="0009144B">
        <w:rPr>
          <w:rFonts w:ascii="Sylfaen" w:hAnsi="Sylfaen" w:cs="Sylfaen"/>
          <w:color w:val="000000" w:themeColor="text1"/>
          <w:lang w:val="en-US"/>
        </w:rPr>
        <w:t>ია</w:t>
      </w:r>
      <w:r w:rsidR="0082648B">
        <w:rPr>
          <w:rFonts w:ascii="Sylfaen" w:hAnsi="Sylfaen" w:cs="Sylfaen"/>
          <w:color w:val="000000" w:themeColor="text1"/>
          <w:lang w:val="ka-GE"/>
        </w:rPr>
        <w:t xml:space="preserve">, მათ შორის: </w:t>
      </w:r>
      <w:r w:rsidR="0082648B" w:rsidRPr="0082648B">
        <w:rPr>
          <w:rFonts w:ascii="Sylfaen" w:hAnsi="Sylfaen" w:cs="Sylfaen"/>
          <w:color w:val="000000" w:themeColor="text1"/>
          <w:lang w:val="ka-GE"/>
        </w:rPr>
        <w:t>პროცენტები</w:t>
      </w:r>
      <w:r w:rsidR="007C214F">
        <w:rPr>
          <w:rFonts w:ascii="Sylfaen" w:hAnsi="Sylfaen" w:cs="Sylfaen"/>
          <w:color w:val="000000" w:themeColor="text1"/>
          <w:lang w:val="ka-GE"/>
        </w:rPr>
        <w:t>ს სახით მიღებულია</w:t>
      </w:r>
      <w:r w:rsidR="00B62D87">
        <w:rPr>
          <w:rFonts w:ascii="Sylfaen" w:hAnsi="Sylfaen" w:cs="Sylfaen"/>
          <w:color w:val="000000" w:themeColor="text1"/>
          <w:lang w:val="ka-GE"/>
        </w:rPr>
        <w:t xml:space="preserve"> 79,3</w:t>
      </w:r>
      <w:r w:rsidR="0082648B" w:rsidRPr="0082648B">
        <w:rPr>
          <w:rFonts w:ascii="Sylfaen" w:hAnsi="Sylfaen" w:cs="Sylfaen"/>
          <w:color w:val="000000" w:themeColor="text1"/>
          <w:lang w:val="ka-GE"/>
        </w:rPr>
        <w:t xml:space="preserve"> ათასი ლარი</w:t>
      </w:r>
      <w:r w:rsidR="0082648B">
        <w:rPr>
          <w:rFonts w:ascii="Sylfaen" w:hAnsi="Sylfaen" w:cs="Sylfaen"/>
          <w:color w:val="000000" w:themeColor="text1"/>
          <w:lang w:val="ka-GE"/>
        </w:rPr>
        <w:t xml:space="preserve">, </w:t>
      </w:r>
      <w:r w:rsidR="0082648B" w:rsidRPr="007C214F">
        <w:rPr>
          <w:rFonts w:ascii="Sylfaen" w:hAnsi="Sylfaen" w:cs="Sylfaen"/>
          <w:lang w:val="en-US"/>
        </w:rPr>
        <w:t>რენტის სახით</w:t>
      </w:r>
      <w:r w:rsidR="00ED7168">
        <w:rPr>
          <w:rFonts w:ascii="Sylfaen" w:hAnsi="Sylfaen" w:cs="Sylfaen"/>
          <w:lang w:val="en-US"/>
        </w:rPr>
        <w:t xml:space="preserve"> </w:t>
      </w:r>
      <w:r w:rsidR="0082648B" w:rsidRPr="007C214F">
        <w:rPr>
          <w:rFonts w:ascii="Sylfaen" w:hAnsi="Sylfaen" w:cs="Sylfaen"/>
          <w:lang w:val="ka-GE"/>
        </w:rPr>
        <w:t>მობილიზებულია</w:t>
      </w:r>
      <w:r w:rsidR="00ED7168">
        <w:rPr>
          <w:rFonts w:ascii="Sylfaen" w:hAnsi="Sylfaen" w:cs="Sylfaen"/>
          <w:lang w:val="en-US"/>
        </w:rPr>
        <w:t xml:space="preserve"> </w:t>
      </w:r>
      <w:r w:rsidR="00B62D87">
        <w:rPr>
          <w:rFonts w:ascii="Sylfaen" w:hAnsi="Sylfaen" w:cs="AcadNusx"/>
          <w:lang w:val="ka-GE"/>
        </w:rPr>
        <w:t>81,3</w:t>
      </w:r>
      <w:r w:rsidR="00ED7168">
        <w:rPr>
          <w:rFonts w:ascii="Sylfaen" w:hAnsi="Sylfaen" w:cs="AcadNusx"/>
          <w:lang w:val="en-US"/>
        </w:rPr>
        <w:t xml:space="preserve"> </w:t>
      </w:r>
      <w:r w:rsidR="0082648B" w:rsidRPr="007C214F">
        <w:rPr>
          <w:rFonts w:ascii="Sylfaen" w:hAnsi="Sylfaen" w:cs="Sylfaen"/>
          <w:lang w:val="en-US"/>
        </w:rPr>
        <w:t>ათასი</w:t>
      </w:r>
      <w:r w:rsidR="00ED7168">
        <w:rPr>
          <w:rFonts w:ascii="Sylfaen" w:hAnsi="Sylfaen" w:cs="Sylfaen"/>
          <w:lang w:val="en-US"/>
        </w:rPr>
        <w:t xml:space="preserve"> </w:t>
      </w:r>
      <w:r w:rsidR="0082648B" w:rsidRPr="007C214F">
        <w:rPr>
          <w:rFonts w:ascii="Sylfaen" w:hAnsi="Sylfaen" w:cs="Sylfaen"/>
          <w:lang w:val="en-US"/>
        </w:rPr>
        <w:t>ლარი</w:t>
      </w:r>
      <w:r w:rsidR="0082648B" w:rsidRPr="007C214F">
        <w:rPr>
          <w:rFonts w:ascii="AcadNusx" w:hAnsi="AcadNusx" w:cs="AcadNusx"/>
          <w:lang w:val="en-US"/>
        </w:rPr>
        <w:t>,</w:t>
      </w:r>
      <w:r w:rsidR="00ED7168">
        <w:rPr>
          <w:rFonts w:ascii="AcadNusx" w:hAnsi="AcadNusx" w:cs="AcadNusx"/>
          <w:lang w:val="en-US"/>
        </w:rPr>
        <w:t xml:space="preserve"> </w:t>
      </w:r>
      <w:r w:rsidR="00785DA2">
        <w:rPr>
          <w:rFonts w:ascii="Sylfaen" w:hAnsi="Sylfaen" w:cs="Sylfaen"/>
          <w:lang w:val="ka-GE"/>
        </w:rPr>
        <w:t xml:space="preserve">საქონლისა და მომსახურების რეალიზაციიდან </w:t>
      </w:r>
      <w:r w:rsidR="0082648B" w:rsidRPr="007C214F">
        <w:rPr>
          <w:rFonts w:ascii="Sylfaen" w:hAnsi="Sylfaen" w:cs="Sylfaen"/>
          <w:lang w:val="fr-FR"/>
        </w:rPr>
        <w:t>მიღებულია</w:t>
      </w:r>
      <w:r w:rsidR="00ED7168">
        <w:rPr>
          <w:rFonts w:ascii="Sylfaen" w:hAnsi="Sylfaen" w:cs="Sylfaen"/>
          <w:lang w:val="fr-FR"/>
        </w:rPr>
        <w:t xml:space="preserve"> </w:t>
      </w:r>
      <w:r w:rsidR="00B62D87">
        <w:rPr>
          <w:rFonts w:ascii="Sylfaen" w:hAnsi="Sylfaen" w:cs="AcadNusx"/>
          <w:lang w:val="ka-GE"/>
        </w:rPr>
        <w:t>37,3</w:t>
      </w:r>
      <w:r w:rsidR="00ED7168">
        <w:rPr>
          <w:rFonts w:ascii="Sylfaen" w:hAnsi="Sylfaen" w:cs="AcadNusx"/>
          <w:lang w:val="en-US"/>
        </w:rPr>
        <w:t xml:space="preserve"> </w:t>
      </w:r>
      <w:r w:rsidR="0082648B" w:rsidRPr="007C214F">
        <w:rPr>
          <w:rFonts w:ascii="Sylfaen" w:hAnsi="Sylfaen" w:cs="Sylfaen"/>
          <w:lang w:val="fr-FR"/>
        </w:rPr>
        <w:t>ათასილარი</w:t>
      </w:r>
      <w:r w:rsidR="0082648B" w:rsidRPr="007C214F">
        <w:rPr>
          <w:rFonts w:ascii="AcadNusx" w:hAnsi="AcadNusx" w:cs="AcadNusx"/>
          <w:lang w:val="fr-FR"/>
        </w:rPr>
        <w:t>,</w:t>
      </w:r>
      <w:r w:rsidR="00ED7168">
        <w:rPr>
          <w:rFonts w:ascii="AcadNusx" w:hAnsi="AcadNusx" w:cs="AcadNusx"/>
          <w:lang w:val="fr-FR"/>
        </w:rPr>
        <w:t xml:space="preserve"> </w:t>
      </w:r>
      <w:r w:rsidR="00785DA2">
        <w:rPr>
          <w:rFonts w:ascii="Sylfaen" w:hAnsi="Sylfaen" w:cs="AcadNusx"/>
          <w:lang w:val="ka-GE"/>
        </w:rPr>
        <w:t xml:space="preserve">სანქციები (ჯარიმები და საურავები) – </w:t>
      </w:r>
      <w:r w:rsidR="00B62D87">
        <w:rPr>
          <w:rFonts w:ascii="Sylfaen" w:hAnsi="Sylfaen" w:cs="AcadNusx"/>
          <w:lang w:val="ka-GE"/>
        </w:rPr>
        <w:t>121,1</w:t>
      </w:r>
      <w:r w:rsidR="00785DA2">
        <w:rPr>
          <w:rFonts w:ascii="Sylfaen" w:hAnsi="Sylfaen" w:cs="AcadNusx"/>
          <w:lang w:val="ka-GE"/>
        </w:rPr>
        <w:t xml:space="preserve"> ათასი ლარი, </w:t>
      </w:r>
      <w:r w:rsidR="007C214F" w:rsidRPr="007C214F">
        <w:rPr>
          <w:rFonts w:ascii="Sylfaen" w:hAnsi="Sylfaen" w:cs="Sylfaen"/>
          <w:lang w:val="fr-FR"/>
        </w:rPr>
        <w:t>შერეული</w:t>
      </w:r>
      <w:r w:rsidR="00ED7168">
        <w:rPr>
          <w:rFonts w:ascii="Sylfaen" w:hAnsi="Sylfaen" w:cs="Sylfaen"/>
          <w:lang w:val="fr-FR"/>
        </w:rPr>
        <w:t xml:space="preserve"> </w:t>
      </w:r>
      <w:r w:rsidR="007C214F" w:rsidRPr="007C214F">
        <w:rPr>
          <w:rFonts w:ascii="Sylfaen" w:hAnsi="Sylfaen" w:cs="Sylfaen"/>
          <w:lang w:val="fr-FR"/>
        </w:rPr>
        <w:t>და</w:t>
      </w:r>
      <w:r w:rsidR="00ED7168">
        <w:rPr>
          <w:rFonts w:ascii="Sylfaen" w:hAnsi="Sylfaen" w:cs="Sylfaen"/>
          <w:lang w:val="fr-FR"/>
        </w:rPr>
        <w:t xml:space="preserve"> </w:t>
      </w:r>
      <w:r w:rsidR="007C214F" w:rsidRPr="007C214F">
        <w:rPr>
          <w:rFonts w:ascii="Sylfaen" w:hAnsi="Sylfaen" w:cs="Sylfaen"/>
          <w:lang w:val="fr-FR"/>
        </w:rPr>
        <w:t>სხვა</w:t>
      </w:r>
      <w:r w:rsidR="00ED7168">
        <w:rPr>
          <w:rFonts w:ascii="Sylfaen" w:hAnsi="Sylfaen" w:cs="Sylfaen"/>
          <w:lang w:val="fr-FR"/>
        </w:rPr>
        <w:t xml:space="preserve"> </w:t>
      </w:r>
      <w:r w:rsidR="007C214F" w:rsidRPr="007C214F">
        <w:rPr>
          <w:rFonts w:ascii="Sylfaen" w:hAnsi="Sylfaen" w:cs="Sylfaen"/>
          <w:lang w:val="fr-FR"/>
        </w:rPr>
        <w:t>არაკლასიფიცირებული</w:t>
      </w:r>
      <w:r w:rsidR="00ED7168">
        <w:rPr>
          <w:rFonts w:ascii="Sylfaen" w:hAnsi="Sylfaen" w:cs="Sylfaen"/>
          <w:lang w:val="fr-FR"/>
        </w:rPr>
        <w:t xml:space="preserve"> </w:t>
      </w:r>
      <w:r w:rsidR="007C214F" w:rsidRPr="007C214F">
        <w:rPr>
          <w:rFonts w:ascii="Sylfaen" w:hAnsi="Sylfaen" w:cs="Sylfaen"/>
          <w:lang w:val="fr-FR"/>
        </w:rPr>
        <w:t>შემოსავლებიდან</w:t>
      </w:r>
      <w:r w:rsidR="00ED7168">
        <w:rPr>
          <w:rFonts w:ascii="Sylfaen" w:hAnsi="Sylfaen" w:cs="Sylfaen"/>
          <w:lang w:val="fr-FR"/>
        </w:rPr>
        <w:t xml:space="preserve"> </w:t>
      </w:r>
      <w:r w:rsidR="007C214F" w:rsidRPr="007C214F">
        <w:rPr>
          <w:rFonts w:ascii="Sylfaen" w:hAnsi="Sylfaen" w:cs="Sylfaen"/>
          <w:lang w:val="fr-FR"/>
        </w:rPr>
        <w:t>მიღებულია</w:t>
      </w:r>
      <w:r w:rsidR="00ED7168">
        <w:rPr>
          <w:rFonts w:ascii="Sylfaen" w:hAnsi="Sylfaen" w:cs="Sylfaen"/>
          <w:lang w:val="fr-FR"/>
        </w:rPr>
        <w:t xml:space="preserve"> </w:t>
      </w:r>
      <w:r w:rsidR="00B62D87">
        <w:rPr>
          <w:rFonts w:ascii="Sylfaen" w:hAnsi="Sylfaen" w:cs="AcadNusx"/>
          <w:lang w:val="ka-GE"/>
        </w:rPr>
        <w:t>0,9</w:t>
      </w:r>
      <w:r w:rsidR="00785DA2">
        <w:rPr>
          <w:rFonts w:ascii="Sylfaen" w:hAnsi="Sylfaen" w:cs="AcadNusx"/>
          <w:lang w:val="ka-GE"/>
        </w:rPr>
        <w:t xml:space="preserve"> </w:t>
      </w:r>
      <w:r w:rsidR="007C214F" w:rsidRPr="007C214F">
        <w:rPr>
          <w:rFonts w:ascii="Sylfaen" w:hAnsi="Sylfaen" w:cs="AcadNusx"/>
          <w:lang w:val="ka-GE"/>
        </w:rPr>
        <w:t>ათასი ლარი</w:t>
      </w:r>
      <w:r w:rsidR="00760AD6">
        <w:rPr>
          <w:rFonts w:ascii="Sylfaen" w:hAnsi="Sylfaen" w:cs="AcadNusx"/>
          <w:lang w:val="ka-GE"/>
        </w:rPr>
        <w:t>.</w:t>
      </w:r>
    </w:p>
    <w:p w:rsidR="007C214F" w:rsidRPr="007C214F" w:rsidRDefault="008C0AB7" w:rsidP="00726977">
      <w:pPr>
        <w:pStyle w:val="Default"/>
        <w:ind w:left="142" w:right="142" w:firstLine="566"/>
        <w:jc w:val="both"/>
        <w:rPr>
          <w:rFonts w:ascii="Sylfaen" w:hAnsi="Sylfaen" w:cs="Sylfaen"/>
          <w:lang w:val="ka-GE"/>
        </w:rPr>
      </w:pPr>
      <w:r w:rsidRPr="007C214F">
        <w:rPr>
          <w:rFonts w:ascii="Sylfaen" w:hAnsi="Sylfaen" w:cs="Sylfaen"/>
          <w:lang w:val="ka-GE"/>
        </w:rPr>
        <w:t>არაფინანსური აქტივებიდან მობილიზებულია</w:t>
      </w:r>
      <w:r w:rsidR="00ED7168">
        <w:rPr>
          <w:rFonts w:ascii="Sylfaen" w:hAnsi="Sylfaen" w:cs="Sylfaen"/>
          <w:lang w:val="en-US"/>
        </w:rPr>
        <w:t xml:space="preserve"> </w:t>
      </w:r>
      <w:r w:rsidR="00B62D87">
        <w:rPr>
          <w:rFonts w:ascii="Sylfaen" w:hAnsi="Sylfaen" w:cs="Sylfaen"/>
          <w:lang w:val="ka-GE"/>
        </w:rPr>
        <w:t>47,3</w:t>
      </w:r>
      <w:r w:rsidR="00ED7168">
        <w:rPr>
          <w:rFonts w:ascii="Sylfaen" w:hAnsi="Sylfaen" w:cs="Sylfaen"/>
          <w:lang w:val="en-US"/>
        </w:rPr>
        <w:t xml:space="preserve"> </w:t>
      </w:r>
      <w:r w:rsidRPr="007C214F">
        <w:rPr>
          <w:rFonts w:ascii="Sylfaen" w:hAnsi="Sylfaen" w:cs="Sylfaen"/>
          <w:lang w:val="ka-GE"/>
        </w:rPr>
        <w:t xml:space="preserve">ათასი ლარი, </w:t>
      </w:r>
      <w:r w:rsidR="007C214F" w:rsidRPr="007C214F">
        <w:rPr>
          <w:rFonts w:ascii="Sylfaen" w:hAnsi="Sylfaen" w:cs="Sylfaen"/>
          <w:lang w:val="ka-GE"/>
        </w:rPr>
        <w:t xml:space="preserve">მათ შორის: </w:t>
      </w:r>
      <w:r w:rsidR="00B62D87">
        <w:rPr>
          <w:rFonts w:ascii="Sylfaen" w:hAnsi="Sylfaen" w:cs="Sylfaen"/>
          <w:lang w:val="ka-GE"/>
        </w:rPr>
        <w:t>შემოსულობა მატერიალური მარაგების</w:t>
      </w:r>
      <w:r w:rsidR="007C214F" w:rsidRPr="007C214F">
        <w:rPr>
          <w:rFonts w:ascii="Sylfaen" w:hAnsi="Sylfaen" w:cs="Sylfaen"/>
          <w:lang w:val="ka-GE"/>
        </w:rPr>
        <w:t xml:space="preserve"> გაყიდვიდან </w:t>
      </w:r>
      <w:r w:rsidR="00B62D87">
        <w:rPr>
          <w:rFonts w:ascii="Sylfaen" w:hAnsi="Sylfaen" w:cs="Sylfaen"/>
          <w:lang w:val="ka-GE"/>
        </w:rPr>
        <w:t>9,3</w:t>
      </w:r>
      <w:r w:rsidR="007C214F" w:rsidRPr="007C214F">
        <w:rPr>
          <w:rFonts w:ascii="Sylfaen" w:hAnsi="Sylfaen" w:cs="Sylfaen"/>
          <w:lang w:val="ka-GE"/>
        </w:rPr>
        <w:t xml:space="preserve"> ათასი ლარი, არაწარმოებული აქტივების (მიწის) გაყიდვიდან </w:t>
      </w:r>
      <w:r w:rsidR="00B62D87">
        <w:rPr>
          <w:rFonts w:ascii="Sylfaen" w:hAnsi="Sylfaen" w:cs="Sylfaen"/>
          <w:lang w:val="ka-GE"/>
        </w:rPr>
        <w:t>38,0</w:t>
      </w:r>
      <w:r w:rsidR="007C214F" w:rsidRPr="007C214F">
        <w:rPr>
          <w:rFonts w:ascii="Sylfaen" w:hAnsi="Sylfaen" w:cs="Sylfaen"/>
          <w:lang w:val="ka-GE"/>
        </w:rPr>
        <w:t xml:space="preserve"> ათასი ლარი. </w:t>
      </w:r>
    </w:p>
    <w:p w:rsidR="0082196F" w:rsidRPr="00F016C6" w:rsidRDefault="0082196F" w:rsidP="00F016C6">
      <w:pPr>
        <w:pStyle w:val="Default"/>
        <w:ind w:left="142" w:right="142" w:firstLine="566"/>
        <w:jc w:val="both"/>
        <w:rPr>
          <w:rFonts w:ascii="Sylfaen" w:hAnsi="Sylfaen"/>
          <w:color w:val="000000" w:themeColor="text1"/>
          <w:lang w:val="ka-GE"/>
        </w:rPr>
      </w:pPr>
      <w:r w:rsidRPr="00F016C6">
        <w:rPr>
          <w:rFonts w:ascii="Sylfaen" w:hAnsi="Sylfaen"/>
          <w:color w:val="000000" w:themeColor="text1"/>
          <w:lang w:val="ka-GE"/>
        </w:rPr>
        <w:t>201</w:t>
      </w:r>
      <w:r w:rsidR="0022274F">
        <w:rPr>
          <w:rFonts w:ascii="Sylfaen" w:hAnsi="Sylfaen"/>
          <w:color w:val="000000" w:themeColor="text1"/>
          <w:lang w:val="ka-GE"/>
        </w:rPr>
        <w:t>7</w:t>
      </w:r>
      <w:r w:rsidRPr="00F016C6">
        <w:rPr>
          <w:rFonts w:ascii="Sylfaen" w:hAnsi="Sylfaen"/>
          <w:color w:val="000000" w:themeColor="text1"/>
          <w:lang w:val="ka-GE"/>
        </w:rPr>
        <w:t xml:space="preserve"> წლის 1 იანვრისათვის ბიუჯეტის ანგარიშებზე არსებულმა ნაშთმა შეადგინა </w:t>
      </w:r>
      <w:r w:rsidR="00B62D87">
        <w:rPr>
          <w:rFonts w:ascii="Sylfaen" w:hAnsi="Sylfaen"/>
          <w:color w:val="000000" w:themeColor="text1"/>
          <w:lang w:val="ka-GE"/>
        </w:rPr>
        <w:t>1524,3</w:t>
      </w:r>
      <w:r w:rsidRPr="00F016C6">
        <w:rPr>
          <w:rFonts w:ascii="Sylfaen" w:hAnsi="Sylfaen"/>
          <w:color w:val="000000" w:themeColor="text1"/>
          <w:lang w:val="ka-GE"/>
        </w:rPr>
        <w:t xml:space="preserve"> ათასი ლარი</w:t>
      </w:r>
      <w:r w:rsidR="00EF69E9">
        <w:rPr>
          <w:rFonts w:ascii="Sylfaen" w:hAnsi="Sylfaen"/>
          <w:color w:val="000000" w:themeColor="text1"/>
          <w:lang w:val="ka-GE"/>
        </w:rPr>
        <w:t>.</w:t>
      </w:r>
      <w:r w:rsidRPr="00F016C6">
        <w:rPr>
          <w:rFonts w:ascii="Sylfaen" w:hAnsi="Sylfaen"/>
          <w:color w:val="000000" w:themeColor="text1"/>
          <w:lang w:val="ka-GE"/>
        </w:rPr>
        <w:t xml:space="preserve"> </w:t>
      </w:r>
    </w:p>
    <w:p w:rsidR="0082196F" w:rsidRDefault="0082196F" w:rsidP="008C0AB7">
      <w:pPr>
        <w:pStyle w:val="Default"/>
        <w:jc w:val="both"/>
        <w:rPr>
          <w:rFonts w:ascii="Sylfaen" w:hAnsi="Sylfaen" w:cs="Sylfaen"/>
          <w:color w:val="000000" w:themeColor="text1"/>
          <w:lang w:val="ka-GE"/>
        </w:rPr>
      </w:pPr>
    </w:p>
    <w:p w:rsidR="008C0AB7" w:rsidRPr="0009144B" w:rsidRDefault="00EF69E9" w:rsidP="00540DDE">
      <w:pPr>
        <w:pStyle w:val="a6"/>
        <w:tabs>
          <w:tab w:val="left" w:pos="142"/>
        </w:tabs>
        <w:autoSpaceDE w:val="0"/>
        <w:autoSpaceDN w:val="0"/>
        <w:adjustRightInd w:val="0"/>
        <w:spacing w:after="0" w:line="240" w:lineRule="auto"/>
        <w:ind w:left="142" w:right="142"/>
        <w:jc w:val="both"/>
        <w:rPr>
          <w:rFonts w:ascii="Sylfaen" w:hAnsi="Sylfaen" w:cs="Sylfaen"/>
          <w:color w:val="000000" w:themeColor="text1"/>
          <w:sz w:val="24"/>
          <w:szCs w:val="24"/>
          <w:lang w:val="en-US"/>
        </w:rPr>
      </w:pPr>
      <w:r>
        <w:rPr>
          <w:rFonts w:ascii="Sylfaen" w:hAnsi="Sylfaen" w:cs="Sylfaen"/>
          <w:color w:val="000000" w:themeColor="text1"/>
          <w:sz w:val="24"/>
          <w:szCs w:val="24"/>
          <w:lang w:val="ka-GE"/>
        </w:rPr>
        <w:tab/>
      </w:r>
      <w:r w:rsidR="008C0AB7" w:rsidRPr="0009144B">
        <w:rPr>
          <w:rFonts w:ascii="Sylfaen" w:hAnsi="Sylfaen" w:cs="Sylfaen"/>
          <w:color w:val="000000" w:themeColor="text1"/>
          <w:sz w:val="24"/>
          <w:szCs w:val="24"/>
          <w:lang w:val="en-US"/>
        </w:rPr>
        <w:t>201</w:t>
      </w:r>
      <w:r w:rsidR="0022274F">
        <w:rPr>
          <w:rFonts w:ascii="Sylfaen" w:hAnsi="Sylfaen" w:cs="Sylfaen"/>
          <w:color w:val="000000" w:themeColor="text1"/>
          <w:sz w:val="24"/>
          <w:szCs w:val="24"/>
          <w:lang w:val="ka-GE"/>
        </w:rPr>
        <w:t>7</w:t>
      </w:r>
      <w:r w:rsidR="008C0AB7" w:rsidRPr="0009144B">
        <w:rPr>
          <w:rFonts w:ascii="Sylfaen" w:hAnsi="Sylfaen" w:cs="Sylfaen"/>
          <w:color w:val="000000" w:themeColor="text1"/>
          <w:sz w:val="24"/>
          <w:szCs w:val="24"/>
          <w:lang w:val="en-US"/>
        </w:rPr>
        <w:t xml:space="preserve"> წ</w:t>
      </w:r>
      <w:r w:rsidR="008C0AB7" w:rsidRPr="0009144B">
        <w:rPr>
          <w:rFonts w:ascii="Sylfaen" w:hAnsi="Sylfaen" w:cs="Sylfaen"/>
          <w:color w:val="000000" w:themeColor="text1"/>
          <w:sz w:val="24"/>
          <w:szCs w:val="24"/>
          <w:lang w:val="ka-GE"/>
        </w:rPr>
        <w:t>ე</w:t>
      </w:r>
      <w:r w:rsidR="008C0AB7" w:rsidRPr="0009144B">
        <w:rPr>
          <w:rFonts w:ascii="Sylfaen" w:hAnsi="Sylfaen" w:cs="Sylfaen"/>
          <w:color w:val="000000" w:themeColor="text1"/>
          <w:sz w:val="24"/>
          <w:szCs w:val="24"/>
          <w:lang w:val="en-US"/>
        </w:rPr>
        <w:t>ლს</w:t>
      </w:r>
      <w:r w:rsidR="008C0AB7" w:rsidRPr="0009144B">
        <w:rPr>
          <w:rFonts w:ascii="Sylfaen" w:hAnsi="Sylfaen" w:cs="Sylfaen"/>
          <w:color w:val="000000" w:themeColor="text1"/>
          <w:sz w:val="24"/>
          <w:szCs w:val="24"/>
          <w:lang w:val="ka-GE"/>
        </w:rPr>
        <w:t xml:space="preserve"> განსაზღვრულ პრიორიტეტებზე</w:t>
      </w:r>
      <w:r w:rsidR="00ED7168">
        <w:rPr>
          <w:rFonts w:ascii="Sylfaen" w:hAnsi="Sylfaen" w:cs="Sylfaen"/>
          <w:color w:val="000000" w:themeColor="text1"/>
          <w:sz w:val="24"/>
          <w:szCs w:val="24"/>
          <w:lang w:val="en-US"/>
        </w:rPr>
        <w:t xml:space="preserve"> </w:t>
      </w:r>
      <w:r w:rsidR="008C0AB7" w:rsidRPr="0009144B">
        <w:rPr>
          <w:rFonts w:ascii="Sylfaen" w:hAnsi="Sylfaen" w:cs="Sylfaen"/>
          <w:color w:val="000000" w:themeColor="text1"/>
          <w:sz w:val="24"/>
          <w:szCs w:val="24"/>
          <w:lang w:val="ka-GE"/>
        </w:rPr>
        <w:t xml:space="preserve">9 თვის </w:t>
      </w:r>
      <w:r w:rsidR="008C0AB7" w:rsidRPr="0009144B">
        <w:rPr>
          <w:rFonts w:ascii="Sylfaen" w:hAnsi="Sylfaen" w:cs="Sylfaen"/>
          <w:color w:val="000000" w:themeColor="text1"/>
          <w:sz w:val="24"/>
          <w:szCs w:val="24"/>
          <w:lang w:val="en-US"/>
        </w:rPr>
        <w:t xml:space="preserve">განმავლობაში </w:t>
      </w:r>
      <w:r w:rsidR="008C0AB7" w:rsidRPr="0009144B">
        <w:rPr>
          <w:rFonts w:ascii="Sylfaen" w:hAnsi="Sylfaen" w:cs="Sylfaen"/>
          <w:color w:val="000000" w:themeColor="text1"/>
          <w:sz w:val="24"/>
          <w:szCs w:val="24"/>
          <w:lang w:val="ka-GE"/>
        </w:rPr>
        <w:t xml:space="preserve">მიმართულ იქნა </w:t>
      </w:r>
      <w:r>
        <w:rPr>
          <w:rFonts w:ascii="Sylfaen" w:hAnsi="Sylfaen" w:cs="Sylfaen"/>
          <w:color w:val="000000" w:themeColor="text1"/>
          <w:sz w:val="24"/>
          <w:szCs w:val="24"/>
          <w:lang w:val="ka-GE"/>
        </w:rPr>
        <w:t>8593</w:t>
      </w:r>
      <w:proofErr w:type="gramStart"/>
      <w:r>
        <w:rPr>
          <w:rFonts w:ascii="Sylfaen" w:hAnsi="Sylfaen" w:cs="Sylfaen"/>
          <w:color w:val="000000" w:themeColor="text1"/>
          <w:sz w:val="24"/>
          <w:szCs w:val="24"/>
          <w:lang w:val="ka-GE"/>
        </w:rPr>
        <w:t>,2</w:t>
      </w:r>
      <w:proofErr w:type="gramEnd"/>
      <w:r w:rsidR="008C0AB7" w:rsidRPr="0009144B">
        <w:rPr>
          <w:rFonts w:ascii="Sylfaen" w:hAnsi="Sylfaen" w:cs="Sylfaen"/>
          <w:color w:val="000000" w:themeColor="text1"/>
          <w:sz w:val="24"/>
          <w:szCs w:val="24"/>
          <w:lang w:val="ka-GE"/>
        </w:rPr>
        <w:t xml:space="preserve"> ლარი</w:t>
      </w:r>
      <w:r w:rsidR="008A766A">
        <w:rPr>
          <w:rFonts w:ascii="Sylfaen" w:hAnsi="Sylfaen" w:cs="Sylfaen"/>
          <w:color w:val="000000" w:themeColor="text1"/>
          <w:sz w:val="24"/>
          <w:szCs w:val="24"/>
          <w:lang w:val="ka-GE"/>
        </w:rPr>
        <w:t xml:space="preserve"> (წლიური გეგმის</w:t>
      </w:r>
      <w:r w:rsidR="00ED7168">
        <w:rPr>
          <w:rFonts w:ascii="Sylfaen" w:hAnsi="Sylfaen" w:cs="Sylfaen"/>
          <w:color w:val="000000" w:themeColor="text1"/>
          <w:sz w:val="24"/>
          <w:szCs w:val="24"/>
          <w:lang w:val="en-US"/>
        </w:rPr>
        <w:t xml:space="preserve"> </w:t>
      </w:r>
      <w:r>
        <w:rPr>
          <w:rFonts w:ascii="Sylfaen" w:hAnsi="Sylfaen" w:cs="Sylfaen"/>
          <w:color w:val="000000" w:themeColor="text1"/>
          <w:sz w:val="24"/>
          <w:szCs w:val="24"/>
          <w:lang w:val="ka-GE"/>
        </w:rPr>
        <w:t>13472,2</w:t>
      </w:r>
      <w:r w:rsidR="008A766A" w:rsidRPr="008A766A">
        <w:rPr>
          <w:rFonts w:ascii="Sylfaen" w:hAnsi="Sylfaen" w:cs="Sylfaen"/>
          <w:color w:val="000000" w:themeColor="text1"/>
          <w:sz w:val="24"/>
          <w:szCs w:val="24"/>
          <w:lang w:val="ka-GE"/>
        </w:rPr>
        <w:t xml:space="preserve"> ათას</w:t>
      </w:r>
      <w:r w:rsidR="008A766A">
        <w:rPr>
          <w:rFonts w:ascii="Sylfaen" w:hAnsi="Sylfaen" w:cs="Sylfaen"/>
          <w:color w:val="000000" w:themeColor="text1"/>
          <w:sz w:val="24"/>
          <w:szCs w:val="24"/>
          <w:lang w:val="ka-GE"/>
        </w:rPr>
        <w:t>ი</w:t>
      </w:r>
      <w:r w:rsidR="008A766A" w:rsidRPr="008A766A">
        <w:rPr>
          <w:rFonts w:ascii="Sylfaen" w:hAnsi="Sylfaen" w:cs="Sylfaen"/>
          <w:color w:val="000000" w:themeColor="text1"/>
          <w:sz w:val="24"/>
          <w:szCs w:val="24"/>
          <w:lang w:val="ka-GE"/>
        </w:rPr>
        <w:t xml:space="preserve"> ლარ</w:t>
      </w:r>
      <w:r w:rsidR="008A766A">
        <w:rPr>
          <w:rFonts w:ascii="Sylfaen" w:hAnsi="Sylfaen" w:cs="Sylfaen"/>
          <w:color w:val="000000" w:themeColor="text1"/>
          <w:sz w:val="24"/>
          <w:szCs w:val="24"/>
          <w:lang w:val="ka-GE"/>
        </w:rPr>
        <w:t>ი</w:t>
      </w:r>
      <w:r w:rsidR="008A766A" w:rsidRPr="008A766A">
        <w:rPr>
          <w:rFonts w:ascii="Sylfaen" w:hAnsi="Sylfaen" w:cs="Sylfaen"/>
          <w:color w:val="000000" w:themeColor="text1"/>
          <w:sz w:val="24"/>
          <w:szCs w:val="24"/>
          <w:lang w:val="ka-GE"/>
        </w:rPr>
        <w:t>ს</w:t>
      </w:r>
      <w:r>
        <w:rPr>
          <w:rFonts w:ascii="Sylfaen" w:hAnsi="Sylfaen" w:cs="Sylfaen"/>
          <w:color w:val="000000" w:themeColor="text1"/>
          <w:sz w:val="24"/>
          <w:szCs w:val="24"/>
          <w:lang w:val="ka-GE"/>
        </w:rPr>
        <w:t xml:space="preserve"> 63</w:t>
      </w:r>
      <w:r w:rsidR="008A766A">
        <w:rPr>
          <w:rFonts w:ascii="Sylfaen" w:hAnsi="Sylfaen" w:cs="Sylfaen"/>
          <w:color w:val="000000" w:themeColor="text1"/>
          <w:sz w:val="24"/>
          <w:szCs w:val="24"/>
          <w:lang w:val="ka-GE"/>
        </w:rPr>
        <w:t>%-ი).</w:t>
      </w:r>
      <w:r w:rsidR="00ED7168">
        <w:rPr>
          <w:rFonts w:ascii="Sylfaen" w:hAnsi="Sylfaen" w:cs="Sylfaen"/>
          <w:color w:val="000000" w:themeColor="text1"/>
          <w:sz w:val="24"/>
          <w:szCs w:val="24"/>
          <w:lang w:val="en-US"/>
        </w:rPr>
        <w:t xml:space="preserve"> </w:t>
      </w:r>
      <w:r w:rsidR="008C0AB7" w:rsidRPr="0009144B">
        <w:rPr>
          <w:rFonts w:ascii="Sylfaen" w:hAnsi="Sylfaen" w:cs="Sylfaen"/>
          <w:color w:val="000000" w:themeColor="text1"/>
          <w:sz w:val="24"/>
          <w:szCs w:val="24"/>
          <w:lang w:val="ka-GE"/>
        </w:rPr>
        <w:t xml:space="preserve">მათ შორის:  </w:t>
      </w:r>
    </w:p>
    <w:p w:rsidR="00F7291C" w:rsidRDefault="00F7291C" w:rsidP="00F7291C">
      <w:pPr>
        <w:pStyle w:val="a6"/>
        <w:autoSpaceDE w:val="0"/>
        <w:autoSpaceDN w:val="0"/>
        <w:adjustRightInd w:val="0"/>
        <w:spacing w:after="0" w:line="240" w:lineRule="auto"/>
        <w:ind w:left="851"/>
        <w:rPr>
          <w:rFonts w:ascii="Sylfaen" w:hAnsi="Sylfaen" w:cs="Sylfaen"/>
          <w:color w:val="000000" w:themeColor="text1"/>
          <w:sz w:val="24"/>
          <w:szCs w:val="24"/>
          <w:lang w:val="en-US"/>
        </w:rPr>
      </w:pP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ინფრასტრუქტურის მშენებლობა, რეაბილიტაცია და ექსპლოატაცია</w:t>
      </w:r>
      <w:r w:rsidRPr="00292FE4">
        <w:rPr>
          <w:rFonts w:ascii="Sylfaen" w:hAnsi="Sylfaen"/>
          <w:lang w:val="ka-GE"/>
        </w:rPr>
        <w:t xml:space="preserve"> - </w:t>
      </w:r>
      <w:r>
        <w:rPr>
          <w:rFonts w:ascii="Sylfaen" w:hAnsi="Sylfaen"/>
          <w:lang w:val="ka-GE"/>
        </w:rPr>
        <w:t>3693,5</w:t>
      </w:r>
      <w:r w:rsidRPr="00292FE4">
        <w:rPr>
          <w:rFonts w:ascii="Sylfaen" w:hAnsi="Sylfaen"/>
          <w:lang w:val="ka-GE"/>
        </w:rPr>
        <w:t xml:space="preserve"> ათასი ლარი, რაც გეგმის </w:t>
      </w:r>
      <w:r w:rsidRPr="00D60D90">
        <w:rPr>
          <w:rFonts w:ascii="Sylfaen" w:hAnsi="Sylfaen"/>
          <w:lang w:val="ka-GE"/>
        </w:rPr>
        <w:t>(</w:t>
      </w:r>
      <w:r>
        <w:rPr>
          <w:rFonts w:ascii="Sylfaen" w:hAnsi="Sylfaen"/>
          <w:lang w:val="ka-GE"/>
        </w:rPr>
        <w:t>5943,9</w:t>
      </w:r>
      <w:r w:rsidRPr="00D60D90">
        <w:rPr>
          <w:rFonts w:ascii="Sylfaen" w:hAnsi="Sylfaen"/>
          <w:lang w:val="ka-GE"/>
        </w:rPr>
        <w:t xml:space="preserve"> ათასი  </w:t>
      </w:r>
      <w:r w:rsidRPr="00502357">
        <w:rPr>
          <w:rFonts w:ascii="Sylfaen" w:hAnsi="Sylfaen"/>
          <w:lang w:val="ka-GE"/>
        </w:rPr>
        <w:t xml:space="preserve">ლარი) </w:t>
      </w:r>
      <w:r>
        <w:rPr>
          <w:rFonts w:ascii="Sylfaen" w:hAnsi="Sylfaen"/>
          <w:lang w:val="ka-GE"/>
        </w:rPr>
        <w:t>62</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განათლება</w:t>
      </w:r>
      <w:r w:rsidRPr="00292FE4">
        <w:rPr>
          <w:rFonts w:ascii="Sylfaen" w:hAnsi="Sylfaen"/>
          <w:lang w:val="ka-GE"/>
        </w:rPr>
        <w:t xml:space="preserve"> - </w:t>
      </w:r>
      <w:r>
        <w:rPr>
          <w:rFonts w:ascii="Sylfaen" w:hAnsi="Sylfaen"/>
          <w:lang w:val="ka-GE"/>
        </w:rPr>
        <w:t>1504,9</w:t>
      </w:r>
      <w:r w:rsidRPr="00292FE4">
        <w:rPr>
          <w:rFonts w:ascii="Sylfaen" w:hAnsi="Sylfaen"/>
          <w:lang w:val="ka-GE"/>
        </w:rPr>
        <w:t xml:space="preserve"> ათასი ლარი, რაც გეგმის (</w:t>
      </w:r>
      <w:r>
        <w:rPr>
          <w:rFonts w:ascii="Sylfaen" w:hAnsi="Sylfaen"/>
          <w:lang w:val="ka-GE"/>
        </w:rPr>
        <w:t>2704,1</w:t>
      </w:r>
      <w:r w:rsidRPr="00D60D90">
        <w:rPr>
          <w:rFonts w:ascii="Sylfaen" w:hAnsi="Sylfaen"/>
          <w:lang w:val="ka-GE"/>
        </w:rPr>
        <w:t xml:space="preserve"> ათასი  ლარი) </w:t>
      </w:r>
      <w:r>
        <w:rPr>
          <w:rFonts w:ascii="Sylfaen" w:hAnsi="Sylfaen"/>
          <w:lang w:val="ka-GE"/>
        </w:rPr>
        <w:t>55,6</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კულტურა, რელიგია, ახალგაზრდობის ხელშეწყობა და სპორტი</w:t>
      </w:r>
      <w:r w:rsidRPr="00292FE4">
        <w:rPr>
          <w:rFonts w:ascii="Sylfaen" w:hAnsi="Sylfaen"/>
          <w:lang w:val="ka-GE"/>
        </w:rPr>
        <w:t xml:space="preserve"> - </w:t>
      </w:r>
      <w:r>
        <w:rPr>
          <w:rFonts w:ascii="Sylfaen" w:hAnsi="Sylfaen"/>
          <w:lang w:val="ka-GE"/>
        </w:rPr>
        <w:t>1068,5</w:t>
      </w:r>
      <w:r w:rsidRPr="00292FE4">
        <w:rPr>
          <w:rFonts w:ascii="Sylfaen" w:hAnsi="Sylfaen"/>
          <w:lang w:val="ka-GE"/>
        </w:rPr>
        <w:t xml:space="preserve"> ათასი ლარი, რაც გეგმის </w:t>
      </w:r>
      <w:r w:rsidRPr="00D60D90">
        <w:rPr>
          <w:rFonts w:ascii="Sylfaen" w:hAnsi="Sylfaen"/>
          <w:lang w:val="ka-GE"/>
        </w:rPr>
        <w:t>(</w:t>
      </w:r>
      <w:r>
        <w:rPr>
          <w:rFonts w:ascii="Sylfaen" w:hAnsi="Sylfaen"/>
          <w:lang w:val="ka-GE"/>
        </w:rPr>
        <w:t>1512,1</w:t>
      </w:r>
      <w:r w:rsidRPr="00D60D90">
        <w:rPr>
          <w:rFonts w:ascii="Sylfaen" w:hAnsi="Sylfaen"/>
          <w:lang w:val="ka-GE"/>
        </w:rPr>
        <w:t xml:space="preserve"> ათასი  ლარი) </w:t>
      </w:r>
      <w:r>
        <w:rPr>
          <w:rFonts w:ascii="Sylfaen" w:hAnsi="Sylfaen"/>
          <w:lang w:val="ka-GE"/>
        </w:rPr>
        <w:t>70,6</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 xml:space="preserve">მოსახლეობის </w:t>
      </w:r>
      <w:r w:rsidRPr="00292FE4">
        <w:rPr>
          <w:rFonts w:ascii="Sylfaen" w:hAnsi="Sylfaen"/>
          <w:lang w:val="ka-GE"/>
        </w:rPr>
        <w:t xml:space="preserve">ჯანმრთელობის დაცვა და სოციალური უზრუნველყოფა - </w:t>
      </w:r>
      <w:r>
        <w:rPr>
          <w:rFonts w:ascii="Sylfaen" w:hAnsi="Sylfaen"/>
          <w:lang w:val="ka-GE"/>
        </w:rPr>
        <w:t>494,8</w:t>
      </w:r>
      <w:r w:rsidRPr="00292FE4">
        <w:rPr>
          <w:rFonts w:ascii="Sylfaen" w:hAnsi="Sylfaen"/>
          <w:lang w:val="ka-GE"/>
        </w:rPr>
        <w:t xml:space="preserve"> ათასი ლარი, რაც გეგმის </w:t>
      </w:r>
      <w:r w:rsidRPr="00D60D90">
        <w:rPr>
          <w:rFonts w:ascii="Sylfaen" w:hAnsi="Sylfaen"/>
          <w:lang w:val="ka-GE"/>
        </w:rPr>
        <w:t>(</w:t>
      </w:r>
      <w:r>
        <w:rPr>
          <w:rFonts w:ascii="Sylfaen" w:hAnsi="Sylfaen"/>
          <w:lang w:val="ka-GE"/>
        </w:rPr>
        <w:t>664,6</w:t>
      </w:r>
      <w:r w:rsidRPr="00D60D90">
        <w:rPr>
          <w:rFonts w:ascii="Sylfaen" w:hAnsi="Sylfaen"/>
          <w:lang w:val="ka-GE"/>
        </w:rPr>
        <w:t xml:space="preserve"> ათასი  ლარი)  </w:t>
      </w:r>
      <w:r>
        <w:rPr>
          <w:rFonts w:ascii="Sylfaen" w:hAnsi="Sylfaen"/>
          <w:lang w:val="ka-GE"/>
        </w:rPr>
        <w:t>74,0</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Pr>
          <w:rFonts w:ascii="Sylfaen" w:hAnsi="Sylfaen"/>
          <w:lang w:val="ka-GE"/>
        </w:rPr>
        <w:t xml:space="preserve">თავდაცვა, </w:t>
      </w:r>
      <w:r w:rsidRPr="00292FE4">
        <w:rPr>
          <w:rFonts w:ascii="Sylfaen" w:hAnsi="Sylfaen"/>
          <w:lang w:val="ka-GE"/>
        </w:rPr>
        <w:t xml:space="preserve">საზოგადოებრივი წესრიგი და უსაფრთხოება - </w:t>
      </w:r>
      <w:r>
        <w:rPr>
          <w:rFonts w:ascii="Sylfaen" w:hAnsi="Sylfaen"/>
          <w:lang w:val="ka-GE"/>
        </w:rPr>
        <w:t>72,2</w:t>
      </w:r>
      <w:r w:rsidRPr="00292FE4">
        <w:rPr>
          <w:rFonts w:ascii="Sylfaen" w:hAnsi="Sylfaen"/>
          <w:lang w:val="ka-GE"/>
        </w:rPr>
        <w:t xml:space="preserve"> ათასი ლარი, რაც გეგმის </w:t>
      </w:r>
      <w:r w:rsidRPr="00D60D90">
        <w:rPr>
          <w:rFonts w:ascii="Sylfaen" w:hAnsi="Sylfaen"/>
          <w:lang w:val="ka-GE"/>
        </w:rPr>
        <w:t>(</w:t>
      </w:r>
      <w:r>
        <w:rPr>
          <w:rFonts w:ascii="Sylfaen" w:hAnsi="Sylfaen"/>
          <w:lang w:val="ka-GE"/>
        </w:rPr>
        <w:t>112,0</w:t>
      </w:r>
      <w:r w:rsidRPr="00D60D90">
        <w:rPr>
          <w:rFonts w:ascii="Sylfaen" w:hAnsi="Sylfaen"/>
          <w:lang w:val="ka-GE"/>
        </w:rPr>
        <w:t xml:space="preserve"> ათასი  ლარი) </w:t>
      </w:r>
      <w:r>
        <w:rPr>
          <w:rFonts w:ascii="Sylfaen" w:hAnsi="Sylfaen"/>
          <w:lang w:val="ka-GE"/>
        </w:rPr>
        <w:t>64,5</w:t>
      </w:r>
      <w:r w:rsidRPr="00502357">
        <w:rPr>
          <w:rFonts w:ascii="Sylfaen" w:hAnsi="Sylfaen"/>
          <w:lang w:val="ka-GE"/>
        </w:rPr>
        <w:t>%-ია;</w:t>
      </w:r>
    </w:p>
    <w:p w:rsidR="00EF69E9" w:rsidRPr="00292FE4" w:rsidRDefault="00EF69E9" w:rsidP="00F4494E">
      <w:pPr>
        <w:pStyle w:val="Default"/>
        <w:numPr>
          <w:ilvl w:val="0"/>
          <w:numId w:val="17"/>
        </w:numPr>
        <w:jc w:val="both"/>
        <w:rPr>
          <w:rFonts w:ascii="Sylfaen" w:hAnsi="Sylfaen"/>
          <w:lang w:val="ka-GE"/>
        </w:rPr>
      </w:pPr>
      <w:r w:rsidRPr="00292FE4">
        <w:rPr>
          <w:rFonts w:ascii="Sylfaen" w:hAnsi="Sylfaen"/>
          <w:lang w:val="ka-GE"/>
        </w:rPr>
        <w:t xml:space="preserve">წარმომადგენლობითი და აღმასრულებელი ორგანოები - </w:t>
      </w:r>
      <w:r>
        <w:rPr>
          <w:rFonts w:ascii="Sylfaen" w:hAnsi="Sylfaen"/>
          <w:lang w:val="ka-GE"/>
        </w:rPr>
        <w:t>1759,1</w:t>
      </w:r>
      <w:r w:rsidRPr="00292FE4">
        <w:rPr>
          <w:rFonts w:ascii="Sylfaen" w:hAnsi="Sylfaen"/>
          <w:lang w:val="ka-GE"/>
        </w:rPr>
        <w:t xml:space="preserve"> ათასი ლარი, რაც გეგმის </w:t>
      </w:r>
      <w:r w:rsidRPr="00D60D90">
        <w:rPr>
          <w:rFonts w:ascii="Sylfaen" w:hAnsi="Sylfaen"/>
          <w:lang w:val="ka-GE"/>
        </w:rPr>
        <w:t>(</w:t>
      </w:r>
      <w:r>
        <w:rPr>
          <w:rFonts w:ascii="Sylfaen" w:hAnsi="Sylfaen"/>
          <w:lang w:val="ka-GE"/>
        </w:rPr>
        <w:t>2535,2</w:t>
      </w:r>
      <w:r w:rsidRPr="00D60D90">
        <w:rPr>
          <w:rFonts w:ascii="Sylfaen" w:hAnsi="Sylfaen"/>
          <w:lang w:val="ka-GE"/>
        </w:rPr>
        <w:t xml:space="preserve"> ათასი  ლარი) </w:t>
      </w:r>
      <w:r>
        <w:rPr>
          <w:rFonts w:ascii="Sylfaen" w:hAnsi="Sylfaen"/>
          <w:lang w:val="ka-GE"/>
        </w:rPr>
        <w:t>69,3</w:t>
      </w:r>
      <w:r w:rsidRPr="00292FE4">
        <w:rPr>
          <w:rFonts w:ascii="Sylfaen" w:hAnsi="Sylfaen"/>
          <w:lang w:val="ka-GE"/>
        </w:rPr>
        <w:t>%-ია.</w:t>
      </w:r>
    </w:p>
    <w:p w:rsidR="00013698" w:rsidRDefault="00013698" w:rsidP="00F7291C">
      <w:pPr>
        <w:pStyle w:val="a6"/>
        <w:autoSpaceDE w:val="0"/>
        <w:autoSpaceDN w:val="0"/>
        <w:adjustRightInd w:val="0"/>
        <w:spacing w:after="0" w:line="240" w:lineRule="auto"/>
        <w:ind w:left="851"/>
        <w:rPr>
          <w:rFonts w:ascii="Sylfaen" w:hAnsi="Sylfaen" w:cs="Sylfaen"/>
          <w:color w:val="000000" w:themeColor="text1"/>
          <w:sz w:val="24"/>
          <w:szCs w:val="24"/>
          <w:lang w:val="ka-GE"/>
        </w:rPr>
      </w:pPr>
    </w:p>
    <w:p w:rsidR="0022274F" w:rsidRDefault="0022274F" w:rsidP="0022274F">
      <w:pPr>
        <w:pStyle w:val="Default"/>
        <w:numPr>
          <w:ilvl w:val="2"/>
          <w:numId w:val="1"/>
        </w:numPr>
        <w:spacing w:after="19"/>
        <w:ind w:left="142" w:firstLine="426"/>
        <w:jc w:val="both"/>
        <w:rPr>
          <w:rFonts w:ascii="Sylfaen" w:hAnsi="Sylfaen"/>
          <w:color w:val="000000" w:themeColor="text1"/>
          <w:lang w:val="ka-GE"/>
        </w:rPr>
      </w:pPr>
      <w:r>
        <w:rPr>
          <w:rFonts w:ascii="Sylfaen" w:hAnsi="Sylfaen"/>
          <w:color w:val="000000" w:themeColor="text1"/>
          <w:lang w:val="ka-GE"/>
        </w:rPr>
        <w:t>2017 წელს მოქმედი სოციალური პროგრამების დაფინანსებას მუნიციპალიტეტის ბიუჯეტიდან 9 თვის განმავლობაში მოხმარდა 394,7 ათასი ლარი , მათ შორის:</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შეზღუდული შესაძლებლობების მქონე პირების დაფინანსება -</w:t>
      </w:r>
      <w:r w:rsidRPr="002B3C33">
        <w:rPr>
          <w:rFonts w:ascii="Sylfaen" w:hAnsi="Sylfaen"/>
          <w:color w:val="000000" w:themeColor="text1"/>
          <w:lang w:val="ka-GE"/>
        </w:rPr>
        <w:t xml:space="preserve">      </w:t>
      </w:r>
      <w:r>
        <w:rPr>
          <w:rFonts w:ascii="Sylfaen" w:hAnsi="Sylfaen"/>
          <w:color w:val="000000" w:themeColor="text1"/>
          <w:lang w:val="ka-GE"/>
        </w:rPr>
        <w:t>16,2</w:t>
      </w:r>
      <w:r w:rsidRPr="002B3C33">
        <w:rPr>
          <w:rFonts w:ascii="Sylfaen" w:hAnsi="Sylfaen"/>
          <w:color w:val="000000" w:themeColor="text1"/>
          <w:lang w:val="ka-GE"/>
        </w:rPr>
        <w:t xml:space="preserve">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t>სოციალურად დაუცველი მოსახლეობის დახმარება - 232,2 ათასი ლარი</w:t>
      </w:r>
      <w:r w:rsidRPr="002B3C33">
        <w:rPr>
          <w:rFonts w:ascii="Sylfaen" w:hAnsi="Sylfaen"/>
          <w:color w:val="000000" w:themeColor="text1"/>
          <w:lang w:val="ka-GE"/>
        </w:rPr>
        <w:t>;</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lang w:val="ka-GE"/>
        </w:rPr>
        <w:lastRenderedPageBreak/>
        <w:t>უმწეოთათვის უფასო სასადილოს დაფინანსება - 51,7 ათასი ლარი</w:t>
      </w:r>
      <w:r w:rsidRPr="002B3C33">
        <w:rPr>
          <w:rFonts w:ascii="Sylfaen" w:hAnsi="Sylfaen"/>
          <w:color w:val="000000" w:themeColor="text1"/>
          <w:lang w:val="ka-GE"/>
        </w:rPr>
        <w:t>;</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ოჯახებისა და ბავშვთა სოციალური დაცვა - 93,5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სარიტუალო ხარჯები - 1,0 ათასი ლარი;</w:t>
      </w:r>
    </w:p>
    <w:p w:rsidR="0022274F"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დევნილთა დახმარების ხარჯები - 3,3 ათასი ლარი;</w:t>
      </w:r>
    </w:p>
    <w:p w:rsidR="0022274F" w:rsidRPr="002B3C33" w:rsidRDefault="0022274F" w:rsidP="00F4494E">
      <w:pPr>
        <w:pStyle w:val="Default"/>
        <w:numPr>
          <w:ilvl w:val="0"/>
          <w:numId w:val="14"/>
        </w:numPr>
        <w:spacing w:after="19"/>
        <w:ind w:left="851"/>
        <w:jc w:val="both"/>
        <w:rPr>
          <w:rFonts w:ascii="Sylfaen" w:hAnsi="Sylfaen"/>
          <w:color w:val="000000" w:themeColor="text1"/>
          <w:lang w:val="ka-GE"/>
        </w:rPr>
      </w:pPr>
      <w:r>
        <w:rPr>
          <w:rFonts w:ascii="Sylfaen" w:hAnsi="Sylfaen"/>
          <w:color w:val="000000" w:themeColor="text1"/>
          <w:lang w:val="ka-GE"/>
        </w:rPr>
        <w:t>სტიქიის შედეგად მიყენებული ზარალის სალიკვიდაციო ღონისძიებები - 48,4 ათასი ლარი.</w:t>
      </w:r>
    </w:p>
    <w:p w:rsidR="0022274F" w:rsidRPr="002B3C33" w:rsidRDefault="0022274F" w:rsidP="0022274F">
      <w:pPr>
        <w:pStyle w:val="a6"/>
        <w:autoSpaceDE w:val="0"/>
        <w:autoSpaceDN w:val="0"/>
        <w:adjustRightInd w:val="0"/>
        <w:spacing w:after="0" w:line="240" w:lineRule="auto"/>
        <w:ind w:left="0"/>
        <w:rPr>
          <w:rFonts w:ascii="Sylfaen" w:hAnsi="Sylfaen" w:cs="Sylfaen"/>
          <w:sz w:val="24"/>
          <w:szCs w:val="24"/>
          <w:lang w:val="ka-GE"/>
        </w:rPr>
      </w:pPr>
    </w:p>
    <w:p w:rsidR="0022274F" w:rsidRPr="002B3C33" w:rsidRDefault="0022274F" w:rsidP="0022274F">
      <w:pPr>
        <w:pStyle w:val="Default"/>
        <w:numPr>
          <w:ilvl w:val="2"/>
          <w:numId w:val="1"/>
        </w:numPr>
        <w:tabs>
          <w:tab w:val="left" w:pos="142"/>
        </w:tabs>
        <w:spacing w:after="19"/>
        <w:ind w:left="142" w:right="142" w:firstLine="425"/>
        <w:jc w:val="both"/>
        <w:rPr>
          <w:rFonts w:ascii="Sylfaen" w:hAnsi="Sylfaen"/>
          <w:color w:val="000000" w:themeColor="text1"/>
          <w:lang w:val="ka-GE"/>
        </w:rPr>
      </w:pPr>
      <w:r>
        <w:rPr>
          <w:rFonts w:ascii="Sylfaen" w:hAnsi="Sylfaen"/>
          <w:color w:val="000000" w:themeColor="text1"/>
          <w:lang w:val="ka-GE"/>
        </w:rPr>
        <w:t>ს</w:t>
      </w:r>
      <w:r w:rsidRPr="002B3C33">
        <w:rPr>
          <w:rFonts w:ascii="Sylfaen" w:hAnsi="Sylfaen"/>
          <w:color w:val="000000" w:themeColor="text1"/>
          <w:lang w:val="ka-GE"/>
        </w:rPr>
        <w:t xml:space="preserve">აგზაო ინფრასტრუქტურის გაუმჯობესების ღონისძიებებზე, გზების მოვლა-შენახვაზე, ახალი გზების მშენებლობაზე, შიდა ქუჩების რეაბილიტაციაზე, დახარჯული იქნა </w:t>
      </w:r>
      <w:r>
        <w:rPr>
          <w:rFonts w:ascii="Sylfaen" w:hAnsi="Sylfaen"/>
          <w:color w:val="000000" w:themeColor="text1"/>
          <w:lang w:val="ka-GE"/>
        </w:rPr>
        <w:t xml:space="preserve">2027,4 </w:t>
      </w:r>
      <w:r w:rsidRPr="002B3C33">
        <w:rPr>
          <w:rFonts w:ascii="Sylfaen" w:hAnsi="Sylfaen"/>
          <w:color w:val="000000" w:themeColor="text1"/>
          <w:lang w:val="ka-GE"/>
        </w:rPr>
        <w:t xml:space="preserve">ათასი ლარი; </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66501D">
        <w:rPr>
          <w:rFonts w:ascii="Sylfaen" w:hAnsi="Sylfaen"/>
          <w:color w:val="000000" w:themeColor="text1"/>
          <w:lang w:val="ka-GE"/>
        </w:rPr>
        <w:t xml:space="preserve">კომუნალური ინფრასტრუქტურის მშენებლობა-რეაბილიტაციაზე და ექსპლოატაციაზე მიიმართა </w:t>
      </w:r>
      <w:r>
        <w:rPr>
          <w:rFonts w:ascii="Sylfaen" w:hAnsi="Sylfaen"/>
          <w:color w:val="000000" w:themeColor="text1"/>
          <w:lang w:val="ka-GE"/>
        </w:rPr>
        <w:t>1499,8</w:t>
      </w:r>
      <w:r w:rsidRPr="0066501D">
        <w:rPr>
          <w:rFonts w:ascii="Sylfaen" w:hAnsi="Sylfaen"/>
          <w:color w:val="000000" w:themeColor="text1"/>
          <w:lang w:val="ka-GE"/>
        </w:rPr>
        <w:t xml:space="preserve">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მუნიციპალიტეტის კეთილმოწყობის ღონისძიებებზე</w:t>
      </w:r>
      <w:r w:rsidRPr="0066501D">
        <w:rPr>
          <w:rFonts w:ascii="Sylfaen" w:hAnsi="Sylfaen"/>
          <w:color w:val="auto"/>
          <w:lang w:val="ka-GE"/>
        </w:rPr>
        <w:t xml:space="preserve"> მიმართულია </w:t>
      </w:r>
      <w:r>
        <w:rPr>
          <w:rFonts w:ascii="Sylfaen" w:hAnsi="Sylfaen"/>
          <w:color w:val="auto"/>
          <w:lang w:val="ka-GE"/>
        </w:rPr>
        <w:t>51,3</w:t>
      </w:r>
      <w:r w:rsidRPr="0066501D">
        <w:rPr>
          <w:rFonts w:ascii="Sylfaen" w:hAnsi="Sylfaen"/>
          <w:color w:val="auto"/>
          <w:lang w:val="ka-GE"/>
        </w:rPr>
        <w:t xml:space="preserve"> ათასი ლარი. </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000000" w:themeColor="text1"/>
          <w:lang w:val="ka-GE"/>
        </w:rPr>
        <w:t>სოფლის პროგ</w:t>
      </w:r>
      <w:r w:rsidR="00E02534">
        <w:rPr>
          <w:rFonts w:ascii="Sylfaen" w:hAnsi="Sylfaen"/>
          <w:color w:val="000000" w:themeColor="text1"/>
          <w:lang w:val="ka-GE"/>
        </w:rPr>
        <w:t>რა</w:t>
      </w:r>
      <w:r>
        <w:rPr>
          <w:rFonts w:ascii="Sylfaen" w:hAnsi="Sylfaen"/>
          <w:color w:val="000000" w:themeColor="text1"/>
          <w:lang w:val="ka-GE"/>
        </w:rPr>
        <w:t>მის ფარგლებში განხორციელებულ ღონისძიებებზე გაიხარჯა 114,9 ათასი ლარი (2016 წლის თანხა)</w:t>
      </w:r>
      <w:r w:rsidRPr="002B3C33">
        <w:rPr>
          <w:rFonts w:ascii="Sylfaen" w:hAnsi="Sylfaen" w:cs="AcadNusx"/>
          <w:lang w:val="ka-GE"/>
        </w:rPr>
        <w:t>;</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sidRPr="002B3C33">
        <w:rPr>
          <w:rFonts w:ascii="Sylfaen" w:hAnsi="Sylfaen"/>
          <w:color w:val="000000" w:themeColor="text1"/>
          <w:lang w:val="ka-GE"/>
        </w:rPr>
        <w:t xml:space="preserve">სკოლამდელი აღზრდის დაწესებულებების ხელშეწყობის მიზნით მიიმართა </w:t>
      </w:r>
      <w:r>
        <w:rPr>
          <w:rFonts w:ascii="Sylfaen" w:hAnsi="Sylfaen"/>
          <w:color w:val="000000" w:themeColor="text1"/>
          <w:lang w:val="ka-GE"/>
        </w:rPr>
        <w:t xml:space="preserve">1042,2 </w:t>
      </w:r>
      <w:r w:rsidRPr="002B3C33">
        <w:rPr>
          <w:rFonts w:ascii="Sylfaen" w:hAnsi="Sylfaen"/>
          <w:color w:val="000000" w:themeColor="text1"/>
          <w:lang w:val="ka-GE"/>
        </w:rPr>
        <w:t xml:space="preserve">ათასი ლარი </w:t>
      </w:r>
      <w:r>
        <w:rPr>
          <w:rFonts w:ascii="Sylfaen" w:hAnsi="Sylfaen"/>
          <w:color w:val="000000" w:themeColor="text1"/>
          <w:lang w:val="ka-GE"/>
        </w:rPr>
        <w:t>(მუნიციპალიტეტში</w:t>
      </w:r>
      <w:r w:rsidRPr="002B3C33">
        <w:rPr>
          <w:rFonts w:ascii="Sylfaen" w:hAnsi="Sylfaen"/>
          <w:color w:val="auto"/>
          <w:lang w:val="ka-GE"/>
        </w:rPr>
        <w:t xml:space="preserve"> ფუნქციონირებს </w:t>
      </w:r>
      <w:r w:rsidR="00E02534">
        <w:rPr>
          <w:rFonts w:ascii="Sylfaen" w:hAnsi="Sylfaen"/>
          <w:color w:val="auto"/>
          <w:lang w:val="ka-GE"/>
        </w:rPr>
        <w:t>30</w:t>
      </w:r>
      <w:r w:rsidRPr="002B3C33">
        <w:rPr>
          <w:rFonts w:ascii="Sylfaen" w:hAnsi="Sylfaen"/>
          <w:color w:val="auto"/>
          <w:lang w:val="ka-GE"/>
        </w:rPr>
        <w:t xml:space="preserve"> საბავშვო ბაგა-ბაღი და ირიცხება საშუალოდ </w:t>
      </w:r>
      <w:r>
        <w:rPr>
          <w:rFonts w:ascii="Sylfaen" w:hAnsi="Sylfaen"/>
          <w:color w:val="auto"/>
          <w:lang w:val="ka-GE"/>
        </w:rPr>
        <w:t>1600</w:t>
      </w:r>
      <w:r w:rsidRPr="002B3C33">
        <w:rPr>
          <w:rFonts w:ascii="Sylfaen" w:hAnsi="Sylfaen"/>
          <w:color w:val="auto"/>
          <w:lang w:val="ka-GE"/>
        </w:rPr>
        <w:t xml:space="preserve">-მდე აღსაზრდელი). </w:t>
      </w:r>
    </w:p>
    <w:p w:rsidR="0022274F" w:rsidRPr="0066501D"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სკოლამდელი დაწესებულებების რეაბილიტაციაზე მიიმართა 408,9 ათასი ლარი;</w:t>
      </w:r>
    </w:p>
    <w:p w:rsidR="0022274F" w:rsidRPr="007347E4"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პროფესული განათლების ხელშეწყობის მიზნით გაიხარჯა 53,7 ათასი ლარი;</w:t>
      </w:r>
    </w:p>
    <w:p w:rsidR="0022274F" w:rsidRPr="007347E4"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სპორტის განვითარების ხელშეწყობაზე მიიმართა 470,1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FF0000"/>
          <w:lang w:val="ka-GE"/>
        </w:rPr>
      </w:pPr>
      <w:r>
        <w:rPr>
          <w:rFonts w:ascii="Sylfaen" w:hAnsi="Sylfaen"/>
          <w:color w:val="auto"/>
          <w:lang w:val="ka-GE"/>
        </w:rPr>
        <w:t>კულტურის განვითარების ხელშეწყობაზე მიიმართა 568,4 ათასი ლარი;</w:t>
      </w:r>
    </w:p>
    <w:p w:rsidR="0022274F" w:rsidRPr="002B3C33" w:rsidRDefault="0022274F" w:rsidP="0022274F">
      <w:pPr>
        <w:pStyle w:val="Default"/>
        <w:numPr>
          <w:ilvl w:val="2"/>
          <w:numId w:val="1"/>
        </w:numPr>
        <w:tabs>
          <w:tab w:val="left" w:pos="142"/>
        </w:tabs>
        <w:spacing w:after="19"/>
        <w:ind w:left="142" w:right="142" w:firstLine="426"/>
        <w:jc w:val="both"/>
        <w:rPr>
          <w:rFonts w:ascii="Sylfaen" w:hAnsi="Sylfaen"/>
          <w:color w:val="000000" w:themeColor="text1"/>
          <w:lang w:val="ka-GE"/>
        </w:rPr>
      </w:pPr>
      <w:r w:rsidRPr="002B3C33">
        <w:rPr>
          <w:rFonts w:ascii="Sylfaen" w:hAnsi="Sylfaen"/>
          <w:color w:val="000000" w:themeColor="text1"/>
          <w:lang w:val="ka-GE"/>
        </w:rPr>
        <w:t xml:space="preserve">სესხების მომსახურებასა და ვალების დაფარვაზე </w:t>
      </w:r>
      <w:r w:rsidRPr="002B3C33">
        <w:rPr>
          <w:rFonts w:ascii="Sylfaen" w:hAnsi="Sylfaen"/>
          <w:color w:val="auto"/>
          <w:lang w:val="ka-GE"/>
        </w:rPr>
        <w:t xml:space="preserve">მიმართულ იქნა </w:t>
      </w:r>
      <w:r>
        <w:rPr>
          <w:rFonts w:ascii="Sylfaen" w:hAnsi="Sylfaen" w:cs="Sylfaen"/>
          <w:color w:val="auto"/>
          <w:szCs w:val="22"/>
          <w:lang w:val="ka-GE"/>
        </w:rPr>
        <w:t xml:space="preserve">147,9 </w:t>
      </w:r>
      <w:r w:rsidRPr="002B3C33">
        <w:rPr>
          <w:rFonts w:ascii="Sylfaen" w:hAnsi="Sylfaen"/>
          <w:color w:val="000000" w:themeColor="text1"/>
          <w:lang w:val="ka-GE"/>
        </w:rPr>
        <w:t>ათასი ლარი.</w:t>
      </w:r>
    </w:p>
    <w:p w:rsidR="008C0AB7" w:rsidRDefault="008C0AB7" w:rsidP="00877717">
      <w:pPr>
        <w:pStyle w:val="Default"/>
        <w:ind w:left="142"/>
        <w:jc w:val="both"/>
        <w:rPr>
          <w:rFonts w:ascii="Sylfaen" w:hAnsi="Sylfaen"/>
          <w:b/>
          <w:lang w:val="en-US"/>
        </w:rPr>
      </w:pPr>
    </w:p>
    <w:p w:rsidR="008C0AB7" w:rsidRDefault="008C0AB7"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Default="0022274F" w:rsidP="00877717">
      <w:pPr>
        <w:pStyle w:val="Default"/>
        <w:ind w:left="142"/>
        <w:jc w:val="both"/>
        <w:rPr>
          <w:rFonts w:ascii="Sylfaen" w:hAnsi="Sylfaen"/>
          <w:b/>
          <w:lang w:val="ka-GE"/>
        </w:rPr>
      </w:pPr>
    </w:p>
    <w:p w:rsidR="0022274F" w:rsidRPr="009E3902" w:rsidRDefault="0022274F" w:rsidP="00877717">
      <w:pPr>
        <w:pStyle w:val="Default"/>
        <w:ind w:left="142"/>
        <w:jc w:val="both"/>
        <w:rPr>
          <w:rFonts w:ascii="Sylfaen" w:hAnsi="Sylfaen"/>
          <w:b/>
          <w:lang w:val="ka-GE"/>
        </w:rPr>
      </w:pPr>
    </w:p>
    <w:p w:rsidR="00D674ED" w:rsidRDefault="00B44DAF" w:rsidP="0022274F">
      <w:pPr>
        <w:pStyle w:val="Default"/>
        <w:ind w:left="142"/>
        <w:jc w:val="center"/>
        <w:rPr>
          <w:rFonts w:ascii="Sylfaen" w:hAnsi="Sylfaen" w:cs="AcadNusx"/>
          <w:sz w:val="20"/>
          <w:szCs w:val="20"/>
          <w:lang w:val="ka-GE"/>
        </w:rPr>
      </w:pPr>
      <w:r w:rsidRPr="000D6696">
        <w:rPr>
          <w:rFonts w:ascii="Sylfaen" w:hAnsi="Sylfaen"/>
          <w:b/>
          <w:lang w:val="ka-GE"/>
        </w:rPr>
        <w:lastRenderedPageBreak/>
        <w:t>ბიუჯეტის ძირითადი მაჩვენებლები 201</w:t>
      </w:r>
      <w:r w:rsidR="0022274F">
        <w:rPr>
          <w:rFonts w:ascii="Sylfaen" w:hAnsi="Sylfaen"/>
          <w:b/>
          <w:lang w:val="ka-GE"/>
        </w:rPr>
        <w:t>6</w:t>
      </w:r>
      <w:r w:rsidRPr="000D6696">
        <w:rPr>
          <w:rFonts w:ascii="Sylfaen" w:hAnsi="Sylfaen"/>
          <w:b/>
          <w:lang w:val="ka-GE"/>
        </w:rPr>
        <w:t>-20</w:t>
      </w:r>
      <w:r w:rsidR="00947F60">
        <w:rPr>
          <w:rFonts w:ascii="Sylfaen" w:hAnsi="Sylfaen"/>
          <w:b/>
          <w:lang w:val="ka-GE"/>
        </w:rPr>
        <w:t>2</w:t>
      </w:r>
      <w:r w:rsidR="0022274F">
        <w:rPr>
          <w:rFonts w:ascii="Sylfaen" w:hAnsi="Sylfaen"/>
          <w:b/>
          <w:lang w:val="ka-GE"/>
        </w:rPr>
        <w:t>1</w:t>
      </w:r>
      <w:r w:rsidRPr="000D6696">
        <w:rPr>
          <w:rFonts w:ascii="Sylfaen" w:hAnsi="Sylfaen"/>
          <w:b/>
          <w:lang w:val="ka-GE"/>
        </w:rPr>
        <w:t xml:space="preserve"> წლებში</w:t>
      </w:r>
    </w:p>
    <w:p w:rsidR="007C7030" w:rsidRDefault="00B44DAF" w:rsidP="0022274F">
      <w:pPr>
        <w:pStyle w:val="Default"/>
        <w:ind w:left="142"/>
        <w:jc w:val="right"/>
        <w:rPr>
          <w:rFonts w:ascii="Sylfaen" w:hAnsi="Sylfaen" w:cs="AcadNusx"/>
          <w:sz w:val="20"/>
          <w:szCs w:val="20"/>
          <w:lang w:val="en-US"/>
        </w:rPr>
      </w:pPr>
      <w:r w:rsidRPr="0038403E">
        <w:rPr>
          <w:rFonts w:ascii="Sylfaen" w:hAnsi="Sylfaen" w:cs="AcadNusx"/>
          <w:sz w:val="20"/>
          <w:szCs w:val="20"/>
          <w:lang w:val="ka-GE"/>
        </w:rPr>
        <w:t>(ათასი ლარი)</w:t>
      </w:r>
    </w:p>
    <w:p w:rsidR="007457B6" w:rsidRDefault="007457B6" w:rsidP="00B44DAF">
      <w:pPr>
        <w:pStyle w:val="Default"/>
        <w:ind w:left="142"/>
        <w:rPr>
          <w:rFonts w:ascii="Sylfaen" w:hAnsi="Sylfaen" w:cs="AcadNusx"/>
          <w:sz w:val="20"/>
          <w:szCs w:val="20"/>
          <w:lang w:val="en-US"/>
        </w:rPr>
      </w:pPr>
    </w:p>
    <w:tbl>
      <w:tblPr>
        <w:tblW w:w="5000" w:type="pct"/>
        <w:tblLook w:val="04A0" w:firstRow="1" w:lastRow="0" w:firstColumn="1" w:lastColumn="0" w:noHBand="0" w:noVBand="1"/>
      </w:tblPr>
      <w:tblGrid>
        <w:gridCol w:w="2942"/>
        <w:gridCol w:w="1424"/>
        <w:gridCol w:w="1321"/>
        <w:gridCol w:w="1346"/>
        <w:gridCol w:w="1166"/>
        <w:gridCol w:w="1099"/>
        <w:gridCol w:w="1268"/>
      </w:tblGrid>
      <w:tr w:rsidR="0022274F" w:rsidRPr="0022274F" w:rsidTr="00D36478">
        <w:trPr>
          <w:trHeight w:val="927"/>
        </w:trPr>
        <w:tc>
          <w:tcPr>
            <w:tcW w:w="1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74F" w:rsidRPr="0022274F" w:rsidRDefault="0022274F" w:rsidP="0022274F">
            <w:pPr>
              <w:spacing w:after="0" w:line="240" w:lineRule="auto"/>
              <w:jc w:val="center"/>
              <w:rPr>
                <w:rFonts w:ascii="LitNusx" w:eastAsia="Times New Roman" w:hAnsi="LitNusx" w:cs="Arial"/>
                <w:sz w:val="18"/>
                <w:szCs w:val="18"/>
                <w:lang w:val="en-US"/>
              </w:rPr>
            </w:pPr>
            <w:r w:rsidRPr="0022274F">
              <w:rPr>
                <w:rFonts w:ascii="Sylfaen" w:eastAsia="Times New Roman" w:hAnsi="Sylfaen" w:cs="Sylfaen"/>
                <w:sz w:val="18"/>
                <w:szCs w:val="18"/>
                <w:lang w:val="en-US"/>
              </w:rPr>
              <w:t>დასახელება</w:t>
            </w:r>
          </w:p>
        </w:tc>
        <w:tc>
          <w:tcPr>
            <w:tcW w:w="674" w:type="pct"/>
            <w:tcBorders>
              <w:top w:val="single" w:sz="8" w:space="0" w:color="auto"/>
              <w:left w:val="single" w:sz="4" w:space="0" w:color="auto"/>
              <w:right w:val="single" w:sz="8" w:space="0" w:color="auto"/>
            </w:tcBorders>
            <w:shd w:val="clear" w:color="auto" w:fill="auto"/>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2016 წლის ფაქტი</w:t>
            </w:r>
          </w:p>
        </w:tc>
        <w:tc>
          <w:tcPr>
            <w:tcW w:w="625" w:type="pct"/>
            <w:tcBorders>
              <w:top w:val="single" w:sz="8" w:space="0" w:color="auto"/>
              <w:left w:val="single" w:sz="8" w:space="0" w:color="auto"/>
              <w:right w:val="single" w:sz="8" w:space="0" w:color="auto"/>
            </w:tcBorders>
            <w:shd w:val="clear" w:color="auto" w:fill="auto"/>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2017 წლის გეგმა</w:t>
            </w:r>
          </w:p>
        </w:tc>
        <w:tc>
          <w:tcPr>
            <w:tcW w:w="637" w:type="pct"/>
            <w:tcBorders>
              <w:top w:val="single" w:sz="8" w:space="0" w:color="auto"/>
              <w:left w:val="single" w:sz="8" w:space="0" w:color="auto"/>
              <w:right w:val="single" w:sz="8" w:space="0" w:color="auto"/>
            </w:tcBorders>
            <w:shd w:val="clear" w:color="auto" w:fill="auto"/>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2018 წლის პროგნოზი</w:t>
            </w:r>
          </w:p>
        </w:tc>
        <w:tc>
          <w:tcPr>
            <w:tcW w:w="552" w:type="pct"/>
            <w:vMerge w:val="restart"/>
            <w:tcBorders>
              <w:top w:val="single" w:sz="8" w:space="0" w:color="auto"/>
              <w:left w:val="single" w:sz="8" w:space="0" w:color="auto"/>
              <w:bottom w:val="nil"/>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2019 წლის პროგნოზი</w:t>
            </w:r>
          </w:p>
        </w:tc>
        <w:tc>
          <w:tcPr>
            <w:tcW w:w="520" w:type="pct"/>
            <w:vMerge w:val="restart"/>
            <w:tcBorders>
              <w:top w:val="single" w:sz="8" w:space="0" w:color="auto"/>
              <w:left w:val="single" w:sz="8" w:space="0" w:color="auto"/>
              <w:bottom w:val="nil"/>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2020 წლის პროგნოზი</w:t>
            </w:r>
          </w:p>
        </w:tc>
        <w:tc>
          <w:tcPr>
            <w:tcW w:w="600" w:type="pct"/>
            <w:vMerge w:val="restart"/>
            <w:tcBorders>
              <w:top w:val="single" w:sz="8" w:space="0" w:color="auto"/>
              <w:left w:val="single" w:sz="8" w:space="0" w:color="auto"/>
              <w:bottom w:val="nil"/>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2021 წლის პროგნოზი</w:t>
            </w:r>
          </w:p>
        </w:tc>
      </w:tr>
      <w:tr w:rsidR="0022274F" w:rsidRPr="0022274F" w:rsidTr="00D36478">
        <w:trPr>
          <w:trHeight w:val="59"/>
        </w:trPr>
        <w:tc>
          <w:tcPr>
            <w:tcW w:w="1392" w:type="pct"/>
            <w:vMerge/>
            <w:tcBorders>
              <w:top w:val="single" w:sz="4" w:space="0" w:color="auto"/>
              <w:left w:val="single" w:sz="4" w:space="0" w:color="auto"/>
              <w:bottom w:val="single" w:sz="4" w:space="0" w:color="auto"/>
              <w:right w:val="single" w:sz="4" w:space="0" w:color="auto"/>
            </w:tcBorders>
            <w:vAlign w:val="center"/>
            <w:hideMark/>
          </w:tcPr>
          <w:p w:rsidR="0022274F" w:rsidRPr="0022274F" w:rsidRDefault="0022274F" w:rsidP="0022274F">
            <w:pPr>
              <w:spacing w:after="0" w:line="240" w:lineRule="auto"/>
              <w:rPr>
                <w:rFonts w:ascii="LitNusx" w:eastAsia="Times New Roman" w:hAnsi="LitNusx" w:cs="Arial"/>
                <w:sz w:val="18"/>
                <w:szCs w:val="18"/>
                <w:lang w:val="en-US"/>
              </w:rPr>
            </w:pPr>
          </w:p>
        </w:tc>
        <w:tc>
          <w:tcPr>
            <w:tcW w:w="674" w:type="pct"/>
            <w:tcBorders>
              <w:left w:val="single" w:sz="4" w:space="0" w:color="auto"/>
              <w:bottom w:val="single" w:sz="4" w:space="0" w:color="auto"/>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p>
        </w:tc>
        <w:tc>
          <w:tcPr>
            <w:tcW w:w="625" w:type="pct"/>
            <w:tcBorders>
              <w:left w:val="single" w:sz="4" w:space="0" w:color="auto"/>
              <w:bottom w:val="single" w:sz="4" w:space="0" w:color="auto"/>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p>
        </w:tc>
        <w:tc>
          <w:tcPr>
            <w:tcW w:w="637" w:type="pct"/>
            <w:tcBorders>
              <w:left w:val="single" w:sz="4" w:space="0" w:color="auto"/>
              <w:bottom w:val="single" w:sz="4" w:space="0" w:color="auto"/>
              <w:right w:val="single" w:sz="4" w:space="0" w:color="auto"/>
            </w:tcBorders>
            <w:shd w:val="clear" w:color="000000" w:fill="FFFFFF"/>
            <w:vAlign w:val="center"/>
            <w:hideMark/>
          </w:tcPr>
          <w:p w:rsidR="0022274F" w:rsidRPr="0022274F" w:rsidRDefault="0022274F" w:rsidP="0022274F">
            <w:pPr>
              <w:spacing w:after="0" w:line="240" w:lineRule="auto"/>
              <w:jc w:val="center"/>
              <w:rPr>
                <w:rFonts w:ascii="Sylfaen" w:eastAsia="Times New Roman" w:hAnsi="Sylfaen" w:cs="Arial"/>
                <w:sz w:val="18"/>
                <w:szCs w:val="18"/>
                <w:lang w:val="en-US"/>
              </w:rPr>
            </w:pPr>
          </w:p>
        </w:tc>
        <w:tc>
          <w:tcPr>
            <w:tcW w:w="552" w:type="pct"/>
            <w:vMerge/>
            <w:tcBorders>
              <w:top w:val="single" w:sz="8" w:space="0" w:color="auto"/>
              <w:left w:val="single" w:sz="4" w:space="0" w:color="auto"/>
              <w:bottom w:val="nil"/>
              <w:right w:val="single" w:sz="4" w:space="0" w:color="auto"/>
            </w:tcBorders>
            <w:vAlign w:val="center"/>
            <w:hideMark/>
          </w:tcPr>
          <w:p w:rsidR="0022274F" w:rsidRPr="0022274F" w:rsidRDefault="0022274F" w:rsidP="0022274F">
            <w:pPr>
              <w:spacing w:after="0" w:line="240" w:lineRule="auto"/>
              <w:rPr>
                <w:rFonts w:ascii="Sylfaen" w:eastAsia="Times New Roman" w:hAnsi="Sylfaen" w:cs="Arial"/>
                <w:sz w:val="18"/>
                <w:szCs w:val="18"/>
                <w:lang w:val="en-US"/>
              </w:rPr>
            </w:pPr>
          </w:p>
        </w:tc>
        <w:tc>
          <w:tcPr>
            <w:tcW w:w="520" w:type="pct"/>
            <w:vMerge/>
            <w:tcBorders>
              <w:top w:val="single" w:sz="8" w:space="0" w:color="auto"/>
              <w:left w:val="single" w:sz="8" w:space="0" w:color="auto"/>
              <w:bottom w:val="nil"/>
              <w:right w:val="single" w:sz="4" w:space="0" w:color="auto"/>
            </w:tcBorders>
            <w:vAlign w:val="center"/>
            <w:hideMark/>
          </w:tcPr>
          <w:p w:rsidR="0022274F" w:rsidRPr="0022274F" w:rsidRDefault="0022274F" w:rsidP="0022274F">
            <w:pPr>
              <w:spacing w:after="0" w:line="240" w:lineRule="auto"/>
              <w:rPr>
                <w:rFonts w:ascii="Sylfaen" w:eastAsia="Times New Roman" w:hAnsi="Sylfaen" w:cs="Arial"/>
                <w:sz w:val="18"/>
                <w:szCs w:val="18"/>
                <w:lang w:val="en-US"/>
              </w:rPr>
            </w:pPr>
          </w:p>
        </w:tc>
        <w:tc>
          <w:tcPr>
            <w:tcW w:w="600" w:type="pct"/>
            <w:vMerge/>
            <w:tcBorders>
              <w:top w:val="single" w:sz="8" w:space="0" w:color="auto"/>
              <w:left w:val="single" w:sz="8" w:space="0" w:color="auto"/>
              <w:bottom w:val="nil"/>
              <w:right w:val="single" w:sz="4" w:space="0" w:color="auto"/>
            </w:tcBorders>
            <w:vAlign w:val="center"/>
            <w:hideMark/>
          </w:tcPr>
          <w:p w:rsidR="0022274F" w:rsidRPr="0022274F" w:rsidRDefault="0022274F" w:rsidP="0022274F">
            <w:pPr>
              <w:spacing w:after="0" w:line="240" w:lineRule="auto"/>
              <w:rPr>
                <w:rFonts w:ascii="Sylfaen" w:eastAsia="Times New Roman" w:hAnsi="Sylfaen" w:cs="Arial"/>
                <w:sz w:val="18"/>
                <w:szCs w:val="18"/>
                <w:lang w:val="en-US"/>
              </w:rPr>
            </w:pPr>
          </w:p>
        </w:tc>
      </w:tr>
      <w:tr w:rsidR="008407BF" w:rsidRPr="0022274F" w:rsidTr="00D36478">
        <w:trPr>
          <w:trHeight w:val="675"/>
        </w:trPr>
        <w:tc>
          <w:tcPr>
            <w:tcW w:w="1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შემოსავლები</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12,617.1</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11,948.3</w:t>
            </w:r>
          </w:p>
        </w:tc>
        <w:tc>
          <w:tcPr>
            <w:tcW w:w="6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8,884.4</w:t>
            </w:r>
          </w:p>
        </w:tc>
        <w:tc>
          <w:tcPr>
            <w:tcW w:w="55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10,228.2</w:t>
            </w:r>
          </w:p>
        </w:tc>
        <w:tc>
          <w:tcPr>
            <w:tcW w:w="52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10,218.6</w:t>
            </w:r>
          </w:p>
        </w:tc>
        <w:tc>
          <w:tcPr>
            <w:tcW w:w="60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10,199.0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გადასახადები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2,100.4</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2,350.0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2,000.0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2,182.0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2,130.0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2,130.0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გრანტები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9,989.0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9,158.3</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6,543.0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7,684.2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7,721.6</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7,698.0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სხვა შემოსავლები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527.7</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440.0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341.4</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362.0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367.0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371.0</w:t>
            </w:r>
          </w:p>
        </w:tc>
      </w:tr>
      <w:tr w:rsidR="008407BF" w:rsidRPr="0022274F" w:rsidTr="008407BF">
        <w:trPr>
          <w:trHeight w:val="31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ხარჯები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7,703.2</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7,000.1</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7,891.2</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8,706.0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8,813.6</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9,074.0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შრომის ანაზღაურება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1,588.9</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1,363.8</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1,561.0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1,930.0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1,980.0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2,000.0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საქონელი და მომსახურება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1,747.8</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2,047.4</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2,601.4</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2,714.2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2,599.6</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2,625.0</w:t>
            </w:r>
          </w:p>
        </w:tc>
      </w:tr>
      <w:tr w:rsidR="008407BF" w:rsidRPr="0022274F" w:rsidTr="008407BF">
        <w:trPr>
          <w:trHeight w:val="364"/>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ძირითადი კაპიტალის მომსახურება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პროცენტი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69.9</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54.3</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123.3</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32.8</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სუბსიდიები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3,062.6</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3,018.1</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2,965.7</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3,147.0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3,307.0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3,457.0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გრანტები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8.7</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8407BF">
        <w:trPr>
          <w:trHeight w:val="409"/>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სოციალური უზრუნველყოფა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476.8</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456.4</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469.8</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452.0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497.0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562.0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სხვა ხარჯები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748.4</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60.1</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430.0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430.0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430.0</w:t>
            </w:r>
          </w:p>
        </w:tc>
      </w:tr>
      <w:tr w:rsidR="008407BF" w:rsidRPr="0022274F" w:rsidTr="008407BF">
        <w:trPr>
          <w:trHeight w:val="85"/>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საოპერაციო სალდო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4,914.0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4,948.2</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993.2</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1,522.2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1,405.0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1,125.0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8407BF">
        <w:trPr>
          <w:trHeight w:val="508"/>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არაფინანსური აქტივების ცვლილება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5,320.3</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6,215.193</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842.500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1,350.0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1,200.0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920.0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ზრდა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5,363.9</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6,262.2</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842.5</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1,350.0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1,200.0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920.0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კლება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43.6</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47.0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მთლიანი სალდო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-406.3</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-1,267.0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150.7</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172.2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8407BF">
        <w:trPr>
          <w:trHeight w:val="463"/>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ფინანსური აქტივების ცვლილება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-543.2</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-1,421.4</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ზრდა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lastRenderedPageBreak/>
              <w:t>ვალუტა და დეპოზიტები</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8407BF">
        <w:trPr>
          <w:trHeight w:val="427"/>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ფასიანი ქაღალდები, გარდა აქციებისა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სესხები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აქციები და სხვა კაპიტალი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სადაზღვევო ტექნიკური რეზერვები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წარმოებული ფინანსური ინსტრუმენტები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სხვა დებიტორული დავალიანებები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კლება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543.2</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1,421.4</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ვალუტა და დეპოზიტები</w:t>
            </w:r>
          </w:p>
        </w:tc>
        <w:tc>
          <w:tcPr>
            <w:tcW w:w="674" w:type="pct"/>
            <w:tcBorders>
              <w:top w:val="nil"/>
              <w:left w:val="single" w:sz="4"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543.2</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1,421.4</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ფასიანი ქაღალდები, გარდა აქციებისა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სესხები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აქციები და სხვა კაპიტალი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სადაზღვევო ტექნიკური რეზერვები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 xml:space="preserve">წარმოებული ფინანსური ინსტრუმენტები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78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სხვა დებიტორული დავალიანებები</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ვალდებულებების ცვლილება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-136.8</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-154.5</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-150.7</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-172.2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ზრდა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საგარეო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საშინაო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200" w:firstLine="360"/>
              <w:rPr>
                <w:rFonts w:ascii="Sylfaen" w:eastAsia="Times New Roman" w:hAnsi="Sylfaen" w:cs="Arial"/>
                <w:sz w:val="18"/>
                <w:szCs w:val="18"/>
                <w:lang w:val="en-US"/>
              </w:rPr>
            </w:pPr>
            <w:r w:rsidRPr="0022274F">
              <w:rPr>
                <w:rFonts w:ascii="Sylfaen" w:eastAsia="Times New Roman" w:hAnsi="Sylfaen" w:cs="Arial"/>
                <w:sz w:val="18"/>
                <w:szCs w:val="18"/>
                <w:lang w:val="en-US"/>
              </w:rPr>
              <w:t>კლება</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136.8</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154.5</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150.7</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172.2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საგარეო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r w:rsidR="008407BF" w:rsidRPr="0022274F" w:rsidTr="00D36478">
        <w:trPr>
          <w:trHeight w:val="39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ind w:firstLineChars="400" w:firstLine="720"/>
              <w:rPr>
                <w:rFonts w:ascii="Sylfaen" w:eastAsia="Times New Roman" w:hAnsi="Sylfaen" w:cs="Arial"/>
                <w:sz w:val="18"/>
                <w:szCs w:val="18"/>
                <w:lang w:val="en-US"/>
              </w:rPr>
            </w:pPr>
            <w:r w:rsidRPr="0022274F">
              <w:rPr>
                <w:rFonts w:ascii="Sylfaen" w:eastAsia="Times New Roman" w:hAnsi="Sylfaen" w:cs="Arial"/>
                <w:sz w:val="18"/>
                <w:szCs w:val="18"/>
                <w:lang w:val="en-US"/>
              </w:rPr>
              <w:t>საშინაო</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136.8</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154.5</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150.7</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172.2</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205.0</w:t>
            </w:r>
          </w:p>
        </w:tc>
      </w:tr>
      <w:tr w:rsidR="008407BF" w:rsidRPr="0022274F" w:rsidTr="00D36478">
        <w:trPr>
          <w:trHeight w:val="420"/>
        </w:trPr>
        <w:tc>
          <w:tcPr>
            <w:tcW w:w="1392" w:type="pct"/>
            <w:tcBorders>
              <w:top w:val="nil"/>
              <w:left w:val="single" w:sz="8" w:space="0" w:color="auto"/>
              <w:bottom w:val="single" w:sz="4" w:space="0" w:color="auto"/>
              <w:right w:val="single" w:sz="8" w:space="0" w:color="auto"/>
            </w:tcBorders>
            <w:shd w:val="clear" w:color="auto" w:fill="auto"/>
            <w:vAlign w:val="center"/>
            <w:hideMark/>
          </w:tcPr>
          <w:p w:rsidR="008407BF" w:rsidRPr="0022274F" w:rsidRDefault="008407BF" w:rsidP="0022274F">
            <w:pPr>
              <w:spacing w:after="0" w:line="240" w:lineRule="auto"/>
              <w:jc w:val="center"/>
              <w:rPr>
                <w:rFonts w:ascii="Sylfaen" w:eastAsia="Times New Roman" w:hAnsi="Sylfaen" w:cs="Arial"/>
                <w:sz w:val="18"/>
                <w:szCs w:val="18"/>
                <w:lang w:val="en-US"/>
              </w:rPr>
            </w:pPr>
            <w:r w:rsidRPr="0022274F">
              <w:rPr>
                <w:rFonts w:ascii="Sylfaen" w:eastAsia="Times New Roman" w:hAnsi="Sylfaen" w:cs="Arial"/>
                <w:sz w:val="18"/>
                <w:szCs w:val="18"/>
                <w:lang w:val="en-US"/>
              </w:rPr>
              <w:t> </w:t>
            </w:r>
          </w:p>
        </w:tc>
        <w:tc>
          <w:tcPr>
            <w:tcW w:w="674"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25" w:type="pct"/>
            <w:tcBorders>
              <w:top w:val="nil"/>
              <w:left w:val="nil"/>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37"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52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c>
          <w:tcPr>
            <w:tcW w:w="600" w:type="pct"/>
            <w:tcBorders>
              <w:top w:val="nil"/>
              <w:left w:val="single" w:sz="8" w:space="0" w:color="auto"/>
              <w:bottom w:val="single" w:sz="4"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 </w:t>
            </w:r>
          </w:p>
        </w:tc>
      </w:tr>
      <w:tr w:rsidR="008407BF" w:rsidRPr="0022274F" w:rsidTr="00D36478">
        <w:trPr>
          <w:trHeight w:val="435"/>
        </w:trPr>
        <w:tc>
          <w:tcPr>
            <w:tcW w:w="1392" w:type="pct"/>
            <w:tcBorders>
              <w:top w:val="nil"/>
              <w:left w:val="single" w:sz="8" w:space="0" w:color="auto"/>
              <w:bottom w:val="single" w:sz="8" w:space="0" w:color="auto"/>
              <w:right w:val="single" w:sz="8" w:space="0" w:color="auto"/>
            </w:tcBorders>
            <w:shd w:val="clear" w:color="auto" w:fill="auto"/>
            <w:vAlign w:val="center"/>
            <w:hideMark/>
          </w:tcPr>
          <w:p w:rsidR="008407BF" w:rsidRPr="0022274F" w:rsidRDefault="008407BF" w:rsidP="0022274F">
            <w:pPr>
              <w:spacing w:after="0" w:line="240" w:lineRule="auto"/>
              <w:rPr>
                <w:rFonts w:ascii="Sylfaen" w:eastAsia="Times New Roman" w:hAnsi="Sylfaen" w:cs="Arial"/>
                <w:sz w:val="18"/>
                <w:szCs w:val="18"/>
                <w:lang w:val="en-US"/>
              </w:rPr>
            </w:pPr>
            <w:r w:rsidRPr="0022274F">
              <w:rPr>
                <w:rFonts w:ascii="Sylfaen" w:eastAsia="Times New Roman" w:hAnsi="Sylfaen" w:cs="Arial"/>
                <w:sz w:val="18"/>
                <w:szCs w:val="18"/>
                <w:lang w:val="en-US"/>
              </w:rPr>
              <w:t>ბალანსი</w:t>
            </w:r>
          </w:p>
        </w:tc>
        <w:tc>
          <w:tcPr>
            <w:tcW w:w="674" w:type="pct"/>
            <w:tcBorders>
              <w:top w:val="nil"/>
              <w:left w:val="nil"/>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25" w:type="pct"/>
            <w:tcBorders>
              <w:top w:val="nil"/>
              <w:left w:val="nil"/>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37" w:type="pct"/>
            <w:tcBorders>
              <w:top w:val="nil"/>
              <w:left w:val="single" w:sz="8" w:space="0" w:color="auto"/>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52" w:type="pct"/>
            <w:tcBorders>
              <w:top w:val="nil"/>
              <w:left w:val="single" w:sz="8" w:space="0" w:color="auto"/>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520" w:type="pct"/>
            <w:tcBorders>
              <w:top w:val="nil"/>
              <w:left w:val="single" w:sz="8" w:space="0" w:color="auto"/>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c>
          <w:tcPr>
            <w:tcW w:w="600" w:type="pct"/>
            <w:tcBorders>
              <w:top w:val="nil"/>
              <w:left w:val="single" w:sz="8" w:space="0" w:color="auto"/>
              <w:bottom w:val="single" w:sz="8" w:space="0" w:color="auto"/>
              <w:right w:val="single" w:sz="4" w:space="0" w:color="auto"/>
            </w:tcBorders>
            <w:shd w:val="clear" w:color="auto" w:fill="auto"/>
            <w:vAlign w:val="center"/>
            <w:hideMark/>
          </w:tcPr>
          <w:p w:rsidR="008407BF" w:rsidRPr="008407BF" w:rsidRDefault="008407BF">
            <w:pPr>
              <w:jc w:val="center"/>
              <w:rPr>
                <w:rFonts w:ascii="Sylfaen" w:hAnsi="Sylfaen" w:cs="Arial"/>
                <w:sz w:val="18"/>
                <w:szCs w:val="18"/>
              </w:rPr>
            </w:pPr>
            <w:r w:rsidRPr="008407BF">
              <w:rPr>
                <w:rFonts w:ascii="Sylfaen" w:hAnsi="Sylfaen" w:cs="Arial"/>
                <w:sz w:val="18"/>
                <w:szCs w:val="18"/>
              </w:rPr>
              <w:t>0.0</w:t>
            </w:r>
          </w:p>
        </w:tc>
      </w:tr>
    </w:tbl>
    <w:p w:rsidR="007457B6" w:rsidRDefault="007457B6" w:rsidP="00B44DAF">
      <w:pPr>
        <w:pStyle w:val="Default"/>
        <w:ind w:left="142"/>
        <w:rPr>
          <w:rFonts w:ascii="Sylfaen" w:hAnsi="Sylfaen" w:cs="AcadNusx"/>
          <w:sz w:val="20"/>
          <w:szCs w:val="20"/>
          <w:lang w:val="en-US"/>
        </w:rPr>
      </w:pPr>
    </w:p>
    <w:p w:rsidR="007457B6" w:rsidRPr="007457B6" w:rsidRDefault="007457B6" w:rsidP="00B44DAF">
      <w:pPr>
        <w:pStyle w:val="Default"/>
        <w:ind w:left="142"/>
        <w:rPr>
          <w:rFonts w:ascii="Sylfaen" w:hAnsi="Sylfaen" w:cs="AcadNusx"/>
          <w:sz w:val="20"/>
          <w:szCs w:val="20"/>
          <w:lang w:val="en-US"/>
        </w:rPr>
      </w:pPr>
    </w:p>
    <w:p w:rsidR="00B44DAF" w:rsidRDefault="00B44DAF" w:rsidP="001970BC">
      <w:pPr>
        <w:pStyle w:val="Default"/>
        <w:ind w:left="142" w:right="176"/>
        <w:jc w:val="center"/>
        <w:rPr>
          <w:rFonts w:ascii="Sylfaen" w:hAnsi="Sylfaen" w:cs="Sylfaen"/>
          <w:b/>
          <w:lang w:val="ka-GE"/>
        </w:rPr>
      </w:pPr>
      <w:r w:rsidRPr="000D6696">
        <w:rPr>
          <w:rFonts w:ascii="Sylfaen" w:hAnsi="Sylfaen" w:cs="Sylfaen"/>
          <w:b/>
          <w:lang w:val="it-IT"/>
        </w:rPr>
        <w:t>201</w:t>
      </w:r>
      <w:r w:rsidR="001970BC">
        <w:rPr>
          <w:rFonts w:ascii="Sylfaen" w:hAnsi="Sylfaen" w:cs="Sylfaen"/>
          <w:b/>
          <w:lang w:val="ka-GE"/>
        </w:rPr>
        <w:t>8</w:t>
      </w:r>
      <w:r w:rsidRPr="000D6696">
        <w:rPr>
          <w:rFonts w:ascii="Sylfaen" w:hAnsi="Sylfaen" w:cs="Sylfaen"/>
          <w:b/>
          <w:lang w:val="it-IT"/>
        </w:rPr>
        <w:t>-20</w:t>
      </w:r>
      <w:r w:rsidR="00075483">
        <w:rPr>
          <w:rFonts w:ascii="Sylfaen" w:hAnsi="Sylfaen" w:cs="Sylfaen"/>
          <w:b/>
          <w:lang w:val="ka-GE"/>
        </w:rPr>
        <w:t>2</w:t>
      </w:r>
      <w:r w:rsidR="001970BC">
        <w:rPr>
          <w:rFonts w:ascii="Sylfaen" w:hAnsi="Sylfaen" w:cs="Sylfaen"/>
          <w:b/>
          <w:lang w:val="ka-GE"/>
        </w:rPr>
        <w:t>1</w:t>
      </w:r>
      <w:r w:rsidR="00075483">
        <w:rPr>
          <w:rFonts w:ascii="Sylfaen" w:hAnsi="Sylfaen" w:cs="Sylfaen"/>
          <w:b/>
          <w:lang w:val="ka-GE"/>
        </w:rPr>
        <w:t xml:space="preserve"> </w:t>
      </w:r>
      <w:r w:rsidRPr="000D6696">
        <w:rPr>
          <w:rFonts w:ascii="Sylfaen" w:hAnsi="Sylfaen" w:cs="Sylfaen"/>
          <w:b/>
          <w:lang w:val="it-IT"/>
        </w:rPr>
        <w:t>წლების შემოსულობების პროგნოზი</w:t>
      </w:r>
    </w:p>
    <w:p w:rsidR="001970BC" w:rsidRPr="001970BC" w:rsidRDefault="001970BC" w:rsidP="001970BC">
      <w:pPr>
        <w:pStyle w:val="Default"/>
        <w:ind w:left="142" w:right="176"/>
        <w:jc w:val="center"/>
        <w:rPr>
          <w:rFonts w:ascii="Sylfaen" w:hAnsi="Sylfaen" w:cs="Sylfaen"/>
          <w:b/>
          <w:lang w:val="ka-GE"/>
        </w:rPr>
      </w:pPr>
    </w:p>
    <w:p w:rsidR="00192156" w:rsidRDefault="001970BC" w:rsidP="00B44DAF">
      <w:pPr>
        <w:pStyle w:val="Default"/>
        <w:ind w:left="142" w:right="176"/>
        <w:jc w:val="both"/>
        <w:rPr>
          <w:rFonts w:ascii="Sylfaen" w:hAnsi="Sylfaen"/>
          <w:color w:val="000000" w:themeColor="text1"/>
          <w:lang w:val="ka-GE"/>
        </w:rPr>
      </w:pPr>
      <w:r>
        <w:rPr>
          <w:rFonts w:ascii="Sylfaen" w:hAnsi="Sylfaen" w:cs="Sylfaen"/>
          <w:color w:val="000000" w:themeColor="text1"/>
          <w:lang w:val="ka-GE"/>
        </w:rPr>
        <w:tab/>
      </w:r>
      <w:r w:rsidR="00975EAF" w:rsidRPr="00C947C7">
        <w:rPr>
          <w:rFonts w:ascii="Sylfaen" w:hAnsi="Sylfaen" w:cs="Sylfaen"/>
          <w:color w:val="000000" w:themeColor="text1"/>
          <w:lang w:val="it-IT"/>
        </w:rPr>
        <w:t>პროგნოზული გათვლებით</w:t>
      </w:r>
      <w:r w:rsidR="00192156">
        <w:rPr>
          <w:rFonts w:ascii="Sylfaen" w:hAnsi="Sylfaen" w:cs="Sylfaen"/>
          <w:color w:val="000000" w:themeColor="text1"/>
          <w:lang w:val="ka-GE"/>
        </w:rPr>
        <w:t>,</w:t>
      </w:r>
      <w:r w:rsidR="00975EAF" w:rsidRPr="00C947C7">
        <w:rPr>
          <w:rFonts w:ascii="Sylfaen" w:hAnsi="Sylfaen" w:cs="Sylfaen"/>
          <w:color w:val="000000" w:themeColor="text1"/>
          <w:lang w:val="it-IT"/>
        </w:rPr>
        <w:t xml:space="preserve"> 201</w:t>
      </w:r>
      <w:r>
        <w:rPr>
          <w:rFonts w:ascii="Sylfaen" w:hAnsi="Sylfaen" w:cs="Sylfaen"/>
          <w:color w:val="000000" w:themeColor="text1"/>
          <w:lang w:val="ka-GE"/>
        </w:rPr>
        <w:t>8</w:t>
      </w:r>
      <w:r w:rsidR="00975EAF" w:rsidRPr="00C947C7">
        <w:rPr>
          <w:rFonts w:ascii="Sylfaen" w:hAnsi="Sylfaen" w:cs="Sylfaen"/>
          <w:color w:val="000000" w:themeColor="text1"/>
          <w:lang w:val="it-IT"/>
        </w:rPr>
        <w:t>-20</w:t>
      </w:r>
      <w:r w:rsidR="00075483">
        <w:rPr>
          <w:rFonts w:ascii="Sylfaen" w:hAnsi="Sylfaen" w:cs="Sylfaen"/>
          <w:color w:val="000000" w:themeColor="text1"/>
          <w:lang w:val="it-IT"/>
        </w:rPr>
        <w:t>2</w:t>
      </w:r>
      <w:r>
        <w:rPr>
          <w:rFonts w:ascii="Sylfaen" w:hAnsi="Sylfaen" w:cs="Sylfaen"/>
          <w:color w:val="000000" w:themeColor="text1"/>
          <w:lang w:val="ka-GE"/>
        </w:rPr>
        <w:t>1</w:t>
      </w:r>
      <w:r w:rsidR="00975EAF" w:rsidRPr="00C947C7">
        <w:rPr>
          <w:rFonts w:ascii="Sylfaen" w:hAnsi="Sylfaen" w:cs="Sylfaen"/>
          <w:color w:val="000000" w:themeColor="text1"/>
          <w:lang w:val="it-IT"/>
        </w:rPr>
        <w:t xml:space="preserve"> წლებში</w:t>
      </w:r>
      <w:r w:rsidR="00192156">
        <w:rPr>
          <w:rFonts w:ascii="Sylfaen" w:hAnsi="Sylfaen" w:cs="Sylfaen"/>
          <w:color w:val="000000" w:themeColor="text1"/>
          <w:lang w:val="ka-GE"/>
        </w:rPr>
        <w:t>,</w:t>
      </w:r>
      <w:r w:rsidR="007E3475">
        <w:rPr>
          <w:rFonts w:ascii="Sylfaen" w:hAnsi="Sylfaen" w:cs="Sylfaen"/>
          <w:color w:val="000000" w:themeColor="text1"/>
          <w:lang w:val="en-US"/>
        </w:rPr>
        <w:t xml:space="preserve"> </w:t>
      </w:r>
      <w:r w:rsidR="00975EAF" w:rsidRPr="00C947C7">
        <w:rPr>
          <w:rFonts w:ascii="Sylfaen" w:hAnsi="Sylfaen" w:cs="Sylfaen"/>
          <w:color w:val="000000" w:themeColor="text1"/>
          <w:lang w:val="it-IT"/>
        </w:rPr>
        <w:t>ბიუჯეტში</w:t>
      </w:r>
      <w:r w:rsidR="007E3475">
        <w:rPr>
          <w:rFonts w:ascii="Sylfaen" w:hAnsi="Sylfaen" w:cs="Sylfaen"/>
          <w:color w:val="000000" w:themeColor="text1"/>
          <w:lang w:val="it-IT"/>
        </w:rPr>
        <w:t xml:space="preserve"> </w:t>
      </w:r>
      <w:r w:rsidR="00B44DAF" w:rsidRPr="00C947C7">
        <w:rPr>
          <w:rFonts w:ascii="Sylfaen" w:hAnsi="Sylfaen" w:cs="Sylfaen"/>
          <w:color w:val="000000" w:themeColor="text1"/>
          <w:lang w:val="it-IT"/>
        </w:rPr>
        <w:t xml:space="preserve">მობილიზებული თანხების მოცულობას ზრდის ტენდენცია ექნება. </w:t>
      </w:r>
      <w:r w:rsidR="00192156" w:rsidRPr="00192156">
        <w:rPr>
          <w:rFonts w:ascii="Sylfaen" w:hAnsi="Sylfaen" w:cs="Sylfaen"/>
          <w:color w:val="000000" w:themeColor="text1"/>
          <w:lang w:val="it-IT"/>
        </w:rPr>
        <w:t>201</w:t>
      </w:r>
      <w:r>
        <w:rPr>
          <w:rFonts w:ascii="Sylfaen" w:hAnsi="Sylfaen" w:cs="Sylfaen"/>
          <w:color w:val="000000" w:themeColor="text1"/>
          <w:lang w:val="ka-GE"/>
        </w:rPr>
        <w:t>8</w:t>
      </w:r>
      <w:r w:rsidR="00192156" w:rsidRPr="00192156">
        <w:rPr>
          <w:rFonts w:ascii="Sylfaen" w:hAnsi="Sylfaen" w:cs="Sylfaen"/>
          <w:color w:val="000000" w:themeColor="text1"/>
          <w:lang w:val="it-IT"/>
        </w:rPr>
        <w:t xml:space="preserve"> წლის</w:t>
      </w:r>
      <w:r w:rsidR="00192156">
        <w:rPr>
          <w:rFonts w:ascii="Sylfaen" w:hAnsi="Sylfaen" w:cs="Sylfaen"/>
          <w:color w:val="000000" w:themeColor="text1"/>
          <w:lang w:val="ka-GE"/>
        </w:rPr>
        <w:t>ა</w:t>
      </w:r>
      <w:r w:rsidR="00192156" w:rsidRPr="00192156">
        <w:rPr>
          <w:rFonts w:ascii="Sylfaen" w:hAnsi="Sylfaen" w:cs="Sylfaen"/>
          <w:color w:val="000000" w:themeColor="text1"/>
          <w:lang w:val="it-IT"/>
        </w:rPr>
        <w:t>თვის ბიუჯეტის შემოსულობების საპროგნოზო მაჩვენებელი</w:t>
      </w:r>
      <w:r w:rsidR="00071867">
        <w:rPr>
          <w:rFonts w:ascii="Sylfaen" w:hAnsi="Sylfaen" w:cs="Sylfaen"/>
          <w:color w:val="000000" w:themeColor="text1"/>
          <w:lang w:val="ka-GE"/>
        </w:rPr>
        <w:t xml:space="preserve"> </w:t>
      </w:r>
      <w:r w:rsidR="00710B83">
        <w:rPr>
          <w:rFonts w:ascii="Sylfaen" w:hAnsi="Sylfaen" w:cs="Sylfaen"/>
          <w:color w:val="000000" w:themeColor="text1"/>
          <w:lang w:val="en-US"/>
        </w:rPr>
        <w:t>8884.4</w:t>
      </w:r>
      <w:r>
        <w:rPr>
          <w:rFonts w:ascii="Sylfaen" w:hAnsi="Sylfaen" w:cs="Sylfaen"/>
          <w:color w:val="000000" w:themeColor="text1"/>
          <w:lang w:val="ka-GE"/>
        </w:rPr>
        <w:t xml:space="preserve"> </w:t>
      </w:r>
      <w:r w:rsidR="00192156" w:rsidRPr="00192156">
        <w:rPr>
          <w:rFonts w:ascii="Sylfaen" w:hAnsi="Sylfaen" w:cs="Sylfaen"/>
          <w:color w:val="000000" w:themeColor="text1"/>
          <w:lang w:val="it-IT"/>
        </w:rPr>
        <w:t>ათასი ლარის ოდენობით განისაზღვრ</w:t>
      </w:r>
      <w:r w:rsidR="00192156">
        <w:rPr>
          <w:rFonts w:ascii="Sylfaen" w:hAnsi="Sylfaen" w:cs="Sylfaen"/>
          <w:color w:val="000000" w:themeColor="text1"/>
          <w:lang w:val="ka-GE"/>
        </w:rPr>
        <w:t>ებ</w:t>
      </w:r>
      <w:r w:rsidR="00192156" w:rsidRPr="00192156">
        <w:rPr>
          <w:rFonts w:ascii="Sylfaen" w:hAnsi="Sylfaen" w:cs="Sylfaen"/>
          <w:color w:val="000000" w:themeColor="text1"/>
          <w:lang w:val="it-IT"/>
        </w:rPr>
        <w:t xml:space="preserve">ა. </w:t>
      </w:r>
      <w:r w:rsidR="00192156">
        <w:rPr>
          <w:rFonts w:ascii="Sylfaen" w:hAnsi="Sylfaen" w:cs="Sylfaen"/>
          <w:color w:val="000000" w:themeColor="text1"/>
          <w:lang w:val="ka-GE"/>
        </w:rPr>
        <w:t>აქედან</w:t>
      </w:r>
      <w:r w:rsidR="007E3475">
        <w:rPr>
          <w:rFonts w:ascii="Sylfaen" w:hAnsi="Sylfaen" w:cs="Sylfaen"/>
          <w:color w:val="000000" w:themeColor="text1"/>
          <w:lang w:val="en-US"/>
        </w:rPr>
        <w:t xml:space="preserve"> </w:t>
      </w:r>
      <w:r w:rsidR="00B44DAF" w:rsidRPr="00C947C7">
        <w:rPr>
          <w:rFonts w:ascii="Sylfaen" w:hAnsi="Sylfaen" w:cs="Sylfaen"/>
          <w:color w:val="000000" w:themeColor="text1"/>
          <w:lang w:val="it-IT"/>
        </w:rPr>
        <w:t xml:space="preserve">შემოსავლების საპროგნოზო </w:t>
      </w:r>
      <w:r w:rsidR="00B44DAF" w:rsidRPr="0025126C">
        <w:rPr>
          <w:rFonts w:ascii="Sylfaen" w:hAnsi="Sylfaen" w:cs="Sylfaen"/>
          <w:color w:val="000000" w:themeColor="text1"/>
          <w:lang w:val="it-IT"/>
        </w:rPr>
        <w:t>მაჩვენებლები</w:t>
      </w:r>
      <w:r w:rsidR="00071867">
        <w:rPr>
          <w:rFonts w:ascii="Sylfaen" w:hAnsi="Sylfaen" w:cs="Sylfaen"/>
          <w:color w:val="000000" w:themeColor="text1"/>
          <w:lang w:val="ka-GE"/>
        </w:rPr>
        <w:t xml:space="preserve"> </w:t>
      </w:r>
      <w:r w:rsidR="00710B83">
        <w:rPr>
          <w:rFonts w:ascii="Sylfaen" w:hAnsi="Sylfaen" w:cs="Sylfaen"/>
          <w:color w:val="000000" w:themeColor="text1"/>
          <w:lang w:val="en-US"/>
        </w:rPr>
        <w:t>8884.4</w:t>
      </w:r>
      <w:r w:rsidR="007E3475">
        <w:rPr>
          <w:rFonts w:ascii="Sylfaen" w:hAnsi="Sylfaen" w:cs="Sylfaen"/>
          <w:color w:val="000000" w:themeColor="text1"/>
          <w:lang w:val="en-US"/>
        </w:rPr>
        <w:t xml:space="preserve"> </w:t>
      </w:r>
      <w:r w:rsidR="00B44DAF" w:rsidRPr="00192156">
        <w:rPr>
          <w:rFonts w:ascii="Sylfaen" w:hAnsi="Sylfaen" w:cs="Sylfaen"/>
          <w:color w:val="000000" w:themeColor="text1"/>
          <w:lang w:val="it-IT"/>
        </w:rPr>
        <w:t>ათას</w:t>
      </w:r>
      <w:r w:rsidR="00975EAF" w:rsidRPr="00192156">
        <w:rPr>
          <w:rFonts w:ascii="Sylfaen" w:hAnsi="Sylfaen" w:cs="Sylfaen"/>
          <w:color w:val="000000" w:themeColor="text1"/>
          <w:lang w:val="it-IT"/>
        </w:rPr>
        <w:t>ი</w:t>
      </w:r>
      <w:r w:rsidR="00B44DAF" w:rsidRPr="00192156">
        <w:rPr>
          <w:rFonts w:ascii="Sylfaen" w:hAnsi="Sylfaen" w:cs="Sylfaen"/>
          <w:color w:val="000000" w:themeColor="text1"/>
          <w:lang w:val="it-IT"/>
        </w:rPr>
        <w:t xml:space="preserve"> ლარ</w:t>
      </w:r>
      <w:r w:rsidR="00975EAF" w:rsidRPr="00192156">
        <w:rPr>
          <w:rFonts w:ascii="Sylfaen" w:hAnsi="Sylfaen" w:cs="Sylfaen"/>
          <w:color w:val="000000" w:themeColor="text1"/>
          <w:lang w:val="it-IT"/>
        </w:rPr>
        <w:t>ი</w:t>
      </w:r>
      <w:r w:rsidR="007E3475">
        <w:rPr>
          <w:rFonts w:ascii="Sylfaen" w:hAnsi="Sylfaen" w:cs="Sylfaen"/>
          <w:color w:val="000000" w:themeColor="text1"/>
          <w:lang w:val="it-IT"/>
        </w:rPr>
        <w:t xml:space="preserve"> </w:t>
      </w:r>
      <w:r w:rsidR="00975EAF" w:rsidRPr="00192156">
        <w:rPr>
          <w:rFonts w:ascii="Sylfaen" w:hAnsi="Sylfaen" w:cs="Sylfaen"/>
          <w:color w:val="000000" w:themeColor="text1"/>
          <w:lang w:val="it-IT"/>
        </w:rPr>
        <w:t>იქნება</w:t>
      </w:r>
      <w:r w:rsidR="00B44DAF" w:rsidRPr="0025126C">
        <w:rPr>
          <w:rFonts w:ascii="Sylfaen" w:hAnsi="Sylfaen" w:cs="Sylfaen"/>
          <w:color w:val="000000" w:themeColor="text1"/>
          <w:lang w:val="it-IT"/>
        </w:rPr>
        <w:t xml:space="preserve">, </w:t>
      </w:r>
      <w:r w:rsidR="005326D8" w:rsidRPr="00192156">
        <w:rPr>
          <w:rFonts w:ascii="Sylfaen" w:hAnsi="Sylfaen" w:cs="Sylfaen"/>
          <w:color w:val="000000" w:themeColor="text1"/>
          <w:lang w:val="it-IT"/>
        </w:rPr>
        <w:t>მათ შორის</w:t>
      </w:r>
      <w:r w:rsidR="00B44DAF" w:rsidRPr="0025126C">
        <w:rPr>
          <w:rFonts w:ascii="Sylfaen" w:hAnsi="Sylfaen" w:cs="Sylfaen"/>
          <w:color w:val="000000" w:themeColor="text1"/>
          <w:lang w:val="it-IT"/>
        </w:rPr>
        <w:t xml:space="preserve"> გადასახადების წილი</w:t>
      </w:r>
      <w:r w:rsidR="007E3475">
        <w:rPr>
          <w:rFonts w:ascii="Sylfaen" w:hAnsi="Sylfaen" w:cs="Sylfaen"/>
          <w:color w:val="000000" w:themeColor="text1"/>
          <w:lang w:val="it-IT"/>
        </w:rPr>
        <w:t xml:space="preserve"> </w:t>
      </w:r>
      <w:r>
        <w:rPr>
          <w:rFonts w:ascii="Sylfaen" w:hAnsi="Sylfaen" w:cs="Sylfaen"/>
          <w:color w:val="000000" w:themeColor="text1"/>
          <w:lang w:val="ka-GE"/>
        </w:rPr>
        <w:t>2000,0</w:t>
      </w:r>
      <w:r w:rsidR="00B44DAF" w:rsidRPr="00192156">
        <w:rPr>
          <w:rFonts w:ascii="Sylfaen" w:hAnsi="Sylfaen" w:cs="Sylfaen"/>
          <w:color w:val="000000" w:themeColor="text1"/>
          <w:lang w:val="it-IT"/>
        </w:rPr>
        <w:t xml:space="preserve"> ათას ლარს</w:t>
      </w:r>
      <w:r w:rsidR="00B44DAF" w:rsidRPr="0025126C">
        <w:rPr>
          <w:rFonts w:ascii="Sylfaen" w:hAnsi="Sylfaen" w:cs="Sylfaen"/>
          <w:color w:val="000000" w:themeColor="text1"/>
          <w:lang w:val="it-IT"/>
        </w:rPr>
        <w:t xml:space="preserve"> გაუტოლდება</w:t>
      </w:r>
      <w:r w:rsidR="007E3475">
        <w:rPr>
          <w:rFonts w:ascii="Sylfaen" w:hAnsi="Sylfaen" w:cs="Sylfaen"/>
          <w:color w:val="000000" w:themeColor="text1"/>
          <w:lang w:val="it-IT"/>
        </w:rPr>
        <w:t xml:space="preserve"> </w:t>
      </w:r>
      <w:r w:rsidR="00192156">
        <w:rPr>
          <w:rFonts w:ascii="Sylfaen" w:hAnsi="Sylfaen" w:cs="Sylfaen"/>
          <w:color w:val="000000" w:themeColor="text1"/>
          <w:lang w:val="ka-GE"/>
        </w:rPr>
        <w:t>(</w:t>
      </w:r>
      <w:r w:rsidR="00075483">
        <w:rPr>
          <w:rFonts w:ascii="Sylfaen" w:hAnsi="Sylfaen" w:cs="Sylfaen"/>
          <w:color w:val="000000" w:themeColor="text1"/>
          <w:lang w:val="ka-GE"/>
        </w:rPr>
        <w:t>მათ შორის</w:t>
      </w:r>
      <w:r w:rsidR="00DE2D79" w:rsidRPr="00192156">
        <w:rPr>
          <w:rFonts w:ascii="Sylfaen" w:hAnsi="Sylfaen" w:cs="Sylfaen"/>
          <w:color w:val="000000" w:themeColor="text1"/>
          <w:lang w:val="it-IT"/>
        </w:rPr>
        <w:t xml:space="preserve"> საშემოსავლო გადასახადი</w:t>
      </w:r>
      <w:r w:rsidR="007E3475">
        <w:rPr>
          <w:rFonts w:ascii="Sylfaen" w:hAnsi="Sylfaen" w:cs="Sylfaen"/>
          <w:color w:val="000000" w:themeColor="text1"/>
          <w:lang w:val="it-IT"/>
        </w:rPr>
        <w:t xml:space="preserve"> </w:t>
      </w:r>
      <w:r>
        <w:rPr>
          <w:rFonts w:ascii="Sylfaen" w:hAnsi="Sylfaen" w:cs="Sylfaen"/>
          <w:color w:val="000000" w:themeColor="text1"/>
          <w:lang w:val="ka-GE"/>
        </w:rPr>
        <w:t>750,0</w:t>
      </w:r>
      <w:r w:rsidR="00DE2D79" w:rsidRPr="00192156">
        <w:rPr>
          <w:rFonts w:ascii="Sylfaen" w:hAnsi="Sylfaen" w:cs="Sylfaen"/>
          <w:color w:val="000000" w:themeColor="text1"/>
          <w:lang w:val="it-IT"/>
        </w:rPr>
        <w:t xml:space="preserve"> ლარის ოდენობით, ხოლო ქონების გადასახადი </w:t>
      </w:r>
      <w:r>
        <w:rPr>
          <w:rFonts w:ascii="Sylfaen" w:hAnsi="Sylfaen" w:cs="Sylfaen"/>
          <w:color w:val="000000" w:themeColor="text1"/>
          <w:lang w:val="ka-GE"/>
        </w:rPr>
        <w:t>1250,0</w:t>
      </w:r>
      <w:r w:rsidR="00DE2D79" w:rsidRPr="00192156">
        <w:rPr>
          <w:rFonts w:ascii="Sylfaen" w:hAnsi="Sylfaen" w:cs="Sylfaen"/>
          <w:color w:val="000000" w:themeColor="text1"/>
          <w:lang w:val="it-IT"/>
        </w:rPr>
        <w:t xml:space="preserve"> ათასი ლარი იქნება</w:t>
      </w:r>
      <w:r w:rsidR="00192156">
        <w:rPr>
          <w:rFonts w:ascii="Sylfaen" w:hAnsi="Sylfaen" w:cs="Sylfaen"/>
          <w:color w:val="000000" w:themeColor="text1"/>
          <w:lang w:val="ka-GE"/>
        </w:rPr>
        <w:t xml:space="preserve">), </w:t>
      </w:r>
      <w:r w:rsidR="00B44DAF" w:rsidRPr="00192156">
        <w:rPr>
          <w:rFonts w:ascii="Sylfaen" w:hAnsi="Sylfaen" w:cs="Sylfaen"/>
          <w:color w:val="000000" w:themeColor="text1"/>
          <w:lang w:val="it-IT"/>
        </w:rPr>
        <w:t>გრანტების საპროგნოზო მაჩვენებ</w:t>
      </w:r>
      <w:r w:rsidR="00DE2D79" w:rsidRPr="00192156">
        <w:rPr>
          <w:rFonts w:ascii="Sylfaen" w:hAnsi="Sylfaen" w:cs="Sylfaen"/>
          <w:color w:val="000000" w:themeColor="text1"/>
          <w:lang w:val="it-IT"/>
        </w:rPr>
        <w:t>ელ</w:t>
      </w:r>
      <w:r w:rsidR="00B44DAF" w:rsidRPr="00192156">
        <w:rPr>
          <w:rFonts w:ascii="Sylfaen" w:hAnsi="Sylfaen" w:cs="Sylfaen"/>
          <w:color w:val="000000" w:themeColor="text1"/>
          <w:lang w:val="it-IT"/>
        </w:rPr>
        <w:t>ი</w:t>
      </w:r>
      <w:r w:rsidR="007E3475">
        <w:rPr>
          <w:rFonts w:ascii="Sylfaen" w:hAnsi="Sylfaen" w:cs="Sylfaen"/>
          <w:color w:val="000000" w:themeColor="text1"/>
          <w:lang w:val="it-IT"/>
        </w:rPr>
        <w:t xml:space="preserve"> </w:t>
      </w:r>
      <w:r w:rsidR="00710B83">
        <w:rPr>
          <w:rFonts w:ascii="Sylfaen" w:hAnsi="Sylfaen" w:cs="Sylfaen"/>
          <w:color w:val="000000" w:themeColor="text1"/>
          <w:lang w:val="it-IT"/>
        </w:rPr>
        <w:t>6543.0</w:t>
      </w:r>
      <w:r>
        <w:rPr>
          <w:rFonts w:ascii="Sylfaen" w:hAnsi="Sylfaen" w:cs="Sylfaen"/>
          <w:color w:val="000000" w:themeColor="text1"/>
          <w:lang w:val="ka-GE"/>
        </w:rPr>
        <w:t>6</w:t>
      </w:r>
      <w:r w:rsidR="007E3475">
        <w:rPr>
          <w:rFonts w:ascii="Sylfaen" w:hAnsi="Sylfaen" w:cs="Sylfaen"/>
          <w:color w:val="000000" w:themeColor="text1"/>
          <w:lang w:val="en-US"/>
        </w:rPr>
        <w:t xml:space="preserve"> </w:t>
      </w:r>
      <w:r w:rsidR="00B44DAF" w:rsidRPr="00192156">
        <w:rPr>
          <w:rFonts w:ascii="Sylfaen" w:hAnsi="Sylfaen" w:cs="Sylfaen"/>
          <w:color w:val="000000" w:themeColor="text1"/>
          <w:lang w:val="it-IT"/>
        </w:rPr>
        <w:t>ათასი ლარი</w:t>
      </w:r>
      <w:r w:rsidR="007E3475">
        <w:rPr>
          <w:rFonts w:ascii="Sylfaen" w:hAnsi="Sylfaen" w:cs="Sylfaen"/>
          <w:color w:val="000000" w:themeColor="text1"/>
          <w:lang w:val="it-IT"/>
        </w:rPr>
        <w:t xml:space="preserve"> </w:t>
      </w:r>
      <w:r w:rsidR="00975EAF" w:rsidRPr="0025126C">
        <w:rPr>
          <w:rFonts w:ascii="Sylfaen" w:hAnsi="Sylfaen"/>
          <w:color w:val="000000" w:themeColor="text1"/>
          <w:lang w:val="ka-GE"/>
        </w:rPr>
        <w:t>იქნება</w:t>
      </w:r>
      <w:r w:rsidR="00192156">
        <w:rPr>
          <w:rFonts w:ascii="Sylfaen" w:hAnsi="Sylfaen"/>
          <w:color w:val="000000" w:themeColor="text1"/>
          <w:lang w:val="ka-GE"/>
        </w:rPr>
        <w:t xml:space="preserve"> (</w:t>
      </w:r>
      <w:r w:rsidR="00B44DAF" w:rsidRPr="0025126C">
        <w:rPr>
          <w:rFonts w:ascii="Sylfaen" w:hAnsi="Sylfaen"/>
          <w:color w:val="000000" w:themeColor="text1"/>
          <w:lang w:val="ka-GE"/>
        </w:rPr>
        <w:t xml:space="preserve">გათანაბრებითი ტრანსფერი </w:t>
      </w:r>
      <w:r w:rsidR="00710B83">
        <w:rPr>
          <w:rFonts w:ascii="Sylfaen" w:hAnsi="Sylfaen" w:cs="Sylfaen"/>
          <w:color w:val="000000" w:themeColor="text1"/>
          <w:lang w:val="en-US"/>
        </w:rPr>
        <w:t>6323.0</w:t>
      </w:r>
      <w:r w:rsidR="007E3475">
        <w:rPr>
          <w:rFonts w:ascii="Sylfaen" w:hAnsi="Sylfaen" w:cs="Sylfaen"/>
          <w:color w:val="000000" w:themeColor="text1"/>
          <w:lang w:val="en-US"/>
        </w:rPr>
        <w:t xml:space="preserve"> </w:t>
      </w:r>
      <w:r w:rsidR="00B44DAF" w:rsidRPr="0025126C">
        <w:rPr>
          <w:rFonts w:ascii="Sylfaen" w:hAnsi="Sylfaen"/>
          <w:color w:val="000000" w:themeColor="text1"/>
          <w:lang w:val="ka-GE"/>
        </w:rPr>
        <w:t>ათასი ლარი, მიზნობრივი ტრანსფერი</w:t>
      </w:r>
      <w:r w:rsidR="007E3475">
        <w:rPr>
          <w:rFonts w:ascii="Sylfaen" w:hAnsi="Sylfaen"/>
          <w:color w:val="000000" w:themeColor="text1"/>
          <w:lang w:val="en-US"/>
        </w:rPr>
        <w:t xml:space="preserve"> </w:t>
      </w:r>
      <w:r>
        <w:rPr>
          <w:rFonts w:ascii="Sylfaen" w:hAnsi="Sylfaen"/>
          <w:color w:val="000000" w:themeColor="text1"/>
          <w:lang w:val="ka-GE"/>
        </w:rPr>
        <w:t>220,0</w:t>
      </w:r>
      <w:r w:rsidR="007E3475">
        <w:rPr>
          <w:rFonts w:ascii="Sylfaen" w:hAnsi="Sylfaen"/>
          <w:color w:val="000000" w:themeColor="text1"/>
          <w:lang w:val="en-US"/>
        </w:rPr>
        <w:t xml:space="preserve"> </w:t>
      </w:r>
      <w:r w:rsidR="00B44DAF" w:rsidRPr="0025126C">
        <w:rPr>
          <w:rFonts w:ascii="Sylfaen" w:hAnsi="Sylfaen"/>
          <w:color w:val="000000" w:themeColor="text1"/>
          <w:lang w:val="ka-GE"/>
        </w:rPr>
        <w:t>ათასი ლარი</w:t>
      </w:r>
      <w:r w:rsidR="00192156">
        <w:rPr>
          <w:rFonts w:ascii="Sylfaen" w:hAnsi="Sylfaen"/>
          <w:color w:val="000000" w:themeColor="text1"/>
          <w:lang w:val="ka-GE"/>
        </w:rPr>
        <w:t xml:space="preserve">), ხოლო </w:t>
      </w:r>
      <w:r w:rsidR="00B44DAF" w:rsidRPr="0025126C">
        <w:rPr>
          <w:rFonts w:ascii="Sylfaen" w:hAnsi="Sylfaen"/>
          <w:color w:val="000000" w:themeColor="text1"/>
          <w:lang w:val="ka-GE"/>
        </w:rPr>
        <w:t xml:space="preserve">სხვა შემოსავლების წილი </w:t>
      </w:r>
      <w:r>
        <w:rPr>
          <w:rFonts w:ascii="Sylfaen" w:hAnsi="Sylfaen"/>
          <w:color w:val="000000" w:themeColor="text1"/>
          <w:lang w:val="ka-GE"/>
        </w:rPr>
        <w:t xml:space="preserve">341,4 </w:t>
      </w:r>
      <w:r w:rsidR="00B44DAF" w:rsidRPr="0025126C">
        <w:rPr>
          <w:rFonts w:ascii="Sylfaen" w:hAnsi="Sylfaen"/>
          <w:color w:val="000000" w:themeColor="text1"/>
          <w:lang w:val="ka-GE"/>
        </w:rPr>
        <w:t>ათას</w:t>
      </w:r>
      <w:r w:rsidR="00DE2D79">
        <w:rPr>
          <w:rFonts w:ascii="Sylfaen" w:hAnsi="Sylfaen"/>
          <w:color w:val="000000" w:themeColor="text1"/>
          <w:lang w:val="ka-GE"/>
        </w:rPr>
        <w:t>ი</w:t>
      </w:r>
      <w:r w:rsidR="00B44DAF" w:rsidRPr="0025126C">
        <w:rPr>
          <w:rFonts w:ascii="Sylfaen" w:hAnsi="Sylfaen"/>
          <w:color w:val="000000" w:themeColor="text1"/>
          <w:lang w:val="ka-GE"/>
        </w:rPr>
        <w:t xml:space="preserve"> ლარ</w:t>
      </w:r>
      <w:r w:rsidR="00DE2D79">
        <w:rPr>
          <w:rFonts w:ascii="Sylfaen" w:hAnsi="Sylfaen"/>
          <w:color w:val="000000" w:themeColor="text1"/>
          <w:lang w:val="ka-GE"/>
        </w:rPr>
        <w:t>ი</w:t>
      </w:r>
      <w:r w:rsidR="00192156">
        <w:rPr>
          <w:rFonts w:ascii="Sylfaen" w:hAnsi="Sylfaen"/>
          <w:color w:val="000000" w:themeColor="text1"/>
          <w:lang w:val="ka-GE"/>
        </w:rPr>
        <w:t>.</w:t>
      </w:r>
    </w:p>
    <w:p w:rsidR="00192156" w:rsidRPr="000D45DD" w:rsidRDefault="001970BC" w:rsidP="000D45DD">
      <w:pPr>
        <w:pStyle w:val="Default"/>
        <w:ind w:left="142" w:right="176"/>
        <w:jc w:val="both"/>
        <w:rPr>
          <w:rFonts w:ascii="Sylfaen" w:hAnsi="Sylfaen" w:cs="Sylfaen"/>
          <w:color w:val="000000" w:themeColor="text1"/>
          <w:lang w:val="it-IT"/>
        </w:rPr>
      </w:pPr>
      <w:r>
        <w:rPr>
          <w:rFonts w:ascii="Sylfaen" w:hAnsi="Sylfaen" w:cs="Sylfaen"/>
          <w:color w:val="000000" w:themeColor="text1"/>
          <w:lang w:val="ka-GE"/>
        </w:rPr>
        <w:tab/>
        <w:t>ლაგოდეხის</w:t>
      </w:r>
      <w:r w:rsidR="000D45DD" w:rsidRPr="000D45DD">
        <w:rPr>
          <w:rFonts w:ascii="Sylfaen" w:hAnsi="Sylfaen" w:cs="Sylfaen"/>
          <w:color w:val="000000" w:themeColor="text1"/>
          <w:lang w:val="it-IT"/>
        </w:rPr>
        <w:t xml:space="preserve"> ბიუჯეტის გადასახდელების დაფინანსების წყაროს მთლიანად წარმოადგენს ბიუჯეტის შემოსულობები</w:t>
      </w:r>
      <w:r w:rsidR="000D45DD">
        <w:rPr>
          <w:rFonts w:ascii="Sylfaen" w:hAnsi="Sylfaen" w:cs="Sylfaen"/>
          <w:color w:val="000000" w:themeColor="text1"/>
          <w:lang w:val="ka-GE"/>
        </w:rPr>
        <w:t xml:space="preserve"> და</w:t>
      </w:r>
      <w:r w:rsidR="000D45DD" w:rsidRPr="000D45DD">
        <w:rPr>
          <w:rFonts w:ascii="Sylfaen" w:hAnsi="Sylfaen" w:cs="Sylfaen"/>
          <w:color w:val="000000" w:themeColor="text1"/>
          <w:lang w:val="it-IT"/>
        </w:rPr>
        <w:t xml:space="preserve"> არ არის დაგეგმილი ბიუჯეტის ანგარიშ</w:t>
      </w:r>
      <w:r w:rsidR="000D45DD">
        <w:rPr>
          <w:rFonts w:ascii="Sylfaen" w:hAnsi="Sylfaen" w:cs="Sylfaen"/>
          <w:color w:val="000000" w:themeColor="text1"/>
          <w:lang w:val="ka-GE"/>
        </w:rPr>
        <w:t>ებ</w:t>
      </w:r>
      <w:r w:rsidR="000D45DD" w:rsidRPr="000D45DD">
        <w:rPr>
          <w:rFonts w:ascii="Sylfaen" w:hAnsi="Sylfaen" w:cs="Sylfaen"/>
          <w:color w:val="000000" w:themeColor="text1"/>
          <w:lang w:val="it-IT"/>
        </w:rPr>
        <w:t>ზე არსებული თავისუფალი სახსრების (ნაშთის) გამოყენება.</w:t>
      </w:r>
    </w:p>
    <w:p w:rsidR="00192156" w:rsidRDefault="00192156" w:rsidP="00B44DAF">
      <w:pPr>
        <w:pStyle w:val="Default"/>
        <w:ind w:left="142"/>
        <w:jc w:val="both"/>
        <w:rPr>
          <w:rFonts w:ascii="Sylfaen" w:hAnsi="Sylfaen" w:cs="AcadNusx"/>
          <w:lang w:val="ka-GE"/>
        </w:rPr>
      </w:pPr>
    </w:p>
    <w:p w:rsidR="0081307E" w:rsidRDefault="001970BC" w:rsidP="001970BC">
      <w:pPr>
        <w:pStyle w:val="Default"/>
        <w:ind w:left="142" w:right="176"/>
        <w:jc w:val="center"/>
        <w:rPr>
          <w:rFonts w:ascii="Sylfaen" w:hAnsi="Sylfaen"/>
          <w:b/>
          <w:lang w:val="en-US"/>
        </w:rPr>
      </w:pPr>
      <w:r>
        <w:rPr>
          <w:rFonts w:ascii="Sylfaen" w:hAnsi="Sylfaen" w:cs="AcadNusx"/>
          <w:b/>
          <w:lang w:val="ka-GE"/>
        </w:rPr>
        <w:t xml:space="preserve">ლაგოდეხის </w:t>
      </w:r>
      <w:r w:rsidR="005125E1">
        <w:rPr>
          <w:rFonts w:ascii="Sylfaen" w:hAnsi="Sylfaen" w:cs="AcadNusx"/>
          <w:b/>
          <w:lang w:val="ka-GE"/>
        </w:rPr>
        <w:t xml:space="preserve"> მუნიციპალიტეტის </w:t>
      </w:r>
      <w:r w:rsidR="00211010">
        <w:rPr>
          <w:rFonts w:ascii="Sylfaen" w:hAnsi="Sylfaen" w:cs="AcadNusx"/>
          <w:b/>
          <w:lang w:val="ka-GE"/>
        </w:rPr>
        <w:t xml:space="preserve">წარმომადგენლობითი და აღმასრულებელი ორგანოების და </w:t>
      </w:r>
      <w:r w:rsidR="00E13F8A" w:rsidRPr="009C2BCF">
        <w:rPr>
          <w:rFonts w:ascii="Sylfaen" w:hAnsi="Sylfaen" w:cs="AcadNusx"/>
          <w:b/>
          <w:lang w:val="ka-GE"/>
        </w:rPr>
        <w:t>პრიორიტეტების</w:t>
      </w:r>
      <w:r w:rsidR="007E3475">
        <w:rPr>
          <w:rFonts w:ascii="Sylfaen" w:hAnsi="Sylfaen" w:cs="AcadNusx"/>
          <w:b/>
          <w:lang w:val="en-US"/>
        </w:rPr>
        <w:t xml:space="preserve"> </w:t>
      </w:r>
      <w:r w:rsidR="0081307E" w:rsidRPr="009C2BCF">
        <w:rPr>
          <w:rFonts w:ascii="Sylfaen" w:hAnsi="Sylfaen" w:cs="AcadNusx"/>
          <w:b/>
          <w:lang w:val="ka-GE"/>
        </w:rPr>
        <w:t>მოცულობები</w:t>
      </w:r>
      <w:r>
        <w:rPr>
          <w:rFonts w:ascii="Sylfaen" w:hAnsi="Sylfaen" w:cs="AcadNusx"/>
          <w:b/>
          <w:lang w:val="ka-GE"/>
        </w:rPr>
        <w:t xml:space="preserve"> </w:t>
      </w:r>
      <w:r w:rsidR="0081307E" w:rsidRPr="000D6696">
        <w:rPr>
          <w:rFonts w:ascii="Sylfaen" w:hAnsi="Sylfaen"/>
          <w:b/>
          <w:lang w:val="ka-GE"/>
        </w:rPr>
        <w:t>201</w:t>
      </w:r>
      <w:r>
        <w:rPr>
          <w:rFonts w:ascii="Sylfaen" w:hAnsi="Sylfaen"/>
          <w:b/>
          <w:lang w:val="ka-GE"/>
        </w:rPr>
        <w:t>6</w:t>
      </w:r>
      <w:r w:rsidR="0081307E" w:rsidRPr="000D6696">
        <w:rPr>
          <w:rFonts w:ascii="Sylfaen" w:hAnsi="Sylfaen"/>
          <w:b/>
          <w:lang w:val="ka-GE"/>
        </w:rPr>
        <w:t>-20</w:t>
      </w:r>
      <w:r w:rsidR="0090735C">
        <w:rPr>
          <w:rFonts w:ascii="Sylfaen" w:hAnsi="Sylfaen"/>
          <w:b/>
          <w:lang w:val="ka-GE"/>
        </w:rPr>
        <w:t>2</w:t>
      </w:r>
      <w:r>
        <w:rPr>
          <w:rFonts w:ascii="Sylfaen" w:hAnsi="Sylfaen"/>
          <w:b/>
          <w:lang w:val="ka-GE"/>
        </w:rPr>
        <w:t>1</w:t>
      </w:r>
      <w:r w:rsidR="0081307E" w:rsidRPr="000D6696">
        <w:rPr>
          <w:rFonts w:ascii="Sylfaen" w:hAnsi="Sylfaen"/>
          <w:b/>
          <w:lang w:val="ka-GE"/>
        </w:rPr>
        <w:t xml:space="preserve"> წლებში</w:t>
      </w:r>
    </w:p>
    <w:p w:rsidR="0081307E" w:rsidRDefault="0081307E" w:rsidP="001970BC">
      <w:pPr>
        <w:pStyle w:val="Default"/>
        <w:ind w:left="142"/>
        <w:jc w:val="right"/>
        <w:rPr>
          <w:rFonts w:ascii="Sylfaen" w:hAnsi="Sylfaen" w:cs="AcadNusx"/>
          <w:sz w:val="20"/>
          <w:szCs w:val="20"/>
          <w:lang w:val="en-US"/>
        </w:rPr>
      </w:pPr>
      <w:r w:rsidRPr="0038403E">
        <w:rPr>
          <w:rFonts w:ascii="Sylfaen" w:hAnsi="Sylfaen" w:cs="AcadNusx"/>
          <w:sz w:val="20"/>
          <w:szCs w:val="20"/>
          <w:lang w:val="ka-GE"/>
        </w:rPr>
        <w:t>(ათასი ლარი)</w:t>
      </w:r>
    </w:p>
    <w:tbl>
      <w:tblPr>
        <w:tblW w:w="11111" w:type="dxa"/>
        <w:tblInd w:w="-176" w:type="dxa"/>
        <w:tblLayout w:type="fixed"/>
        <w:tblLook w:val="04A0" w:firstRow="1" w:lastRow="0" w:firstColumn="1" w:lastColumn="0" w:noHBand="0" w:noVBand="1"/>
      </w:tblPr>
      <w:tblGrid>
        <w:gridCol w:w="567"/>
        <w:gridCol w:w="3005"/>
        <w:gridCol w:w="1247"/>
        <w:gridCol w:w="1247"/>
        <w:gridCol w:w="1247"/>
        <w:gridCol w:w="1247"/>
        <w:gridCol w:w="1304"/>
        <w:gridCol w:w="1247"/>
      </w:tblGrid>
      <w:tr w:rsidR="00D92C1D" w:rsidRPr="00494EDE" w:rsidTr="002A6C16">
        <w:trPr>
          <w:trHeight w:val="680"/>
          <w:tblHead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2C1D" w:rsidRPr="00E76D33" w:rsidRDefault="00D92C1D" w:rsidP="005A3F1C">
            <w:pPr>
              <w:spacing w:after="0" w:line="240" w:lineRule="auto"/>
              <w:jc w:val="center"/>
              <w:rPr>
                <w:rFonts w:ascii="Arial CYR" w:eastAsia="Times New Roman" w:hAnsi="Arial CYR" w:cs="Arial CYR"/>
                <w:b/>
                <w:bCs/>
                <w:sz w:val="18"/>
                <w:szCs w:val="20"/>
                <w:lang w:val="ka-GE" w:eastAsia="ru-RU"/>
              </w:rPr>
            </w:pPr>
            <w:r w:rsidRPr="00E76D33">
              <w:rPr>
                <w:rFonts w:ascii="AcadNusx" w:eastAsia="Times New Roman" w:hAnsi="AcadNusx" w:cs="Times New Roman"/>
                <w:b/>
                <w:bCs/>
                <w:sz w:val="18"/>
                <w:szCs w:val="20"/>
                <w:lang w:val="ka-GE" w:eastAsia="ru-RU"/>
              </w:rPr>
              <w:t>#</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D92C1D" w:rsidRPr="00E76D33" w:rsidRDefault="00D92C1D" w:rsidP="005A3F1C">
            <w:pPr>
              <w:spacing w:after="0" w:line="240" w:lineRule="auto"/>
              <w:ind w:left="142"/>
              <w:jc w:val="center"/>
              <w:rPr>
                <w:rFonts w:ascii="AcadNusx" w:eastAsia="Times New Roman" w:hAnsi="AcadNusx" w:cs="Times New Roman"/>
                <w:b/>
                <w:bCs/>
                <w:sz w:val="18"/>
                <w:szCs w:val="20"/>
                <w:lang w:val="ka-GE" w:eastAsia="ru-RU"/>
              </w:rPr>
            </w:pPr>
            <w:r w:rsidRPr="00E76D33">
              <w:rPr>
                <w:rFonts w:ascii="Sylfaen" w:eastAsia="Times New Roman" w:hAnsi="Sylfaen" w:cs="Sylfaen"/>
                <w:b/>
                <w:bCs/>
                <w:sz w:val="18"/>
                <w:szCs w:val="18"/>
                <w:lang w:val="ka-GE" w:eastAsia="ru-RU"/>
              </w:rPr>
              <w:t>დასახელება</w:t>
            </w:r>
          </w:p>
        </w:tc>
        <w:tc>
          <w:tcPr>
            <w:tcW w:w="1247" w:type="dxa"/>
            <w:tcBorders>
              <w:top w:val="single" w:sz="4" w:space="0" w:color="auto"/>
              <w:left w:val="nil"/>
              <w:bottom w:val="single" w:sz="4" w:space="0" w:color="auto"/>
              <w:right w:val="single" w:sz="4" w:space="0" w:color="auto"/>
            </w:tcBorders>
            <w:vAlign w:val="center"/>
          </w:tcPr>
          <w:p w:rsidR="00D92C1D" w:rsidRPr="00E76D33" w:rsidRDefault="00D92C1D" w:rsidP="001970BC">
            <w:pPr>
              <w:spacing w:after="0" w:line="240" w:lineRule="auto"/>
              <w:ind w:left="142"/>
              <w:jc w:val="center"/>
              <w:rPr>
                <w:rFonts w:ascii="Sylfaen" w:eastAsia="Times New Roman" w:hAnsi="Sylfaen" w:cs="Times New Roman"/>
                <w:b/>
                <w:bCs/>
                <w:sz w:val="18"/>
                <w:szCs w:val="18"/>
                <w:lang w:val="ka-GE" w:eastAsia="ru-RU"/>
              </w:rPr>
            </w:pPr>
            <w:r w:rsidRPr="00D92C1D">
              <w:rPr>
                <w:rFonts w:ascii="Sylfaen" w:eastAsia="Times New Roman" w:hAnsi="Sylfaen" w:cs="Times New Roman"/>
                <w:b/>
                <w:bCs/>
                <w:sz w:val="18"/>
                <w:szCs w:val="18"/>
                <w:lang w:val="ka-GE" w:eastAsia="ru-RU"/>
              </w:rPr>
              <w:t>201</w:t>
            </w:r>
            <w:r w:rsidR="001970BC">
              <w:rPr>
                <w:rFonts w:ascii="Sylfaen" w:eastAsia="Times New Roman" w:hAnsi="Sylfaen" w:cs="Times New Roman"/>
                <w:b/>
                <w:bCs/>
                <w:sz w:val="18"/>
                <w:szCs w:val="18"/>
                <w:lang w:val="ka-GE" w:eastAsia="ru-RU"/>
              </w:rPr>
              <w:t>6</w:t>
            </w:r>
            <w:r w:rsidRPr="00D92C1D">
              <w:rPr>
                <w:rFonts w:ascii="Sylfaen" w:eastAsia="Times New Roman" w:hAnsi="Sylfaen" w:cs="Times New Roman"/>
                <w:b/>
                <w:bCs/>
                <w:sz w:val="18"/>
                <w:szCs w:val="18"/>
                <w:lang w:val="ka-GE" w:eastAsia="ru-RU"/>
              </w:rPr>
              <w:t xml:space="preserve"> წლის ფაქტი</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C1D" w:rsidRPr="00E76D33" w:rsidRDefault="00D92C1D" w:rsidP="001970BC">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1970BC">
              <w:rPr>
                <w:rFonts w:ascii="Sylfaen" w:eastAsia="Times New Roman" w:hAnsi="Sylfaen" w:cs="Times New Roman"/>
                <w:b/>
                <w:bCs/>
                <w:sz w:val="18"/>
                <w:szCs w:val="18"/>
                <w:lang w:val="ka-GE" w:eastAsia="ru-RU"/>
              </w:rPr>
              <w:t>7</w:t>
            </w:r>
            <w:r w:rsidRPr="00E76D33">
              <w:rPr>
                <w:rFonts w:ascii="Sylfaen" w:eastAsia="Times New Roman" w:hAnsi="Sylfaen" w:cs="Times New Roman"/>
                <w:b/>
                <w:bCs/>
                <w:sz w:val="18"/>
                <w:szCs w:val="18"/>
                <w:lang w:val="ka-GE" w:eastAsia="ru-RU"/>
              </w:rPr>
              <w:t xml:space="preserve"> წლის გეგმა</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D92C1D" w:rsidRPr="00E76D33" w:rsidRDefault="00D92C1D" w:rsidP="001970BC">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1970BC">
              <w:rPr>
                <w:rFonts w:ascii="Sylfaen" w:eastAsia="Times New Roman" w:hAnsi="Sylfaen" w:cs="Times New Roman"/>
                <w:b/>
                <w:bCs/>
                <w:sz w:val="18"/>
                <w:szCs w:val="18"/>
                <w:lang w:val="ka-GE" w:eastAsia="ru-RU"/>
              </w:rPr>
              <w:t>8</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D92C1D" w:rsidRPr="00E76D33" w:rsidRDefault="00D92C1D" w:rsidP="001970BC">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1970BC">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პროგნოზი</w:t>
            </w:r>
          </w:p>
        </w:tc>
        <w:tc>
          <w:tcPr>
            <w:tcW w:w="1304" w:type="dxa"/>
            <w:tcBorders>
              <w:top w:val="single" w:sz="4" w:space="0" w:color="auto"/>
              <w:left w:val="nil"/>
              <w:bottom w:val="single" w:sz="4" w:space="0" w:color="auto"/>
              <w:right w:val="single" w:sz="4" w:space="0" w:color="auto"/>
            </w:tcBorders>
            <w:vAlign w:val="center"/>
          </w:tcPr>
          <w:p w:rsidR="00D92C1D" w:rsidRPr="00E76D33" w:rsidRDefault="00D92C1D" w:rsidP="001970BC">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sidR="001970BC">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C1D" w:rsidRPr="00E76D33" w:rsidRDefault="00D92C1D" w:rsidP="001970BC">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sidR="0090735C">
              <w:rPr>
                <w:rFonts w:ascii="Sylfaen" w:eastAsia="Times New Roman" w:hAnsi="Sylfaen" w:cs="Times New Roman"/>
                <w:b/>
                <w:bCs/>
                <w:sz w:val="18"/>
                <w:szCs w:val="18"/>
                <w:lang w:val="ka-GE" w:eastAsia="ru-RU"/>
              </w:rPr>
              <w:t>2</w:t>
            </w:r>
            <w:r w:rsidR="001970BC">
              <w:rPr>
                <w:rFonts w:ascii="Sylfaen" w:eastAsia="Times New Roman" w:hAnsi="Sylfaen" w:cs="Times New Roman"/>
                <w:b/>
                <w:bCs/>
                <w:sz w:val="18"/>
                <w:szCs w:val="18"/>
                <w:lang w:val="ka-GE" w:eastAsia="ru-RU"/>
              </w:rPr>
              <w:t>1</w:t>
            </w:r>
            <w:r w:rsidRPr="00E76D33">
              <w:rPr>
                <w:rFonts w:ascii="Sylfaen" w:eastAsia="Times New Roman" w:hAnsi="Sylfaen" w:cs="Times New Roman"/>
                <w:b/>
                <w:bCs/>
                <w:sz w:val="18"/>
                <w:szCs w:val="18"/>
                <w:lang w:val="ka-GE" w:eastAsia="ru-RU"/>
              </w:rPr>
              <w:t xml:space="preserve"> წლის პროგნოზი</w:t>
            </w:r>
          </w:p>
        </w:tc>
      </w:tr>
      <w:tr w:rsidR="001970BC"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0BC" w:rsidRPr="00C673D8" w:rsidRDefault="00C673D8" w:rsidP="00C673D8">
            <w:pPr>
              <w:jc w:val="center"/>
              <w:rPr>
                <w:rFonts w:ascii="Sylfaen" w:hAnsi="Sylfaen"/>
                <w:lang w:val="ka-GE"/>
              </w:rPr>
            </w:pPr>
            <w:r>
              <w:rPr>
                <w:rFonts w:ascii="Sylfaen" w:hAnsi="Sylfaen"/>
                <w:lang w:val="ka-GE"/>
              </w:rPr>
              <w:t>1</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970BC" w:rsidRDefault="001970BC">
            <w:pPr>
              <w:jc w:val="center"/>
              <w:rPr>
                <w:rFonts w:ascii="Sylfaen" w:hAnsi="Sylfaen" w:cs="Arial"/>
                <w:sz w:val="18"/>
                <w:szCs w:val="18"/>
              </w:rPr>
            </w:pPr>
            <w:r>
              <w:rPr>
                <w:rFonts w:ascii="Sylfaen" w:hAnsi="Sylfaen" w:cs="Arial"/>
                <w:sz w:val="18"/>
                <w:szCs w:val="18"/>
              </w:rPr>
              <w:t>ინფრასტრუქტურის მშენებლობა, რეაბილიტაცია და ექსპლუატაცია</w:t>
            </w:r>
          </w:p>
        </w:tc>
        <w:tc>
          <w:tcPr>
            <w:tcW w:w="1247"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6,229.3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5,943.9</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Pr="008407BF" w:rsidRDefault="008407BF">
            <w:pPr>
              <w:jc w:val="center"/>
              <w:rPr>
                <w:rFonts w:ascii="Sylfaen" w:hAnsi="Sylfaen" w:cs="Arial"/>
                <w:sz w:val="18"/>
                <w:szCs w:val="18"/>
              </w:rPr>
            </w:pPr>
            <w:r w:rsidRPr="008407BF">
              <w:rPr>
                <w:rFonts w:ascii="Sylfaen" w:hAnsi="Sylfaen" w:cs="Arial"/>
                <w:sz w:val="18"/>
                <w:szCs w:val="18"/>
              </w:rPr>
              <w:t>2</w:t>
            </w:r>
            <w:r>
              <w:rPr>
                <w:rFonts w:ascii="Sylfaen" w:hAnsi="Sylfaen" w:cs="Arial"/>
                <w:sz w:val="18"/>
                <w:szCs w:val="18"/>
                <w:lang w:val="ka-GE"/>
              </w:rPr>
              <w:t>,</w:t>
            </w:r>
            <w:r w:rsidRPr="008407BF">
              <w:rPr>
                <w:rFonts w:ascii="Sylfaen" w:hAnsi="Sylfaen" w:cs="Arial"/>
                <w:sz w:val="18"/>
                <w:szCs w:val="18"/>
              </w:rPr>
              <w:t>429.1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2,835.0</w:t>
            </w:r>
          </w:p>
        </w:tc>
        <w:tc>
          <w:tcPr>
            <w:tcW w:w="1304"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2,865.0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2,735.0</w:t>
            </w:r>
          </w:p>
        </w:tc>
      </w:tr>
      <w:tr w:rsidR="001970BC"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0BC" w:rsidRPr="00C673D8" w:rsidRDefault="00C673D8" w:rsidP="00C673D8">
            <w:pPr>
              <w:jc w:val="center"/>
              <w:rPr>
                <w:rFonts w:ascii="Sylfaen" w:hAnsi="Sylfaen"/>
                <w:lang w:val="ka-GE"/>
              </w:rPr>
            </w:pPr>
            <w:r>
              <w:rPr>
                <w:rFonts w:ascii="Sylfaen" w:hAnsi="Sylfaen"/>
                <w:lang w:val="ka-GE"/>
              </w:rPr>
              <w:t>2</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970BC" w:rsidRDefault="001970BC">
            <w:pPr>
              <w:jc w:val="center"/>
              <w:rPr>
                <w:rFonts w:ascii="Sylfaen" w:hAnsi="Sylfaen" w:cs="Arial"/>
                <w:sz w:val="18"/>
                <w:szCs w:val="18"/>
              </w:rPr>
            </w:pPr>
            <w:r>
              <w:rPr>
                <w:rFonts w:ascii="Sylfaen" w:hAnsi="Sylfaen" w:cs="Arial"/>
                <w:sz w:val="18"/>
                <w:szCs w:val="18"/>
              </w:rPr>
              <w:t>განათლება</w:t>
            </w:r>
          </w:p>
        </w:tc>
        <w:tc>
          <w:tcPr>
            <w:tcW w:w="1247"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1,646.0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2,704.1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rsidP="008407BF">
            <w:pPr>
              <w:jc w:val="center"/>
              <w:rPr>
                <w:rFonts w:ascii="Sylfaen" w:hAnsi="Sylfaen" w:cs="Arial"/>
                <w:sz w:val="18"/>
                <w:szCs w:val="18"/>
              </w:rPr>
            </w:pPr>
            <w:r>
              <w:rPr>
                <w:rFonts w:ascii="Sylfaen" w:hAnsi="Sylfaen" w:cs="Arial"/>
                <w:sz w:val="18"/>
                <w:szCs w:val="18"/>
              </w:rPr>
              <w:t>1,</w:t>
            </w:r>
            <w:r w:rsidR="008407BF" w:rsidRPr="008407BF">
              <w:rPr>
                <w:rFonts w:ascii="Sylfaen" w:hAnsi="Sylfaen" w:cs="Arial"/>
                <w:sz w:val="18"/>
                <w:szCs w:val="18"/>
              </w:rPr>
              <w:t>5</w:t>
            </w:r>
            <w:r>
              <w:rPr>
                <w:rFonts w:ascii="Sylfaen" w:hAnsi="Sylfaen" w:cs="Arial"/>
                <w:sz w:val="18"/>
                <w:szCs w:val="18"/>
              </w:rPr>
              <w:t>75.0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1,780.0</w:t>
            </w:r>
          </w:p>
        </w:tc>
        <w:tc>
          <w:tcPr>
            <w:tcW w:w="1304"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1,880.0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1,980.0</w:t>
            </w:r>
          </w:p>
        </w:tc>
      </w:tr>
      <w:tr w:rsidR="001970BC"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0BC" w:rsidRPr="00C673D8" w:rsidRDefault="00C673D8" w:rsidP="00C673D8">
            <w:pPr>
              <w:jc w:val="center"/>
              <w:rPr>
                <w:rFonts w:ascii="Sylfaen" w:hAnsi="Sylfaen"/>
                <w:lang w:val="ka-GE"/>
              </w:rPr>
            </w:pPr>
            <w:r>
              <w:rPr>
                <w:rFonts w:ascii="Sylfaen" w:hAnsi="Sylfaen"/>
                <w:lang w:val="ka-GE"/>
              </w:rPr>
              <w:t>3</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970BC" w:rsidRDefault="001970BC">
            <w:pPr>
              <w:jc w:val="center"/>
              <w:rPr>
                <w:rFonts w:ascii="Sylfaen" w:hAnsi="Sylfaen" w:cs="Arial"/>
                <w:sz w:val="18"/>
                <w:szCs w:val="18"/>
              </w:rPr>
            </w:pPr>
            <w:r>
              <w:rPr>
                <w:rFonts w:ascii="Sylfaen" w:hAnsi="Sylfaen" w:cs="Arial"/>
                <w:sz w:val="18"/>
                <w:szCs w:val="18"/>
              </w:rPr>
              <w:t>კულტურა, რელიგია, ახალგაზრდობის ხელშეწყობა და სპორტი</w:t>
            </w:r>
          </w:p>
        </w:tc>
        <w:tc>
          <w:tcPr>
            <w:tcW w:w="1247"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1,485.4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1,422.3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1,237.0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1,282.0</w:t>
            </w:r>
          </w:p>
        </w:tc>
        <w:tc>
          <w:tcPr>
            <w:tcW w:w="1304"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1,332.0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1,382.0</w:t>
            </w:r>
          </w:p>
        </w:tc>
      </w:tr>
      <w:tr w:rsidR="001970BC"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0BC" w:rsidRPr="00C673D8" w:rsidRDefault="00C673D8" w:rsidP="00C673D8">
            <w:pPr>
              <w:jc w:val="center"/>
              <w:rPr>
                <w:rFonts w:ascii="Sylfaen" w:hAnsi="Sylfaen"/>
                <w:lang w:val="ka-GE"/>
              </w:rPr>
            </w:pPr>
            <w:r>
              <w:rPr>
                <w:rFonts w:ascii="Sylfaen" w:hAnsi="Sylfaen"/>
                <w:lang w:val="ka-GE"/>
              </w:rPr>
              <w:t>4</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970BC" w:rsidRDefault="001970BC">
            <w:pPr>
              <w:jc w:val="center"/>
              <w:rPr>
                <w:rFonts w:ascii="Sylfaen" w:hAnsi="Sylfaen" w:cs="Arial"/>
                <w:sz w:val="18"/>
                <w:szCs w:val="18"/>
              </w:rPr>
            </w:pPr>
            <w:r>
              <w:rPr>
                <w:rFonts w:ascii="Sylfaen" w:hAnsi="Sylfaen" w:cs="Arial"/>
                <w:sz w:val="18"/>
                <w:szCs w:val="18"/>
              </w:rPr>
              <w:t>მოსახლეობის ჯანმრთელობის დაცვა და სოციალური უზრუნველყოფა</w:t>
            </w:r>
          </w:p>
        </w:tc>
        <w:tc>
          <w:tcPr>
            <w:tcW w:w="1247"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1,359.6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673.2</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8407BF">
            <w:pPr>
              <w:jc w:val="center"/>
              <w:rPr>
                <w:rFonts w:ascii="Sylfaen" w:hAnsi="Sylfaen" w:cs="Arial"/>
                <w:sz w:val="18"/>
                <w:szCs w:val="18"/>
              </w:rPr>
            </w:pPr>
            <w:r w:rsidRPr="008407BF">
              <w:rPr>
                <w:rFonts w:ascii="Sylfaen" w:hAnsi="Sylfaen" w:cs="Arial"/>
                <w:sz w:val="18"/>
                <w:szCs w:val="18"/>
              </w:rPr>
              <w:t>613</w:t>
            </w:r>
            <w:r w:rsidR="001970BC">
              <w:rPr>
                <w:rFonts w:ascii="Sylfaen" w:hAnsi="Sylfaen" w:cs="Arial"/>
                <w:sz w:val="18"/>
                <w:szCs w:val="18"/>
              </w:rPr>
              <w:t>.0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552.0</w:t>
            </w:r>
          </w:p>
        </w:tc>
        <w:tc>
          <w:tcPr>
            <w:tcW w:w="1304" w:type="dxa"/>
            <w:tcBorders>
              <w:top w:val="single" w:sz="4" w:space="0" w:color="auto"/>
              <w:left w:val="nil"/>
              <w:bottom w:val="single" w:sz="4" w:space="0" w:color="auto"/>
              <w:right w:val="single" w:sz="4" w:space="0" w:color="auto"/>
            </w:tcBorders>
            <w:vAlign w:val="center"/>
          </w:tcPr>
          <w:p w:rsidR="001970BC" w:rsidRDefault="001970BC">
            <w:pPr>
              <w:jc w:val="center"/>
              <w:rPr>
                <w:rFonts w:ascii="Sylfaen" w:hAnsi="Sylfaen" w:cs="Arial"/>
                <w:sz w:val="18"/>
                <w:szCs w:val="18"/>
              </w:rPr>
            </w:pPr>
            <w:r>
              <w:rPr>
                <w:rFonts w:ascii="Sylfaen" w:hAnsi="Sylfaen" w:cs="Arial"/>
                <w:sz w:val="18"/>
                <w:szCs w:val="18"/>
              </w:rPr>
              <w:t>607.0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0BC" w:rsidRDefault="001970BC">
            <w:pPr>
              <w:jc w:val="center"/>
              <w:rPr>
                <w:rFonts w:ascii="Sylfaen" w:hAnsi="Sylfaen" w:cs="Arial"/>
                <w:sz w:val="18"/>
                <w:szCs w:val="18"/>
              </w:rPr>
            </w:pPr>
            <w:r>
              <w:rPr>
                <w:rFonts w:ascii="Sylfaen" w:hAnsi="Sylfaen" w:cs="Arial"/>
                <w:sz w:val="18"/>
                <w:szCs w:val="18"/>
              </w:rPr>
              <w:t>672.0</w:t>
            </w:r>
          </w:p>
        </w:tc>
      </w:tr>
      <w:tr w:rsidR="00C673D8"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73D8" w:rsidRDefault="00C673D8" w:rsidP="00C673D8">
            <w:pPr>
              <w:jc w:val="center"/>
              <w:rPr>
                <w:rFonts w:ascii="Sylfaen" w:hAnsi="Sylfaen"/>
                <w:lang w:val="ka-GE"/>
              </w:rPr>
            </w:pPr>
            <w:r>
              <w:rPr>
                <w:rFonts w:ascii="Sylfaen" w:hAnsi="Sylfaen"/>
                <w:lang w:val="ka-GE"/>
              </w:rPr>
              <w:t>5</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C673D8" w:rsidRDefault="00C673D8" w:rsidP="003873E0">
            <w:pPr>
              <w:jc w:val="center"/>
              <w:rPr>
                <w:rFonts w:ascii="Sylfaen" w:hAnsi="Sylfaen" w:cs="Arial"/>
                <w:sz w:val="18"/>
                <w:szCs w:val="18"/>
              </w:rPr>
            </w:pPr>
            <w:r>
              <w:rPr>
                <w:rFonts w:ascii="Sylfaen" w:hAnsi="Sylfaen" w:cs="Arial"/>
                <w:sz w:val="18"/>
                <w:szCs w:val="18"/>
              </w:rPr>
              <w:t>თავდაცვა, საზოგადოებრივი წესრიგი და უსაფრთხოება</w:t>
            </w:r>
          </w:p>
        </w:tc>
        <w:tc>
          <w:tcPr>
            <w:tcW w:w="1247" w:type="dxa"/>
            <w:tcBorders>
              <w:top w:val="single" w:sz="4" w:space="0" w:color="auto"/>
              <w:left w:val="nil"/>
              <w:bottom w:val="single" w:sz="4" w:space="0" w:color="auto"/>
              <w:right w:val="single" w:sz="4" w:space="0" w:color="auto"/>
            </w:tcBorders>
            <w:vAlign w:val="center"/>
          </w:tcPr>
          <w:p w:rsidR="00C673D8" w:rsidRDefault="00C673D8" w:rsidP="003873E0">
            <w:pPr>
              <w:jc w:val="center"/>
              <w:rPr>
                <w:rFonts w:ascii="Sylfaen" w:hAnsi="Sylfaen" w:cs="Arial"/>
                <w:sz w:val="18"/>
                <w:szCs w:val="18"/>
              </w:rPr>
            </w:pPr>
            <w:r>
              <w:rPr>
                <w:rFonts w:ascii="Sylfaen" w:hAnsi="Sylfaen" w:cs="Arial"/>
                <w:sz w:val="18"/>
                <w:szCs w:val="18"/>
              </w:rPr>
              <w:t>103.2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112.0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C673D8" w:rsidRPr="008407BF" w:rsidRDefault="008407BF" w:rsidP="003873E0">
            <w:pPr>
              <w:jc w:val="center"/>
              <w:rPr>
                <w:rFonts w:ascii="Sylfaen" w:hAnsi="Sylfaen" w:cs="Arial"/>
                <w:sz w:val="18"/>
                <w:szCs w:val="18"/>
              </w:rPr>
            </w:pPr>
            <w:r w:rsidRPr="008407BF">
              <w:rPr>
                <w:rFonts w:ascii="Sylfaen" w:hAnsi="Sylfaen" w:cs="Arial"/>
                <w:sz w:val="18"/>
                <w:szCs w:val="18"/>
              </w:rPr>
              <w:t>112.0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138.7</w:t>
            </w:r>
          </w:p>
        </w:tc>
        <w:tc>
          <w:tcPr>
            <w:tcW w:w="1304" w:type="dxa"/>
            <w:tcBorders>
              <w:top w:val="single" w:sz="4" w:space="0" w:color="auto"/>
              <w:left w:val="nil"/>
              <w:bottom w:val="single" w:sz="4" w:space="0" w:color="auto"/>
              <w:right w:val="single" w:sz="4" w:space="0" w:color="auto"/>
            </w:tcBorders>
            <w:vAlign w:val="center"/>
          </w:tcPr>
          <w:p w:rsidR="00C673D8" w:rsidRDefault="00C673D8" w:rsidP="003873E0">
            <w:pPr>
              <w:jc w:val="center"/>
              <w:rPr>
                <w:rFonts w:ascii="Sylfaen" w:hAnsi="Sylfaen" w:cs="Arial"/>
                <w:sz w:val="18"/>
                <w:szCs w:val="18"/>
              </w:rPr>
            </w:pPr>
            <w:r>
              <w:rPr>
                <w:rFonts w:ascii="Sylfaen" w:hAnsi="Sylfaen" w:cs="Arial"/>
                <w:sz w:val="18"/>
                <w:szCs w:val="18"/>
              </w:rPr>
              <w:t>139.1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139.5</w:t>
            </w:r>
          </w:p>
        </w:tc>
      </w:tr>
      <w:tr w:rsidR="00C673D8" w:rsidRPr="00494EDE" w:rsidTr="00C673D8">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73D8" w:rsidRPr="00C673D8" w:rsidRDefault="00C673D8" w:rsidP="00C673D8">
            <w:pPr>
              <w:jc w:val="center"/>
              <w:rPr>
                <w:rFonts w:ascii="Sylfaen" w:hAnsi="Sylfaen"/>
                <w:lang w:val="ka-GE"/>
              </w:rPr>
            </w:pPr>
            <w:r>
              <w:rPr>
                <w:rFonts w:ascii="Sylfaen" w:hAnsi="Sylfaen"/>
                <w:lang w:val="ka-GE"/>
              </w:rPr>
              <w:t>6</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C673D8" w:rsidRDefault="00C673D8" w:rsidP="003873E0">
            <w:pPr>
              <w:jc w:val="center"/>
              <w:rPr>
                <w:rFonts w:ascii="Sylfaen" w:hAnsi="Sylfaen" w:cs="Arial"/>
                <w:sz w:val="18"/>
                <w:szCs w:val="18"/>
              </w:rPr>
            </w:pPr>
            <w:r>
              <w:rPr>
                <w:rFonts w:ascii="Sylfaen" w:hAnsi="Sylfaen" w:cs="Arial"/>
                <w:sz w:val="18"/>
                <w:szCs w:val="18"/>
              </w:rPr>
              <w:t>წარმომადგენლობითი და აღმასრულებელი ორგანოების დაფინანსება</w:t>
            </w:r>
          </w:p>
        </w:tc>
        <w:tc>
          <w:tcPr>
            <w:tcW w:w="1247" w:type="dxa"/>
            <w:tcBorders>
              <w:top w:val="single" w:sz="4" w:space="0" w:color="auto"/>
              <w:left w:val="nil"/>
              <w:bottom w:val="single" w:sz="4" w:space="0" w:color="auto"/>
              <w:right w:val="single" w:sz="4" w:space="0" w:color="auto"/>
            </w:tcBorders>
            <w:vAlign w:val="center"/>
          </w:tcPr>
          <w:p w:rsidR="00C673D8" w:rsidRDefault="00C673D8" w:rsidP="003873E0">
            <w:pPr>
              <w:jc w:val="center"/>
              <w:rPr>
                <w:rFonts w:ascii="Sylfaen" w:hAnsi="Sylfaen" w:cs="Arial"/>
                <w:sz w:val="18"/>
                <w:szCs w:val="18"/>
              </w:rPr>
            </w:pPr>
            <w:r>
              <w:rPr>
                <w:rFonts w:ascii="Sylfaen" w:hAnsi="Sylfaen" w:cs="Arial"/>
                <w:sz w:val="18"/>
                <w:szCs w:val="18"/>
              </w:rPr>
              <w:t>2,380.3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2,561.3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C673D8" w:rsidRPr="008407BF" w:rsidRDefault="008407BF" w:rsidP="003873E0">
            <w:pPr>
              <w:jc w:val="center"/>
              <w:rPr>
                <w:rFonts w:ascii="Sylfaen" w:hAnsi="Sylfaen" w:cs="Arial"/>
                <w:sz w:val="18"/>
                <w:szCs w:val="18"/>
              </w:rPr>
            </w:pPr>
            <w:r w:rsidRPr="008407BF">
              <w:rPr>
                <w:rFonts w:ascii="Sylfaen" w:hAnsi="Sylfaen" w:cs="Arial"/>
                <w:sz w:val="18"/>
                <w:szCs w:val="18"/>
              </w:rPr>
              <w:t>2</w:t>
            </w:r>
            <w:r>
              <w:rPr>
                <w:rFonts w:ascii="Sylfaen" w:hAnsi="Sylfaen" w:cs="Arial"/>
                <w:sz w:val="18"/>
                <w:szCs w:val="18"/>
                <w:lang w:val="ka-GE"/>
              </w:rPr>
              <w:t>,</w:t>
            </w:r>
            <w:r w:rsidRPr="008407BF">
              <w:rPr>
                <w:rFonts w:ascii="Sylfaen" w:hAnsi="Sylfaen" w:cs="Arial"/>
                <w:sz w:val="18"/>
                <w:szCs w:val="18"/>
              </w:rPr>
              <w:t>918.3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3,640.5</w:t>
            </w:r>
          </w:p>
        </w:tc>
        <w:tc>
          <w:tcPr>
            <w:tcW w:w="1304" w:type="dxa"/>
            <w:tcBorders>
              <w:top w:val="single" w:sz="4" w:space="0" w:color="auto"/>
              <w:left w:val="nil"/>
              <w:bottom w:val="single" w:sz="4" w:space="0" w:color="auto"/>
              <w:right w:val="single" w:sz="4" w:space="0" w:color="auto"/>
            </w:tcBorders>
            <w:vAlign w:val="center"/>
          </w:tcPr>
          <w:p w:rsidR="00C673D8" w:rsidRDefault="00C673D8" w:rsidP="003873E0">
            <w:pPr>
              <w:jc w:val="center"/>
              <w:rPr>
                <w:rFonts w:ascii="Sylfaen" w:hAnsi="Sylfaen" w:cs="Arial"/>
                <w:sz w:val="18"/>
                <w:szCs w:val="18"/>
              </w:rPr>
            </w:pPr>
            <w:r>
              <w:rPr>
                <w:rFonts w:ascii="Sylfaen" w:hAnsi="Sylfaen" w:cs="Arial"/>
                <w:sz w:val="18"/>
                <w:szCs w:val="18"/>
              </w:rPr>
              <w:t>3,395.5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3D8" w:rsidRDefault="00C673D8" w:rsidP="003873E0">
            <w:pPr>
              <w:jc w:val="center"/>
              <w:rPr>
                <w:rFonts w:ascii="Sylfaen" w:hAnsi="Sylfaen" w:cs="Arial"/>
                <w:sz w:val="18"/>
                <w:szCs w:val="18"/>
              </w:rPr>
            </w:pPr>
            <w:r>
              <w:rPr>
                <w:rFonts w:ascii="Sylfaen" w:hAnsi="Sylfaen" w:cs="Arial"/>
                <w:sz w:val="18"/>
                <w:szCs w:val="18"/>
              </w:rPr>
              <w:t>3,290.5</w:t>
            </w:r>
          </w:p>
        </w:tc>
      </w:tr>
    </w:tbl>
    <w:p w:rsidR="006937A7" w:rsidRDefault="006937A7"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1970BC" w:rsidRDefault="001970BC" w:rsidP="00B44DAF">
      <w:pPr>
        <w:pStyle w:val="Default"/>
        <w:ind w:left="142"/>
        <w:jc w:val="both"/>
        <w:rPr>
          <w:rFonts w:ascii="Sylfaen" w:hAnsi="Sylfaen" w:cs="AcadNusx"/>
          <w:lang w:val="ka-GE"/>
        </w:rPr>
      </w:pPr>
    </w:p>
    <w:p w:rsidR="001970BC" w:rsidRPr="001970BC" w:rsidRDefault="001970BC" w:rsidP="00B44DAF">
      <w:pPr>
        <w:pStyle w:val="Default"/>
        <w:ind w:left="142"/>
        <w:jc w:val="both"/>
        <w:rPr>
          <w:rFonts w:ascii="Sylfaen" w:hAnsi="Sylfaen" w:cs="AcadNusx"/>
          <w:lang w:val="ka-GE"/>
        </w:rPr>
      </w:pPr>
    </w:p>
    <w:p w:rsidR="003D770C" w:rsidRDefault="003D770C" w:rsidP="00B44DAF">
      <w:pPr>
        <w:pStyle w:val="Default"/>
        <w:ind w:left="142"/>
        <w:jc w:val="center"/>
        <w:rPr>
          <w:rFonts w:ascii="Sylfaen" w:hAnsi="Sylfaen" w:cs="AcadNusx"/>
          <w:b/>
          <w:lang w:val="ka-GE"/>
        </w:rPr>
      </w:pPr>
    </w:p>
    <w:p w:rsidR="00B44DAF" w:rsidRPr="00A76437" w:rsidRDefault="001970BC" w:rsidP="00B44DAF">
      <w:pPr>
        <w:pStyle w:val="Default"/>
        <w:ind w:left="142"/>
        <w:jc w:val="center"/>
        <w:rPr>
          <w:rFonts w:ascii="Sylfaen" w:hAnsi="Sylfaen" w:cs="AcadNusx"/>
          <w:b/>
          <w:lang w:val="ka-GE"/>
        </w:rPr>
      </w:pPr>
      <w:r>
        <w:rPr>
          <w:rFonts w:ascii="Sylfaen" w:hAnsi="Sylfaen" w:cs="AcadNusx"/>
          <w:b/>
          <w:lang w:val="ka-GE"/>
        </w:rPr>
        <w:t xml:space="preserve">ლაგოდეხის </w:t>
      </w:r>
      <w:r w:rsidR="005125E1">
        <w:rPr>
          <w:rFonts w:ascii="Sylfaen" w:hAnsi="Sylfaen" w:cs="AcadNusx"/>
          <w:b/>
          <w:lang w:val="ka-GE"/>
        </w:rPr>
        <w:t xml:space="preserve">მუნიციპალიტეტის </w:t>
      </w:r>
      <w:r w:rsidR="00B44DAF" w:rsidRPr="00A76437">
        <w:rPr>
          <w:rFonts w:ascii="Sylfaen" w:hAnsi="Sylfaen" w:cs="AcadNusx"/>
          <w:b/>
          <w:lang w:val="ka-GE"/>
        </w:rPr>
        <w:t>პრიორიტეტები</w:t>
      </w:r>
      <w:r w:rsidR="00B44DAF">
        <w:rPr>
          <w:rFonts w:ascii="Sylfaen" w:hAnsi="Sylfaen" w:cs="AcadNusx"/>
          <w:b/>
          <w:lang w:val="ka-GE"/>
        </w:rPr>
        <w:t>,</w:t>
      </w:r>
      <w:r w:rsidR="00B44DAF" w:rsidRPr="00A76437">
        <w:rPr>
          <w:rFonts w:ascii="Sylfaen" w:hAnsi="Sylfaen" w:cs="AcadNusx"/>
          <w:b/>
          <w:lang w:val="ka-GE"/>
        </w:rPr>
        <w:t xml:space="preserve"> მათ </w:t>
      </w:r>
      <w:r w:rsidR="00B44DAF">
        <w:rPr>
          <w:rFonts w:ascii="Sylfaen" w:hAnsi="Sylfaen" w:cs="AcadNusx"/>
          <w:b/>
          <w:lang w:val="ka-GE"/>
        </w:rPr>
        <w:t>ფარგლებში დაგეგმილი</w:t>
      </w:r>
      <w:r w:rsidR="00B44DAF" w:rsidRPr="00A76437">
        <w:rPr>
          <w:rFonts w:ascii="Sylfaen" w:hAnsi="Sylfaen" w:cs="AcadNusx"/>
          <w:b/>
          <w:lang w:val="ka-GE"/>
        </w:rPr>
        <w:t xml:space="preserve"> პროგრამები</w:t>
      </w:r>
      <w:r w:rsidR="00B44DAF">
        <w:rPr>
          <w:rFonts w:ascii="Sylfaen" w:hAnsi="Sylfaen" w:cs="AcadNusx"/>
          <w:b/>
          <w:lang w:val="ka-GE"/>
        </w:rPr>
        <w:t>ს</w:t>
      </w:r>
      <w:r w:rsidR="00B44DAF" w:rsidRPr="00A76437">
        <w:rPr>
          <w:rFonts w:ascii="Sylfaen" w:hAnsi="Sylfaen" w:cs="AcadNusx"/>
          <w:b/>
          <w:lang w:val="ka-GE"/>
        </w:rPr>
        <w:t xml:space="preserve"> დაფინანსების </w:t>
      </w:r>
      <w:r w:rsidR="00B44DAF">
        <w:rPr>
          <w:rFonts w:ascii="Sylfaen" w:hAnsi="Sylfaen" w:cs="AcadNusx"/>
          <w:b/>
          <w:lang w:val="ka-GE"/>
        </w:rPr>
        <w:t>მოცულობა</w:t>
      </w:r>
      <w:r w:rsidR="00B44DAF" w:rsidRPr="00A76437">
        <w:rPr>
          <w:rFonts w:ascii="Sylfaen" w:hAnsi="Sylfaen" w:cs="AcadNusx"/>
          <w:b/>
          <w:lang w:val="ka-GE"/>
        </w:rPr>
        <w:t xml:space="preserve">, </w:t>
      </w:r>
      <w:r w:rsidR="00B44DAF">
        <w:rPr>
          <w:rFonts w:ascii="Sylfaen" w:hAnsi="Sylfaen" w:cs="AcadNusx"/>
          <w:b/>
          <w:lang w:val="ka-GE"/>
        </w:rPr>
        <w:t>აღწერა</w:t>
      </w:r>
      <w:r w:rsidR="001612D3">
        <w:rPr>
          <w:rFonts w:ascii="Sylfaen" w:hAnsi="Sylfaen" w:cs="AcadNusx"/>
          <w:b/>
          <w:lang w:val="ka-GE"/>
        </w:rPr>
        <w:t xml:space="preserve">, </w:t>
      </w:r>
      <w:r w:rsidR="00B44DAF" w:rsidRPr="00A76437">
        <w:rPr>
          <w:rFonts w:ascii="Sylfaen" w:hAnsi="Sylfaen" w:cs="AcadNusx"/>
          <w:b/>
          <w:lang w:val="ka-GE"/>
        </w:rPr>
        <w:t>შედეგ</w:t>
      </w:r>
      <w:r w:rsidR="00B44DAF">
        <w:rPr>
          <w:rFonts w:ascii="Sylfaen" w:hAnsi="Sylfaen" w:cs="AcadNusx"/>
          <w:b/>
          <w:lang w:val="ka-GE"/>
        </w:rPr>
        <w:t>ებ</w:t>
      </w:r>
      <w:r w:rsidR="00B44DAF" w:rsidRPr="00A76437">
        <w:rPr>
          <w:rFonts w:ascii="Sylfaen" w:hAnsi="Sylfaen" w:cs="AcadNusx"/>
          <w:b/>
          <w:lang w:val="ka-GE"/>
        </w:rPr>
        <w:t>ი</w:t>
      </w:r>
      <w:r w:rsidR="001612D3">
        <w:rPr>
          <w:rFonts w:ascii="Sylfaen" w:hAnsi="Sylfaen" w:cs="AcadNusx"/>
          <w:b/>
          <w:lang w:val="ka-GE"/>
        </w:rPr>
        <w:t xml:space="preserve"> და შეფასების </w:t>
      </w:r>
      <w:r w:rsidR="005A1DA5">
        <w:rPr>
          <w:rFonts w:ascii="Sylfaen" w:hAnsi="Sylfaen" w:cs="AcadNusx"/>
          <w:b/>
          <w:lang w:val="ka-GE"/>
        </w:rPr>
        <w:t>ინდიკატორები</w:t>
      </w:r>
    </w:p>
    <w:p w:rsidR="00B44DAF" w:rsidRDefault="00B44DAF" w:rsidP="00B44DAF">
      <w:pPr>
        <w:pStyle w:val="Default"/>
        <w:ind w:left="142"/>
        <w:jc w:val="both"/>
        <w:rPr>
          <w:rFonts w:ascii="Sylfaen" w:hAnsi="Sylfaen" w:cs="AcadNusx"/>
          <w:lang w:val="ka-GE"/>
        </w:rPr>
      </w:pPr>
    </w:p>
    <w:p w:rsidR="007A28AE" w:rsidRPr="007A28AE" w:rsidRDefault="007A28AE" w:rsidP="008407BF">
      <w:pPr>
        <w:pStyle w:val="Default"/>
        <w:numPr>
          <w:ilvl w:val="0"/>
          <w:numId w:val="9"/>
        </w:numPr>
        <w:ind w:right="176"/>
        <w:jc w:val="both"/>
        <w:rPr>
          <w:rFonts w:ascii="Sylfaen" w:hAnsi="Sylfaen" w:cs="AcadNusx"/>
          <w:sz w:val="32"/>
          <w:lang w:val="ka-GE"/>
        </w:rPr>
      </w:pPr>
      <w:r>
        <w:rPr>
          <w:rFonts w:ascii="Sylfaen" w:hAnsi="Sylfaen" w:cs="Sylfaen"/>
          <w:b/>
          <w:lang w:val="ka-GE"/>
        </w:rPr>
        <w:t xml:space="preserve">ინფრასტრუქტურის მშენებლობა, რეაბილიტაცია და ექსპლოატაცია </w:t>
      </w:r>
      <w:r w:rsidRPr="000D710D">
        <w:rPr>
          <w:rFonts w:ascii="Sylfaen" w:eastAsia="Sylfaen" w:hAnsi="Sylfaen" w:cs="Sylfaen"/>
          <w:b/>
          <w:noProof/>
          <w:lang w:val="ka-GE"/>
        </w:rPr>
        <w:t>(პროგრამული კოდი 03 00)</w:t>
      </w:r>
    </w:p>
    <w:p w:rsidR="007A28AE" w:rsidRPr="007A28AE" w:rsidRDefault="007A28AE" w:rsidP="007A28AE">
      <w:pPr>
        <w:pStyle w:val="Default"/>
        <w:ind w:left="90" w:right="176" w:firstLine="540"/>
        <w:jc w:val="both"/>
        <w:rPr>
          <w:rFonts w:ascii="Sylfaen" w:hAnsi="Sylfaen" w:cstheme="minorBidi"/>
          <w:color w:val="000000" w:themeColor="text1"/>
          <w:szCs w:val="22"/>
          <w:lang w:val="en-US"/>
        </w:rPr>
      </w:pPr>
      <w:proofErr w:type="gramStart"/>
      <w:r w:rsidRPr="007A28AE">
        <w:rPr>
          <w:rFonts w:ascii="Sylfaen" w:hAnsi="Sylfaen" w:cstheme="minorBidi"/>
          <w:color w:val="000000" w:themeColor="text1"/>
          <w:szCs w:val="22"/>
          <w:lang w:val="en-US"/>
        </w:rPr>
        <w:t>მუნიციპალიტეტის</w:t>
      </w:r>
      <w:proofErr w:type="gramEnd"/>
      <w:r w:rsidRPr="007A28AE">
        <w:rPr>
          <w:rFonts w:ascii="Sylfaen" w:hAnsi="Sylfaen" w:cstheme="minorBidi"/>
          <w:color w:val="000000" w:themeColor="text1"/>
          <w:szCs w:val="22"/>
          <w:lang w:val="en-US"/>
        </w:rPr>
        <w:t xml:space="preserve">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roofErr w:type="gramStart"/>
      <w:r w:rsidRPr="007A28AE">
        <w:rPr>
          <w:rFonts w:ascii="Sylfaen" w:hAnsi="Sylfaen" w:cstheme="minorBidi"/>
          <w:color w:val="000000" w:themeColor="text1"/>
          <w:szCs w:val="22"/>
          <w:lang w:val="en-US"/>
        </w:rPr>
        <w:t>პრიორიტეტის</w:t>
      </w:r>
      <w:proofErr w:type="gramEnd"/>
      <w:r w:rsidRPr="007A28AE">
        <w:rPr>
          <w:rFonts w:ascii="Sylfaen" w:hAnsi="Sylfaen" w:cstheme="minorBidi"/>
          <w:color w:val="000000" w:themeColor="text1"/>
          <w:szCs w:val="22"/>
          <w:lang w:val="en-US"/>
        </w:rPr>
        <w:t xml:space="preserve"> ფარგლებში გაგრძელდება საგზაო ინფრასტრუქტურის მშენებლობა-რეაბილიტაცია</w:t>
      </w:r>
      <w:r w:rsidR="00E8229D">
        <w:rPr>
          <w:rFonts w:ascii="Sylfaen" w:hAnsi="Sylfaen" w:cstheme="minorBidi"/>
          <w:color w:val="000000" w:themeColor="text1"/>
          <w:szCs w:val="22"/>
          <w:lang w:val="ka-GE"/>
        </w:rPr>
        <w:t>,</w:t>
      </w:r>
      <w:r w:rsidRPr="007A28AE">
        <w:rPr>
          <w:rFonts w:ascii="Sylfaen" w:hAnsi="Sylfaen" w:cstheme="minorBidi"/>
          <w:color w:val="000000" w:themeColor="text1"/>
          <w:szCs w:val="22"/>
          <w:lang w:val="en-US"/>
        </w:rPr>
        <w:t xml:space="preserve"> </w:t>
      </w:r>
      <w:r w:rsidR="00E8229D">
        <w:rPr>
          <w:rFonts w:ascii="Sylfaen" w:hAnsi="Sylfaen" w:cstheme="minorBidi"/>
          <w:color w:val="000000" w:themeColor="text1"/>
          <w:szCs w:val="22"/>
          <w:lang w:val="ka-GE"/>
        </w:rPr>
        <w:t xml:space="preserve">ქალაქის და </w:t>
      </w:r>
      <w:r w:rsidRPr="007A28AE">
        <w:rPr>
          <w:rFonts w:ascii="Sylfaen" w:hAnsi="Sylfaen" w:cstheme="minorBidi"/>
          <w:color w:val="000000" w:themeColor="text1"/>
          <w:szCs w:val="22"/>
          <w:lang w:val="en-US"/>
        </w:rPr>
        <w:t xml:space="preserve">სოფლების ქუჩების განათება, დასასვენებელი პარკების კეთილმოწყობა, სოფლებში სასმელი წყლის სისტემების მოწყობა და რეაბილიტაცია. </w:t>
      </w:r>
      <w:proofErr w:type="gramStart"/>
      <w:r w:rsidRPr="007A28AE">
        <w:rPr>
          <w:rFonts w:ascii="Sylfaen" w:hAnsi="Sylfaen" w:cstheme="minorBidi"/>
          <w:color w:val="000000" w:themeColor="text1"/>
          <w:szCs w:val="22"/>
          <w:lang w:val="en-US"/>
        </w:rPr>
        <w:t>მუნიციპალური</w:t>
      </w:r>
      <w:proofErr w:type="gramEnd"/>
      <w:r w:rsidRPr="007A28AE">
        <w:rPr>
          <w:rFonts w:ascii="Sylfaen" w:hAnsi="Sylfaen" w:cstheme="minorBidi"/>
          <w:color w:val="000000" w:themeColor="text1"/>
          <w:szCs w:val="22"/>
          <w:lang w:val="en-US"/>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E8229D" w:rsidRDefault="00E8229D" w:rsidP="00E8229D">
      <w:pPr>
        <w:pStyle w:val="Default"/>
        <w:spacing w:before="240"/>
        <w:ind w:left="142" w:right="176"/>
        <w:jc w:val="right"/>
        <w:rPr>
          <w:rFonts w:ascii="Sylfaen" w:hAnsi="Sylfaen" w:cs="AcadNusx"/>
          <w:sz w:val="20"/>
          <w:szCs w:val="20"/>
          <w:lang w:val="en-US"/>
        </w:rPr>
      </w:pPr>
      <w:r w:rsidRPr="0038403E">
        <w:rPr>
          <w:rFonts w:ascii="Sylfaen" w:hAnsi="Sylfaen" w:cs="AcadNusx"/>
          <w:sz w:val="20"/>
          <w:szCs w:val="20"/>
          <w:lang w:val="ka-GE"/>
        </w:rPr>
        <w:t>(ათასი ლარი)</w:t>
      </w:r>
    </w:p>
    <w:tbl>
      <w:tblPr>
        <w:tblW w:w="5196" w:type="pct"/>
        <w:tblInd w:w="-252" w:type="dxa"/>
        <w:tblLook w:val="04A0" w:firstRow="1" w:lastRow="0" w:firstColumn="1" w:lastColumn="0" w:noHBand="0" w:noVBand="1"/>
      </w:tblPr>
      <w:tblGrid>
        <w:gridCol w:w="719"/>
        <w:gridCol w:w="1990"/>
        <w:gridCol w:w="696"/>
        <w:gridCol w:w="696"/>
        <w:gridCol w:w="696"/>
        <w:gridCol w:w="696"/>
        <w:gridCol w:w="696"/>
        <w:gridCol w:w="701"/>
        <w:gridCol w:w="696"/>
        <w:gridCol w:w="608"/>
        <w:gridCol w:w="696"/>
        <w:gridCol w:w="696"/>
        <w:gridCol w:w="696"/>
        <w:gridCol w:w="698"/>
      </w:tblGrid>
      <w:tr w:rsidR="00F128CF" w:rsidRPr="00B852C1" w:rsidTr="00F128CF">
        <w:trPr>
          <w:trHeight w:val="450"/>
        </w:trPr>
        <w:tc>
          <w:tcPr>
            <w:tcW w:w="327"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B852C1" w:rsidRPr="00B852C1" w:rsidRDefault="00B852C1" w:rsidP="00B852C1">
            <w:pPr>
              <w:spacing w:after="0" w:line="240" w:lineRule="auto"/>
              <w:jc w:val="center"/>
              <w:rPr>
                <w:rFonts w:ascii="LitNusx" w:eastAsia="Times New Roman" w:hAnsi="LitNusx" w:cs="Arial"/>
                <w:sz w:val="18"/>
                <w:szCs w:val="18"/>
                <w:lang w:val="en-US"/>
              </w:rPr>
            </w:pPr>
            <w:r w:rsidRPr="00B852C1">
              <w:rPr>
                <w:rFonts w:ascii="Sylfaen" w:eastAsia="Times New Roman" w:hAnsi="Sylfaen" w:cs="Sylfaen"/>
                <w:sz w:val="18"/>
                <w:szCs w:val="18"/>
                <w:lang w:val="en-US"/>
              </w:rPr>
              <w:t>ორგანიზაციული</w:t>
            </w:r>
            <w:r w:rsidRPr="00B852C1">
              <w:rPr>
                <w:rFonts w:ascii="LitNusx" w:eastAsia="Times New Roman" w:hAnsi="LitNusx" w:cs="Arial"/>
                <w:sz w:val="18"/>
                <w:szCs w:val="18"/>
                <w:lang w:val="en-US"/>
              </w:rPr>
              <w:t xml:space="preserve"> (</w:t>
            </w:r>
            <w:r w:rsidRPr="00B852C1">
              <w:rPr>
                <w:rFonts w:ascii="Sylfaen" w:eastAsia="Times New Roman" w:hAnsi="Sylfaen" w:cs="Sylfaen"/>
                <w:sz w:val="18"/>
                <w:szCs w:val="18"/>
                <w:lang w:val="en-US"/>
              </w:rPr>
              <w:t>პროგრამული</w:t>
            </w:r>
            <w:r w:rsidRPr="00B852C1">
              <w:rPr>
                <w:rFonts w:ascii="LitNusx" w:eastAsia="Times New Roman" w:hAnsi="LitNusx" w:cs="Arial"/>
                <w:sz w:val="18"/>
                <w:szCs w:val="18"/>
                <w:lang w:val="en-US"/>
              </w:rPr>
              <w:t xml:space="preserve">) </w:t>
            </w:r>
            <w:r w:rsidRPr="00B852C1">
              <w:rPr>
                <w:rFonts w:ascii="Sylfaen" w:eastAsia="Times New Roman" w:hAnsi="Sylfaen" w:cs="Sylfaen"/>
                <w:sz w:val="18"/>
                <w:szCs w:val="18"/>
                <w:lang w:val="en-US"/>
              </w:rPr>
              <w:t>კოდი</w:t>
            </w:r>
          </w:p>
        </w:tc>
        <w:tc>
          <w:tcPr>
            <w:tcW w:w="906" w:type="pct"/>
            <w:vMerge w:val="restart"/>
            <w:tcBorders>
              <w:top w:val="single" w:sz="8" w:space="0" w:color="auto"/>
              <w:left w:val="nil"/>
              <w:bottom w:val="single" w:sz="8" w:space="0" w:color="000000"/>
              <w:right w:val="single" w:sz="8" w:space="0" w:color="auto"/>
            </w:tcBorders>
            <w:shd w:val="clear" w:color="auto" w:fill="auto"/>
            <w:vAlign w:val="center"/>
            <w:hideMark/>
          </w:tcPr>
          <w:p w:rsidR="00B852C1" w:rsidRPr="00B852C1" w:rsidRDefault="00B852C1" w:rsidP="00B852C1">
            <w:pPr>
              <w:spacing w:after="0" w:line="240" w:lineRule="auto"/>
              <w:jc w:val="center"/>
              <w:rPr>
                <w:rFonts w:ascii="LitNusx" w:eastAsia="Times New Roman" w:hAnsi="LitNusx" w:cs="Arial"/>
                <w:sz w:val="18"/>
                <w:szCs w:val="18"/>
                <w:lang w:val="en-US"/>
              </w:rPr>
            </w:pPr>
            <w:r w:rsidRPr="00B852C1">
              <w:rPr>
                <w:rFonts w:ascii="Sylfaen" w:eastAsia="Times New Roman" w:hAnsi="Sylfaen" w:cs="Sylfaen"/>
                <w:sz w:val="18"/>
                <w:szCs w:val="18"/>
                <w:lang w:val="en-US"/>
              </w:rPr>
              <w:t>დასახელება</w:t>
            </w:r>
          </w:p>
        </w:tc>
        <w:tc>
          <w:tcPr>
            <w:tcW w:w="95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2016 წლის ფაქტი</w:t>
            </w:r>
          </w:p>
        </w:tc>
        <w:tc>
          <w:tcPr>
            <w:tcW w:w="95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2017 წლის გეგმა</w:t>
            </w:r>
          </w:p>
        </w:tc>
        <w:tc>
          <w:tcPr>
            <w:tcW w:w="91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2018 წლის პროგნოზი</w:t>
            </w:r>
          </w:p>
        </w:tc>
        <w:tc>
          <w:tcPr>
            <w:tcW w:w="317"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852C1" w:rsidRPr="00B852C1" w:rsidRDefault="00B852C1" w:rsidP="00B852C1">
            <w:pPr>
              <w:spacing w:after="0" w:line="240" w:lineRule="auto"/>
              <w:ind w:left="113" w:right="113"/>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2019 წლის პროგნოზი</w:t>
            </w:r>
          </w:p>
        </w:tc>
        <w:tc>
          <w:tcPr>
            <w:tcW w:w="317"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852C1" w:rsidRPr="00B852C1" w:rsidRDefault="00B852C1" w:rsidP="00B852C1">
            <w:pPr>
              <w:spacing w:after="0" w:line="240" w:lineRule="auto"/>
              <w:ind w:left="113" w:right="113"/>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2020 წლის პროგნოზი</w:t>
            </w:r>
          </w:p>
        </w:tc>
        <w:tc>
          <w:tcPr>
            <w:tcW w:w="31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852C1" w:rsidRPr="00B852C1" w:rsidRDefault="00B852C1" w:rsidP="00B852C1">
            <w:pPr>
              <w:spacing w:after="0" w:line="240" w:lineRule="auto"/>
              <w:ind w:left="113" w:right="113"/>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2021 წლის პროგნოზი</w:t>
            </w:r>
          </w:p>
        </w:tc>
      </w:tr>
      <w:tr w:rsidR="00F128CF" w:rsidRPr="00B852C1" w:rsidTr="008407BF">
        <w:trPr>
          <w:trHeight w:val="318"/>
        </w:trPr>
        <w:tc>
          <w:tcPr>
            <w:tcW w:w="327" w:type="pct"/>
            <w:vMerge/>
            <w:tcBorders>
              <w:top w:val="single" w:sz="8" w:space="0" w:color="auto"/>
              <w:left w:val="single" w:sz="8" w:space="0" w:color="auto"/>
              <w:bottom w:val="single" w:sz="8" w:space="0" w:color="000000"/>
              <w:right w:val="single" w:sz="8" w:space="0" w:color="auto"/>
            </w:tcBorders>
            <w:vAlign w:val="center"/>
            <w:hideMark/>
          </w:tcPr>
          <w:p w:rsidR="00B852C1" w:rsidRPr="00B852C1" w:rsidRDefault="00B852C1" w:rsidP="00B852C1">
            <w:pPr>
              <w:spacing w:after="0" w:line="240" w:lineRule="auto"/>
              <w:rPr>
                <w:rFonts w:ascii="LitNusx" w:eastAsia="Times New Roman" w:hAnsi="LitNusx" w:cs="Arial"/>
                <w:sz w:val="18"/>
                <w:szCs w:val="18"/>
                <w:lang w:val="en-US"/>
              </w:rPr>
            </w:pPr>
          </w:p>
        </w:tc>
        <w:tc>
          <w:tcPr>
            <w:tcW w:w="906" w:type="pct"/>
            <w:vMerge/>
            <w:tcBorders>
              <w:top w:val="single" w:sz="8" w:space="0" w:color="auto"/>
              <w:left w:val="nil"/>
              <w:bottom w:val="single" w:sz="8" w:space="0" w:color="000000"/>
              <w:right w:val="single" w:sz="8" w:space="0" w:color="auto"/>
            </w:tcBorders>
            <w:vAlign w:val="center"/>
            <w:hideMark/>
          </w:tcPr>
          <w:p w:rsidR="00B852C1" w:rsidRPr="00B852C1" w:rsidRDefault="00B852C1" w:rsidP="00B852C1">
            <w:pPr>
              <w:spacing w:after="0" w:line="240" w:lineRule="auto"/>
              <w:rPr>
                <w:rFonts w:ascii="LitNusx" w:eastAsia="Times New Roman" w:hAnsi="LitNusx" w:cs="Arial"/>
                <w:sz w:val="18"/>
                <w:szCs w:val="18"/>
                <w:lang w:val="en-US"/>
              </w:rPr>
            </w:pPr>
          </w:p>
        </w:tc>
        <w:tc>
          <w:tcPr>
            <w:tcW w:w="317" w:type="pct"/>
            <w:vMerge w:val="restart"/>
            <w:tcBorders>
              <w:top w:val="nil"/>
              <w:left w:val="single" w:sz="8" w:space="0" w:color="auto"/>
              <w:bottom w:val="single" w:sz="8" w:space="0" w:color="000000"/>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სულ</w:t>
            </w:r>
          </w:p>
        </w:tc>
        <w:tc>
          <w:tcPr>
            <w:tcW w:w="634" w:type="pct"/>
            <w:gridSpan w:val="2"/>
            <w:tcBorders>
              <w:top w:val="single" w:sz="8" w:space="0" w:color="auto"/>
              <w:left w:val="nil"/>
              <w:bottom w:val="single" w:sz="4" w:space="0" w:color="auto"/>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მათ შორის</w:t>
            </w:r>
          </w:p>
        </w:tc>
        <w:tc>
          <w:tcPr>
            <w:tcW w:w="317" w:type="pct"/>
            <w:vMerge w:val="restart"/>
            <w:tcBorders>
              <w:top w:val="nil"/>
              <w:left w:val="single" w:sz="8" w:space="0" w:color="auto"/>
              <w:bottom w:val="single" w:sz="8" w:space="0" w:color="000000"/>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სულ</w:t>
            </w:r>
          </w:p>
        </w:tc>
        <w:tc>
          <w:tcPr>
            <w:tcW w:w="636" w:type="pct"/>
            <w:gridSpan w:val="2"/>
            <w:tcBorders>
              <w:top w:val="single" w:sz="8" w:space="0" w:color="auto"/>
              <w:left w:val="nil"/>
              <w:bottom w:val="single" w:sz="4" w:space="0" w:color="auto"/>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მათ შორის</w:t>
            </w:r>
          </w:p>
        </w:tc>
        <w:tc>
          <w:tcPr>
            <w:tcW w:w="317" w:type="pct"/>
            <w:vMerge w:val="restart"/>
            <w:tcBorders>
              <w:top w:val="nil"/>
              <w:left w:val="single" w:sz="8" w:space="0" w:color="auto"/>
              <w:bottom w:val="single" w:sz="8" w:space="0" w:color="000000"/>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სულ</w:t>
            </w:r>
          </w:p>
        </w:tc>
        <w:tc>
          <w:tcPr>
            <w:tcW w:w="594" w:type="pct"/>
            <w:gridSpan w:val="2"/>
            <w:tcBorders>
              <w:top w:val="single" w:sz="8" w:space="0" w:color="auto"/>
              <w:left w:val="nil"/>
              <w:bottom w:val="single" w:sz="4" w:space="0" w:color="auto"/>
              <w:right w:val="single" w:sz="4" w:space="0" w:color="auto"/>
            </w:tcBorders>
            <w:shd w:val="clear" w:color="auto" w:fill="auto"/>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მათ შორის</w:t>
            </w:r>
          </w:p>
        </w:tc>
        <w:tc>
          <w:tcPr>
            <w:tcW w:w="317"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7"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8"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r>
      <w:tr w:rsidR="00F128CF" w:rsidRPr="00B852C1" w:rsidTr="008407BF">
        <w:trPr>
          <w:trHeight w:val="2280"/>
        </w:trPr>
        <w:tc>
          <w:tcPr>
            <w:tcW w:w="327" w:type="pct"/>
            <w:vMerge/>
            <w:tcBorders>
              <w:top w:val="single" w:sz="8" w:space="0" w:color="auto"/>
              <w:left w:val="single" w:sz="8" w:space="0" w:color="auto"/>
              <w:bottom w:val="single" w:sz="8" w:space="0" w:color="000000"/>
              <w:right w:val="single" w:sz="8" w:space="0" w:color="auto"/>
            </w:tcBorders>
            <w:vAlign w:val="center"/>
            <w:hideMark/>
          </w:tcPr>
          <w:p w:rsidR="00B852C1" w:rsidRPr="00B852C1" w:rsidRDefault="00B852C1" w:rsidP="00B852C1">
            <w:pPr>
              <w:spacing w:after="0" w:line="240" w:lineRule="auto"/>
              <w:rPr>
                <w:rFonts w:ascii="LitNusx" w:eastAsia="Times New Roman" w:hAnsi="LitNusx" w:cs="Arial"/>
                <w:sz w:val="18"/>
                <w:szCs w:val="18"/>
                <w:lang w:val="en-US"/>
              </w:rPr>
            </w:pPr>
          </w:p>
        </w:tc>
        <w:tc>
          <w:tcPr>
            <w:tcW w:w="906" w:type="pct"/>
            <w:vMerge/>
            <w:tcBorders>
              <w:top w:val="single" w:sz="8" w:space="0" w:color="auto"/>
              <w:left w:val="nil"/>
              <w:bottom w:val="single" w:sz="8" w:space="0" w:color="000000"/>
              <w:right w:val="single" w:sz="8" w:space="0" w:color="auto"/>
            </w:tcBorders>
            <w:vAlign w:val="center"/>
            <w:hideMark/>
          </w:tcPr>
          <w:p w:rsidR="00B852C1" w:rsidRPr="00B852C1" w:rsidRDefault="00B852C1" w:rsidP="00B852C1">
            <w:pPr>
              <w:spacing w:after="0" w:line="240" w:lineRule="auto"/>
              <w:rPr>
                <w:rFonts w:ascii="LitNusx" w:eastAsia="Times New Roman" w:hAnsi="LitNusx" w:cs="Arial"/>
                <w:sz w:val="18"/>
                <w:szCs w:val="18"/>
                <w:lang w:val="en-US"/>
              </w:rPr>
            </w:pPr>
          </w:p>
        </w:tc>
        <w:tc>
          <w:tcPr>
            <w:tcW w:w="317" w:type="pct"/>
            <w:vMerge/>
            <w:tcBorders>
              <w:top w:val="nil"/>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7" w:type="pct"/>
            <w:tcBorders>
              <w:top w:val="nil"/>
              <w:left w:val="nil"/>
              <w:bottom w:val="single" w:sz="8" w:space="0" w:color="auto"/>
              <w:right w:val="single" w:sz="4"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17" w:type="pct"/>
            <w:tcBorders>
              <w:top w:val="nil"/>
              <w:left w:val="nil"/>
              <w:bottom w:val="single" w:sz="8" w:space="0" w:color="auto"/>
              <w:right w:val="single" w:sz="8"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საკუთარი შემოსავლები</w:t>
            </w:r>
          </w:p>
        </w:tc>
        <w:tc>
          <w:tcPr>
            <w:tcW w:w="317" w:type="pct"/>
            <w:vMerge/>
            <w:tcBorders>
              <w:top w:val="nil"/>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7" w:type="pct"/>
            <w:tcBorders>
              <w:top w:val="nil"/>
              <w:left w:val="nil"/>
              <w:bottom w:val="single" w:sz="8" w:space="0" w:color="auto"/>
              <w:right w:val="single" w:sz="4"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19" w:type="pct"/>
            <w:tcBorders>
              <w:top w:val="nil"/>
              <w:left w:val="nil"/>
              <w:bottom w:val="single" w:sz="8" w:space="0" w:color="auto"/>
              <w:right w:val="single" w:sz="8"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საკუთარი შემოსავლები</w:t>
            </w:r>
          </w:p>
        </w:tc>
        <w:tc>
          <w:tcPr>
            <w:tcW w:w="317" w:type="pct"/>
            <w:vMerge/>
            <w:tcBorders>
              <w:top w:val="nil"/>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277" w:type="pct"/>
            <w:tcBorders>
              <w:top w:val="nil"/>
              <w:left w:val="nil"/>
              <w:bottom w:val="single" w:sz="8" w:space="0" w:color="auto"/>
              <w:right w:val="single" w:sz="4"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17" w:type="pct"/>
            <w:tcBorders>
              <w:top w:val="nil"/>
              <w:left w:val="nil"/>
              <w:bottom w:val="single" w:sz="8" w:space="0" w:color="auto"/>
              <w:right w:val="single" w:sz="8" w:space="0" w:color="auto"/>
            </w:tcBorders>
            <w:shd w:val="clear" w:color="auto" w:fill="auto"/>
            <w:textDirection w:val="btLr"/>
            <w:vAlign w:val="center"/>
            <w:hideMark/>
          </w:tcPr>
          <w:p w:rsidR="00B852C1" w:rsidRPr="00B852C1" w:rsidRDefault="00B852C1"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საკუთარი შემოსავლები</w:t>
            </w:r>
          </w:p>
        </w:tc>
        <w:tc>
          <w:tcPr>
            <w:tcW w:w="317"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7"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c>
          <w:tcPr>
            <w:tcW w:w="318" w:type="pct"/>
            <w:vMerge/>
            <w:tcBorders>
              <w:top w:val="single" w:sz="8" w:space="0" w:color="auto"/>
              <w:left w:val="single" w:sz="8" w:space="0" w:color="auto"/>
              <w:bottom w:val="single" w:sz="8" w:space="0" w:color="000000"/>
              <w:right w:val="single" w:sz="4" w:space="0" w:color="auto"/>
            </w:tcBorders>
            <w:vAlign w:val="center"/>
            <w:hideMark/>
          </w:tcPr>
          <w:p w:rsidR="00B852C1" w:rsidRPr="00B852C1" w:rsidRDefault="00B852C1" w:rsidP="00B852C1">
            <w:pPr>
              <w:spacing w:after="0" w:line="240" w:lineRule="auto"/>
              <w:rPr>
                <w:rFonts w:ascii="Sylfaen" w:eastAsia="Times New Roman" w:hAnsi="Sylfaen" w:cs="Arial"/>
                <w:sz w:val="18"/>
                <w:szCs w:val="18"/>
                <w:lang w:val="en-US"/>
              </w:rPr>
            </w:pPr>
          </w:p>
        </w:tc>
      </w:tr>
      <w:tr w:rsidR="008407BF" w:rsidRPr="00B852C1" w:rsidTr="00F128CF">
        <w:trPr>
          <w:trHeight w:val="921"/>
        </w:trPr>
        <w:tc>
          <w:tcPr>
            <w:tcW w:w="327" w:type="pct"/>
            <w:tcBorders>
              <w:top w:val="nil"/>
              <w:left w:val="single" w:sz="8" w:space="0" w:color="auto"/>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LitNusx" w:eastAsia="Times New Roman" w:hAnsi="LitNusx" w:cs="Arial"/>
                <w:sz w:val="18"/>
                <w:szCs w:val="18"/>
                <w:lang w:val="en-US"/>
              </w:rPr>
            </w:pPr>
            <w:r w:rsidRPr="00B852C1">
              <w:rPr>
                <w:rFonts w:ascii="LitNusx" w:eastAsia="Times New Roman" w:hAnsi="LitNusx" w:cs="Arial"/>
                <w:sz w:val="18"/>
                <w:szCs w:val="18"/>
                <w:lang w:val="en-US"/>
              </w:rPr>
              <w:t>03 00</w:t>
            </w:r>
          </w:p>
        </w:tc>
        <w:tc>
          <w:tcPr>
            <w:tcW w:w="906" w:type="pct"/>
            <w:tcBorders>
              <w:top w:val="single" w:sz="8" w:space="0" w:color="auto"/>
              <w:left w:val="nil"/>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ინფრასტრუქტურის მშენებლობა, რეაბილიტაცია და ექსპლუატაცია</w:t>
            </w:r>
          </w:p>
        </w:tc>
        <w:tc>
          <w:tcPr>
            <w:tcW w:w="317"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6,229.3</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4,271.6</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1,957.7</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5,943.9</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3,061.3</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2,882.6</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2,429.1</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2,429.1</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2,835.0</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2,865.0</w:t>
            </w:r>
          </w:p>
        </w:tc>
        <w:tc>
          <w:tcPr>
            <w:tcW w:w="318"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2,735.0</w:t>
            </w:r>
          </w:p>
        </w:tc>
      </w:tr>
      <w:tr w:rsidR="008407BF" w:rsidRPr="00B852C1" w:rsidTr="00F128CF">
        <w:trPr>
          <w:trHeight w:val="1040"/>
        </w:trPr>
        <w:tc>
          <w:tcPr>
            <w:tcW w:w="327" w:type="pct"/>
            <w:tcBorders>
              <w:top w:val="nil"/>
              <w:left w:val="single" w:sz="8" w:space="0" w:color="auto"/>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LitNusx" w:eastAsia="Times New Roman" w:hAnsi="LitNusx" w:cs="Arial"/>
                <w:sz w:val="18"/>
                <w:szCs w:val="18"/>
                <w:lang w:val="en-US"/>
              </w:rPr>
            </w:pPr>
            <w:r w:rsidRPr="00B852C1">
              <w:rPr>
                <w:rFonts w:ascii="LitNusx" w:eastAsia="Times New Roman" w:hAnsi="LitNusx" w:cs="Arial"/>
                <w:sz w:val="18"/>
                <w:szCs w:val="18"/>
                <w:lang w:val="en-US"/>
              </w:rPr>
              <w:t>03 01</w:t>
            </w:r>
          </w:p>
        </w:tc>
        <w:tc>
          <w:tcPr>
            <w:tcW w:w="906" w:type="pct"/>
            <w:tcBorders>
              <w:top w:val="single" w:sz="8" w:space="0" w:color="auto"/>
              <w:left w:val="nil"/>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საგზაო ინფრასტრუქტურის მშენებლობა-რეაბილიტაცია და ექსპლოატაცია</w:t>
            </w:r>
          </w:p>
        </w:tc>
        <w:tc>
          <w:tcPr>
            <w:tcW w:w="317"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3,047.5</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2,408.2</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639.3</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2,809.2</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2,455.3</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353.9</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602.6</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602.6</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1,084.5</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934.5</w:t>
            </w:r>
          </w:p>
        </w:tc>
        <w:tc>
          <w:tcPr>
            <w:tcW w:w="318"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884.5</w:t>
            </w:r>
          </w:p>
        </w:tc>
      </w:tr>
      <w:tr w:rsidR="008407BF" w:rsidRPr="00B852C1" w:rsidTr="00F128CF">
        <w:trPr>
          <w:trHeight w:val="932"/>
        </w:trPr>
        <w:tc>
          <w:tcPr>
            <w:tcW w:w="327" w:type="pct"/>
            <w:tcBorders>
              <w:top w:val="nil"/>
              <w:left w:val="single" w:sz="8" w:space="0" w:color="auto"/>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LitNusx" w:eastAsia="Times New Roman" w:hAnsi="LitNusx" w:cs="Arial"/>
                <w:sz w:val="18"/>
                <w:szCs w:val="18"/>
                <w:lang w:val="en-US"/>
              </w:rPr>
            </w:pPr>
            <w:r w:rsidRPr="00B852C1">
              <w:rPr>
                <w:rFonts w:ascii="LitNusx" w:eastAsia="Times New Roman" w:hAnsi="LitNusx" w:cs="Arial"/>
                <w:sz w:val="18"/>
                <w:szCs w:val="18"/>
                <w:lang w:val="en-US"/>
              </w:rPr>
              <w:t>03 02</w:t>
            </w:r>
          </w:p>
        </w:tc>
        <w:tc>
          <w:tcPr>
            <w:tcW w:w="906" w:type="pct"/>
            <w:tcBorders>
              <w:top w:val="single" w:sz="8" w:space="0" w:color="auto"/>
              <w:left w:val="nil"/>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კომუნალური ინფრასტრუქტურის მშენებლობა-რეაბილიტაცია და ექსპლუატაცია</w:t>
            </w:r>
          </w:p>
        </w:tc>
        <w:tc>
          <w:tcPr>
            <w:tcW w:w="317"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2,085.7</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836.2</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1,249.5</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2,467.9</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468.6</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1,999.3</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1,691.5</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1,691.5</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1,630.5</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1,780.5</w:t>
            </w:r>
          </w:p>
        </w:tc>
        <w:tc>
          <w:tcPr>
            <w:tcW w:w="318"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1,700.5</w:t>
            </w:r>
          </w:p>
        </w:tc>
      </w:tr>
      <w:tr w:rsidR="008407BF" w:rsidRPr="00B852C1" w:rsidTr="00F128CF">
        <w:trPr>
          <w:trHeight w:val="752"/>
        </w:trPr>
        <w:tc>
          <w:tcPr>
            <w:tcW w:w="327" w:type="pct"/>
            <w:tcBorders>
              <w:top w:val="nil"/>
              <w:left w:val="single" w:sz="8" w:space="0" w:color="auto"/>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LitNusx" w:eastAsia="Times New Roman" w:hAnsi="LitNusx" w:cs="Arial"/>
                <w:sz w:val="18"/>
                <w:szCs w:val="18"/>
                <w:lang w:val="en-US"/>
              </w:rPr>
            </w:pPr>
            <w:r w:rsidRPr="00B852C1">
              <w:rPr>
                <w:rFonts w:ascii="LitNusx" w:eastAsia="Times New Roman" w:hAnsi="LitNusx" w:cs="Arial"/>
                <w:sz w:val="18"/>
                <w:szCs w:val="18"/>
                <w:lang w:val="en-US"/>
              </w:rPr>
              <w:t>03 03</w:t>
            </w:r>
          </w:p>
        </w:tc>
        <w:tc>
          <w:tcPr>
            <w:tcW w:w="906" w:type="pct"/>
            <w:tcBorders>
              <w:top w:val="single" w:sz="8" w:space="0" w:color="auto"/>
              <w:left w:val="nil"/>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მუნიციპალიტეტის კეთილმოწყობის ღონისძიებები</w:t>
            </w:r>
          </w:p>
        </w:tc>
        <w:tc>
          <w:tcPr>
            <w:tcW w:w="317"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69.0</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69.0</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529.4</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529.4</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135.0</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135.0</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120.0</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150.0</w:t>
            </w:r>
          </w:p>
        </w:tc>
        <w:tc>
          <w:tcPr>
            <w:tcW w:w="318"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150.0</w:t>
            </w:r>
          </w:p>
        </w:tc>
      </w:tr>
      <w:tr w:rsidR="008407BF" w:rsidRPr="00B852C1" w:rsidTr="00F128CF">
        <w:trPr>
          <w:trHeight w:val="950"/>
        </w:trPr>
        <w:tc>
          <w:tcPr>
            <w:tcW w:w="327" w:type="pct"/>
            <w:tcBorders>
              <w:top w:val="nil"/>
              <w:left w:val="single" w:sz="8" w:space="0" w:color="auto"/>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LitNusx" w:eastAsia="Times New Roman" w:hAnsi="LitNusx" w:cs="Arial"/>
                <w:sz w:val="18"/>
                <w:szCs w:val="18"/>
                <w:lang w:val="en-US"/>
              </w:rPr>
            </w:pPr>
            <w:r w:rsidRPr="00B852C1">
              <w:rPr>
                <w:rFonts w:ascii="LitNusx" w:eastAsia="Times New Roman" w:hAnsi="LitNusx" w:cs="Arial"/>
                <w:sz w:val="18"/>
                <w:szCs w:val="18"/>
                <w:lang w:val="en-US"/>
              </w:rPr>
              <w:t>03 04</w:t>
            </w:r>
          </w:p>
        </w:tc>
        <w:tc>
          <w:tcPr>
            <w:tcW w:w="906" w:type="pct"/>
            <w:tcBorders>
              <w:top w:val="single" w:sz="8" w:space="0" w:color="auto"/>
              <w:left w:val="nil"/>
              <w:bottom w:val="double" w:sz="6" w:space="0" w:color="auto"/>
              <w:right w:val="single" w:sz="8" w:space="0" w:color="auto"/>
            </w:tcBorders>
            <w:shd w:val="clear" w:color="auto" w:fill="auto"/>
            <w:vAlign w:val="center"/>
            <w:hideMark/>
          </w:tcPr>
          <w:p w:rsidR="008407BF" w:rsidRPr="00B852C1" w:rsidRDefault="008407BF" w:rsidP="00B852C1">
            <w:pPr>
              <w:spacing w:after="0" w:line="240" w:lineRule="auto"/>
              <w:jc w:val="center"/>
              <w:rPr>
                <w:rFonts w:ascii="Sylfaen" w:eastAsia="Times New Roman" w:hAnsi="Sylfaen" w:cs="Arial"/>
                <w:sz w:val="18"/>
                <w:szCs w:val="18"/>
                <w:lang w:val="en-US"/>
              </w:rPr>
            </w:pPr>
            <w:r w:rsidRPr="00B852C1">
              <w:rPr>
                <w:rFonts w:ascii="Sylfaen" w:eastAsia="Times New Roman" w:hAnsi="Sylfaen" w:cs="Arial"/>
                <w:sz w:val="18"/>
                <w:szCs w:val="18"/>
                <w:lang w:val="en-US"/>
              </w:rPr>
              <w:t>სოფლის მხარდაჭერის პროგრამის ფარგლებში განსახორციელებელი ღონისძიებები</w:t>
            </w:r>
          </w:p>
        </w:tc>
        <w:tc>
          <w:tcPr>
            <w:tcW w:w="317"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1,027.1</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1,027.1</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137.4</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137.4</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6"/>
                <w:szCs w:val="16"/>
                <w:lang w:val="en-US"/>
              </w:rPr>
            </w:pPr>
            <w:r w:rsidRPr="008407B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7"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c>
          <w:tcPr>
            <w:tcW w:w="318" w:type="pct"/>
            <w:tcBorders>
              <w:top w:val="single" w:sz="8" w:space="0" w:color="auto"/>
              <w:left w:val="nil"/>
              <w:bottom w:val="double" w:sz="6" w:space="0" w:color="auto"/>
              <w:right w:val="single" w:sz="8" w:space="0" w:color="auto"/>
            </w:tcBorders>
            <w:shd w:val="clear" w:color="auto" w:fill="auto"/>
            <w:vAlign w:val="center"/>
            <w:hideMark/>
          </w:tcPr>
          <w:p w:rsidR="008407BF" w:rsidRPr="00F128CF" w:rsidRDefault="008407BF" w:rsidP="00B852C1">
            <w:pPr>
              <w:spacing w:after="0" w:line="240" w:lineRule="auto"/>
              <w:jc w:val="center"/>
              <w:rPr>
                <w:rFonts w:ascii="Sylfaen" w:eastAsia="Times New Roman" w:hAnsi="Sylfaen" w:cs="Arial"/>
                <w:sz w:val="16"/>
                <w:szCs w:val="16"/>
                <w:lang w:val="en-US"/>
              </w:rPr>
            </w:pPr>
            <w:r w:rsidRPr="00F128CF">
              <w:rPr>
                <w:rFonts w:ascii="Sylfaen" w:eastAsia="Times New Roman" w:hAnsi="Sylfaen" w:cs="Arial"/>
                <w:sz w:val="16"/>
                <w:szCs w:val="16"/>
                <w:lang w:val="en-US"/>
              </w:rPr>
              <w:t> </w:t>
            </w:r>
          </w:p>
        </w:tc>
      </w:tr>
    </w:tbl>
    <w:p w:rsidR="00B852C1" w:rsidRDefault="00B852C1" w:rsidP="00FD6CBB">
      <w:pPr>
        <w:spacing w:after="0"/>
        <w:ind w:left="142" w:right="176"/>
        <w:jc w:val="both"/>
        <w:rPr>
          <w:rFonts w:ascii="Sylfaen" w:hAnsi="Sylfaen" w:cs="Sylfaen"/>
          <w:b/>
          <w:sz w:val="24"/>
          <w:lang w:val="ka-GE"/>
        </w:rPr>
        <w:sectPr w:rsidR="00B852C1" w:rsidSect="00F128CF">
          <w:footerReference w:type="default" r:id="rId11"/>
          <w:pgSz w:w="11906" w:h="16838"/>
          <w:pgMar w:top="706" w:right="706" w:bottom="1138" w:left="850" w:header="706" w:footer="706" w:gutter="0"/>
          <w:cols w:space="708"/>
          <w:docGrid w:linePitch="360"/>
        </w:sectPr>
      </w:pPr>
    </w:p>
    <w:p w:rsidR="00B214F6" w:rsidRDefault="00B214F6" w:rsidP="00FD6CBB">
      <w:pPr>
        <w:spacing w:after="0"/>
        <w:ind w:left="142" w:right="176"/>
        <w:jc w:val="both"/>
        <w:rPr>
          <w:rFonts w:ascii="Sylfaen" w:hAnsi="Sylfaen" w:cs="Sylfaen"/>
          <w:b/>
          <w:sz w:val="24"/>
          <w:lang w:val="ka-GE"/>
        </w:rPr>
      </w:pPr>
    </w:p>
    <w:p w:rsidR="00C21DC0" w:rsidRPr="00B852C1" w:rsidRDefault="00E8229D" w:rsidP="00E8229D">
      <w:pPr>
        <w:spacing w:after="0"/>
        <w:ind w:left="142" w:right="176"/>
        <w:jc w:val="center"/>
        <w:rPr>
          <w:rFonts w:ascii="Sylfaen" w:hAnsi="Sylfaen" w:cs="Sylfaen"/>
          <w:b/>
          <w:sz w:val="24"/>
          <w:lang w:val="ka-GE"/>
        </w:rPr>
      </w:pPr>
      <w:r>
        <w:rPr>
          <w:rFonts w:ascii="Sylfaen" w:hAnsi="Sylfaen" w:cs="Sylfaen"/>
          <w:b/>
          <w:sz w:val="24"/>
          <w:lang w:val="ka-GE"/>
        </w:rPr>
        <w:t>საგზაო ინფრასტრუქტურის მშენებლობა-რეაბილიტაცია და ექსპლოატაცია</w:t>
      </w:r>
    </w:p>
    <w:p w:rsidR="006A2E9C" w:rsidRDefault="00AD477F" w:rsidP="006A2E9C">
      <w:pPr>
        <w:spacing w:after="0"/>
        <w:ind w:left="142" w:right="176"/>
        <w:jc w:val="both"/>
        <w:rPr>
          <w:rFonts w:ascii="Sylfaen" w:hAnsi="Sylfaen" w:cs="Sylfaen"/>
          <w:sz w:val="24"/>
          <w:lang w:val="ka-GE"/>
        </w:rPr>
      </w:pPr>
      <w:r w:rsidRPr="006A2E9C">
        <w:rPr>
          <w:rFonts w:ascii="Sylfaen" w:hAnsi="Sylfaen" w:cs="Sylfaen"/>
          <w:sz w:val="24"/>
        </w:rPr>
        <w:t xml:space="preserve">პროგრამის მიზანია </w:t>
      </w:r>
      <w:r w:rsidR="006A2E9C" w:rsidRPr="006A2E9C">
        <w:rPr>
          <w:rFonts w:ascii="Sylfaen" w:hAnsi="Sylfaen" w:cs="Sylfaen"/>
          <w:sz w:val="24"/>
        </w:rPr>
        <w:t xml:space="preserve">საავტომობილო გზებზე მგზავრთა შეუფერხებელი და უსაფრთხო გადაადგილების უზრუნველყოფა, </w:t>
      </w:r>
      <w:r w:rsidRPr="006A2E9C">
        <w:rPr>
          <w:rFonts w:ascii="Sylfaen" w:hAnsi="Sylfaen" w:cs="Sylfaen"/>
          <w:sz w:val="24"/>
        </w:rPr>
        <w:t>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w:t>
      </w:r>
      <w:r w:rsidR="00262F96" w:rsidRPr="008418B8">
        <w:rPr>
          <w:rFonts w:ascii="Sylfaen" w:hAnsi="Sylfaen" w:cs="Sylfaen"/>
          <w:sz w:val="24"/>
        </w:rPr>
        <w:t xml:space="preserve">, </w:t>
      </w:r>
      <w:r w:rsidR="008418B8" w:rsidRPr="008418B8">
        <w:rPr>
          <w:rFonts w:ascii="Sylfaen" w:hAnsi="Sylfaen" w:cs="Sylfaen"/>
          <w:sz w:val="24"/>
        </w:rPr>
        <w:t xml:space="preserve">გაგრძელდება მუშაობა </w:t>
      </w:r>
      <w:r w:rsidR="00E8229D">
        <w:rPr>
          <w:rFonts w:ascii="Sylfaen" w:hAnsi="Sylfaen" w:cs="Sylfaen"/>
          <w:sz w:val="24"/>
          <w:lang w:val="ka-GE"/>
        </w:rPr>
        <w:t>ადგილობრივი მნიშვნელობის</w:t>
      </w:r>
      <w:r w:rsidR="008418B8" w:rsidRPr="008418B8">
        <w:rPr>
          <w:rFonts w:ascii="Sylfaen" w:hAnsi="Sylfaen" w:cs="Sylfaen"/>
          <w:sz w:val="24"/>
        </w:rPr>
        <w:t xml:space="preserve"> გზების მდგომარეობის გაუმჯობესებისათვის, მოხდება </w:t>
      </w:r>
      <w:r w:rsidR="00262F96">
        <w:rPr>
          <w:rFonts w:ascii="Sylfaen" w:hAnsi="Sylfaen" w:cs="Sylfaen"/>
          <w:sz w:val="24"/>
        </w:rPr>
        <w:t>გზების ადაპტირება შე</w:t>
      </w:r>
      <w:r w:rsidR="00262F96" w:rsidRPr="008418B8">
        <w:rPr>
          <w:rFonts w:ascii="Sylfaen" w:hAnsi="Sylfaen" w:cs="Sylfaen"/>
          <w:sz w:val="24"/>
        </w:rPr>
        <w:t>ზ</w:t>
      </w:r>
      <w:r w:rsidR="00262F96">
        <w:rPr>
          <w:rFonts w:ascii="Sylfaen" w:hAnsi="Sylfaen" w:cs="Sylfaen"/>
          <w:sz w:val="24"/>
        </w:rPr>
        <w:t>ღუდული შესაძლებლობების მქონე პირთა მოთხოვნებთან/პირობებთან</w:t>
      </w:r>
      <w:r w:rsidR="00262F96" w:rsidRPr="008418B8">
        <w:rPr>
          <w:rFonts w:ascii="Sylfaen" w:hAnsi="Sylfaen" w:cs="Sylfaen"/>
          <w:sz w:val="24"/>
        </w:rPr>
        <w:t>.</w:t>
      </w:r>
      <w:r w:rsidR="00E8229D">
        <w:rPr>
          <w:rFonts w:ascii="Sylfaen" w:hAnsi="Sylfaen" w:cs="Sylfaen"/>
          <w:sz w:val="24"/>
          <w:lang w:val="ka-GE"/>
        </w:rPr>
        <w:t xml:space="preserve"> </w:t>
      </w:r>
    </w:p>
    <w:p w:rsidR="00F128CF" w:rsidRPr="008418B8" w:rsidRDefault="00F128CF" w:rsidP="006A2E9C">
      <w:pPr>
        <w:spacing w:after="0"/>
        <w:ind w:left="142" w:right="176"/>
        <w:jc w:val="both"/>
        <w:rPr>
          <w:rFonts w:ascii="Sylfaen" w:hAnsi="Sylfaen" w:cs="Sylfaen"/>
          <w:sz w:val="24"/>
          <w:lang w:val="ka-GE"/>
        </w:rPr>
      </w:pPr>
    </w:p>
    <w:p w:rsidR="00B44DAF" w:rsidRDefault="00B44DAF" w:rsidP="00B4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AB06CE">
        <w:rPr>
          <w:rFonts w:ascii="Sylfaen" w:hAnsi="Sylfaen"/>
          <w:b/>
          <w:sz w:val="24"/>
          <w:szCs w:val="24"/>
          <w:lang w:val="ka-GE"/>
        </w:rPr>
        <w:t xml:space="preserve">მოსალოდნელი შედეგი  </w:t>
      </w:r>
    </w:p>
    <w:p w:rsidR="000F5848" w:rsidRPr="009924F8" w:rsidRDefault="000F5848" w:rsidP="00F4494E">
      <w:pPr>
        <w:pStyle w:val="a6"/>
        <w:numPr>
          <w:ilvl w:val="0"/>
          <w:numId w:val="11"/>
        </w:numPr>
        <w:ind w:left="567" w:right="176"/>
        <w:rPr>
          <w:rFonts w:ascii="Sylfaen" w:hAnsi="Sylfaen"/>
          <w:sz w:val="24"/>
          <w:lang w:val="en-US"/>
        </w:rPr>
      </w:pPr>
      <w:r w:rsidRPr="001F36C9">
        <w:rPr>
          <w:rFonts w:ascii="Sylfaen" w:hAnsi="Sylfaen" w:cs="Sylfaen"/>
          <w:sz w:val="24"/>
          <w:lang w:val="en-US"/>
        </w:rPr>
        <w:t>მოდერნიზირებული და რეაბილიტირებული საგზაო ინფრასტრუქტურა;</w:t>
      </w:r>
    </w:p>
    <w:p w:rsidR="008728EE" w:rsidRPr="008728EE" w:rsidRDefault="000F5848" w:rsidP="00F4494E">
      <w:pPr>
        <w:pStyle w:val="a6"/>
        <w:numPr>
          <w:ilvl w:val="0"/>
          <w:numId w:val="10"/>
        </w:numPr>
        <w:spacing w:after="0"/>
        <w:ind w:left="567" w:right="176"/>
        <w:rPr>
          <w:rFonts w:ascii="Sylfaen" w:hAnsi="Sylfaen"/>
          <w:sz w:val="24"/>
          <w:lang w:val="en-US"/>
        </w:rPr>
      </w:pPr>
      <w:proofErr w:type="gramStart"/>
      <w:r w:rsidRPr="001F36C9">
        <w:rPr>
          <w:rFonts w:ascii="Sylfaen" w:hAnsi="Sylfaen" w:cs="Sylfaen"/>
          <w:sz w:val="24"/>
          <w:lang w:val="en-US"/>
        </w:rPr>
        <w:t>მგზავრთა</w:t>
      </w:r>
      <w:proofErr w:type="gramEnd"/>
      <w:r w:rsidRPr="001F36C9">
        <w:rPr>
          <w:rFonts w:ascii="Sylfaen" w:hAnsi="Sylfaen" w:cs="Sylfaen"/>
          <w:sz w:val="24"/>
          <w:lang w:val="en-US"/>
        </w:rPr>
        <w:t xml:space="preserve"> შეუფერხებელი, კომფორტული და უსაფრთხო გადაადგილება.    </w:t>
      </w:r>
    </w:p>
    <w:p w:rsidR="000F5848" w:rsidRPr="008728EE" w:rsidRDefault="008728EE" w:rsidP="00872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sz w:val="24"/>
          <w:lang w:val="en-US"/>
        </w:rPr>
      </w:pPr>
      <w:r w:rsidRPr="008728EE">
        <w:rPr>
          <w:rFonts w:ascii="Sylfaen" w:hAnsi="Sylfaen"/>
          <w:b/>
          <w:sz w:val="24"/>
          <w:szCs w:val="24"/>
          <w:lang w:val="ka-GE"/>
        </w:rPr>
        <w:t>შედეგის  შეფასების ინდიკატორები</w:t>
      </w:r>
    </w:p>
    <w:p w:rsidR="00B44DAF" w:rsidRPr="0088066A" w:rsidRDefault="0088066A" w:rsidP="00F4494E">
      <w:pPr>
        <w:pStyle w:val="a6"/>
        <w:numPr>
          <w:ilvl w:val="0"/>
          <w:numId w:val="11"/>
        </w:numPr>
        <w:ind w:left="567" w:right="176"/>
        <w:rPr>
          <w:rFonts w:ascii="Sylfaen" w:hAnsi="Sylfaen" w:cs="Sylfaen"/>
          <w:sz w:val="24"/>
          <w:lang w:val="en-US"/>
        </w:rPr>
      </w:pPr>
      <w:r w:rsidRPr="0088066A">
        <w:rPr>
          <w:rFonts w:ascii="Sylfaen" w:hAnsi="Sylfaen" w:cs="Sylfaen"/>
          <w:sz w:val="24"/>
          <w:lang w:val="en-US"/>
        </w:rPr>
        <w:t>საერთაშორისო სტანდარტებთან შესაბამისი საავტომობილო გზების მახასიათებლები;</w:t>
      </w:r>
    </w:p>
    <w:p w:rsidR="0088066A" w:rsidRPr="0088066A" w:rsidRDefault="0088066A" w:rsidP="00F4494E">
      <w:pPr>
        <w:pStyle w:val="a6"/>
        <w:numPr>
          <w:ilvl w:val="0"/>
          <w:numId w:val="11"/>
        </w:numPr>
        <w:ind w:left="567" w:right="176"/>
        <w:rPr>
          <w:rFonts w:ascii="Sylfaen" w:hAnsi="Sylfaen" w:cs="Sylfaen"/>
          <w:sz w:val="24"/>
          <w:lang w:val="en-US"/>
        </w:rPr>
      </w:pPr>
      <w:r w:rsidRPr="0088066A">
        <w:rPr>
          <w:rFonts w:ascii="Sylfaen" w:hAnsi="Sylfaen" w:cs="Sylfaen"/>
          <w:sz w:val="24"/>
          <w:lang w:val="en-US"/>
        </w:rPr>
        <w:t>გადაადგილების დრო და სატრანსპორტო ხარჯები;</w:t>
      </w:r>
    </w:p>
    <w:p w:rsidR="000B0F03" w:rsidRDefault="000B0F03" w:rsidP="00F4494E">
      <w:pPr>
        <w:pStyle w:val="a6"/>
        <w:numPr>
          <w:ilvl w:val="0"/>
          <w:numId w:val="11"/>
        </w:numPr>
        <w:ind w:left="567" w:right="176"/>
        <w:rPr>
          <w:rFonts w:ascii="Sylfaen" w:hAnsi="Sylfaen" w:cs="Sylfaen"/>
          <w:sz w:val="24"/>
          <w:lang w:val="ka-GE"/>
        </w:rPr>
      </w:pPr>
      <w:proofErr w:type="gramStart"/>
      <w:r w:rsidRPr="000B0F03">
        <w:rPr>
          <w:rFonts w:ascii="Sylfaen" w:hAnsi="Sylfaen" w:cs="Sylfaen"/>
          <w:sz w:val="24"/>
          <w:lang w:val="en-US"/>
        </w:rPr>
        <w:t>მოწესრიგებული</w:t>
      </w:r>
      <w:proofErr w:type="gramEnd"/>
      <w:r w:rsidRPr="000B0F03">
        <w:rPr>
          <w:rFonts w:ascii="Sylfaen" w:hAnsi="Sylfaen" w:cs="Sylfaen"/>
          <w:sz w:val="24"/>
          <w:lang w:val="en-US"/>
        </w:rPr>
        <w:t xml:space="preserve"> ქუჩების</w:t>
      </w:r>
      <w:r w:rsidR="00E8229D">
        <w:rPr>
          <w:rFonts w:ascii="Sylfaen" w:hAnsi="Sylfaen" w:cs="Sylfaen"/>
          <w:sz w:val="24"/>
          <w:lang w:val="ka-GE"/>
        </w:rPr>
        <w:t xml:space="preserve"> </w:t>
      </w:r>
      <w:r w:rsidRPr="000B0F03">
        <w:rPr>
          <w:rFonts w:ascii="Sylfaen" w:hAnsi="Sylfaen" w:cs="Sylfaen"/>
          <w:sz w:val="24"/>
          <w:lang w:val="en-US"/>
        </w:rPr>
        <w:t>ფართობი</w:t>
      </w:r>
      <w:r w:rsidR="009924F8">
        <w:rPr>
          <w:rFonts w:ascii="Sylfaen" w:hAnsi="Sylfaen" w:cs="Sylfaen"/>
          <w:sz w:val="24"/>
          <w:lang w:val="ka-GE"/>
        </w:rPr>
        <w:t>.</w:t>
      </w:r>
    </w:p>
    <w:p w:rsidR="009924F8" w:rsidRPr="009924F8" w:rsidRDefault="009924F8" w:rsidP="007F37C8">
      <w:pPr>
        <w:spacing w:after="0"/>
        <w:ind w:left="142" w:right="176"/>
        <w:jc w:val="both"/>
        <w:rPr>
          <w:rFonts w:ascii="Sylfaen" w:hAnsi="Sylfaen" w:cs="Sylfaen"/>
          <w:b/>
          <w:sz w:val="24"/>
          <w:lang w:val="ka-GE"/>
        </w:rPr>
      </w:pPr>
    </w:p>
    <w:p w:rsidR="00B44DAF" w:rsidRPr="000278B7" w:rsidRDefault="00C01D56" w:rsidP="00C01D56">
      <w:pPr>
        <w:pStyle w:val="a6"/>
        <w:ind w:left="502" w:right="176"/>
        <w:rPr>
          <w:rFonts w:ascii="Sylfaen" w:hAnsi="Sylfaen"/>
          <w:sz w:val="28"/>
          <w:lang w:val="ka-GE"/>
        </w:rPr>
      </w:pPr>
      <w:r>
        <w:rPr>
          <w:rFonts w:ascii="Sylfaen" w:hAnsi="Sylfaen" w:cs="Sylfaen"/>
          <w:b/>
          <w:sz w:val="24"/>
          <w:lang w:val="ka-GE"/>
        </w:rPr>
        <w:t>კომუნალური ინფრასტრუქტურის მშენებლობა-რეაბილიტაცია და ექსპლოატაცია</w:t>
      </w:r>
    </w:p>
    <w:p w:rsidR="000C62FE" w:rsidRDefault="00C01D56" w:rsidP="0087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AcadNusx"/>
          <w:sz w:val="20"/>
          <w:szCs w:val="20"/>
          <w:lang w:val="ka-GE"/>
        </w:rPr>
      </w:pPr>
      <w:r>
        <w:rPr>
          <w:rFonts w:ascii="Sylfaen" w:hAnsi="Sylfaen"/>
          <w:color w:val="000000" w:themeColor="text1"/>
          <w:sz w:val="24"/>
          <w:lang w:val="ka-GE"/>
        </w:rPr>
        <w:t>პროგრამა</w:t>
      </w:r>
      <w:r w:rsidR="000C62FE" w:rsidRPr="000C62FE">
        <w:rPr>
          <w:rFonts w:ascii="Sylfaen" w:hAnsi="Sylfaen"/>
          <w:color w:val="000000" w:themeColor="text1"/>
          <w:sz w:val="24"/>
          <w:lang w:val="en-US"/>
        </w:rPr>
        <w:t xml:space="preserve"> ითვალისწინებს გარე განათების ქსელის ექსპლუატაცია</w:t>
      </w:r>
      <w:r w:rsidR="00826BDF">
        <w:rPr>
          <w:rFonts w:ascii="Sylfaen" w:hAnsi="Sylfaen"/>
          <w:color w:val="000000" w:themeColor="text1"/>
          <w:sz w:val="24"/>
          <w:lang w:val="ka-GE"/>
        </w:rPr>
        <w:t>-</w:t>
      </w:r>
      <w:r w:rsidR="000C62FE" w:rsidRPr="000C62FE">
        <w:rPr>
          <w:rFonts w:ascii="Sylfaen" w:hAnsi="Sylfaen"/>
          <w:color w:val="000000" w:themeColor="text1"/>
          <w:sz w:val="24"/>
          <w:lang w:val="en-US"/>
        </w:rPr>
        <w:t>რეაბილიტაციას, სანიაღვრე ქსელის მოვლა-პატრონობას</w:t>
      </w:r>
      <w:r w:rsidR="00826BDF">
        <w:rPr>
          <w:rFonts w:ascii="Sylfaen" w:hAnsi="Sylfaen"/>
          <w:color w:val="000000" w:themeColor="text1"/>
          <w:sz w:val="24"/>
          <w:lang w:val="ka-GE"/>
        </w:rPr>
        <w:t>,</w:t>
      </w:r>
      <w:r w:rsidR="007E3475">
        <w:rPr>
          <w:rFonts w:ascii="Sylfaen" w:hAnsi="Sylfaen"/>
          <w:color w:val="000000" w:themeColor="text1"/>
          <w:sz w:val="24"/>
          <w:lang w:val="en-US"/>
        </w:rPr>
        <w:t xml:space="preserve"> </w:t>
      </w:r>
      <w:r>
        <w:rPr>
          <w:rFonts w:ascii="Sylfaen" w:hAnsi="Sylfaen"/>
          <w:color w:val="000000" w:themeColor="text1"/>
          <w:sz w:val="24"/>
          <w:lang w:val="ka-GE"/>
        </w:rPr>
        <w:t xml:space="preserve">წყლის სისტემების მოწყობა-რეაბილიტაციას და გარემოს დაცვითი ღონისძიებებს. </w:t>
      </w:r>
    </w:p>
    <w:p w:rsidR="00C01D56" w:rsidRDefault="00C01D56" w:rsidP="000C62FE">
      <w:pPr>
        <w:pStyle w:val="Default"/>
        <w:ind w:left="7930" w:firstLine="566"/>
        <w:jc w:val="center"/>
        <w:rPr>
          <w:rFonts w:ascii="Sylfaen" w:hAnsi="Sylfaen" w:cs="AcadNusx"/>
          <w:sz w:val="20"/>
          <w:szCs w:val="20"/>
          <w:lang w:val="ka-GE"/>
        </w:rPr>
      </w:pPr>
    </w:p>
    <w:p w:rsidR="009D6F5E" w:rsidRPr="000D710D" w:rsidRDefault="009D6F5E" w:rsidP="009D6F5E">
      <w:pPr>
        <w:pStyle w:val="a6"/>
        <w:tabs>
          <w:tab w:val="left" w:pos="810"/>
          <w:tab w:val="left" w:pos="1350"/>
          <w:tab w:val="left" w:pos="2160"/>
          <w:tab w:val="left" w:pos="2880"/>
          <w:tab w:val="left" w:pos="3600"/>
          <w:tab w:val="left" w:pos="6931"/>
        </w:tabs>
        <w:ind w:left="0" w:firstLine="720"/>
        <w:jc w:val="both"/>
        <w:rPr>
          <w:rFonts w:ascii="Sylfaen" w:eastAsia="Sylfaen" w:hAnsi="Sylfaen"/>
          <w:b/>
          <w:noProof/>
          <w:color w:val="000000"/>
          <w:sz w:val="24"/>
          <w:szCs w:val="24"/>
          <w:lang w:val="ka-GE"/>
        </w:rPr>
      </w:pPr>
      <w:r w:rsidRPr="000D710D">
        <w:rPr>
          <w:rFonts w:ascii="Sylfaen" w:eastAsia="Sylfaen" w:hAnsi="Sylfaen"/>
          <w:b/>
          <w:noProof/>
          <w:color w:val="000000"/>
          <w:sz w:val="24"/>
          <w:szCs w:val="24"/>
          <w:lang w:val="ka-GE"/>
        </w:rPr>
        <w:tab/>
        <w:t>მოსალოდნელი საბოლოო შედეგები:</w:t>
      </w:r>
      <w:r w:rsidRPr="000D710D">
        <w:rPr>
          <w:rFonts w:ascii="Sylfaen" w:eastAsia="Sylfaen" w:hAnsi="Sylfaen"/>
          <w:b/>
          <w:noProof/>
          <w:color w:val="000000"/>
          <w:sz w:val="24"/>
          <w:szCs w:val="24"/>
          <w:lang w:val="ka-GE"/>
        </w:rPr>
        <w:tab/>
      </w:r>
      <w:r w:rsidRPr="000D710D">
        <w:rPr>
          <w:rFonts w:ascii="Sylfaen" w:eastAsia="Sylfaen" w:hAnsi="Sylfaen"/>
          <w:b/>
          <w:noProof/>
          <w:color w:val="000000"/>
          <w:sz w:val="24"/>
          <w:szCs w:val="24"/>
          <w:lang w:val="ka-GE"/>
        </w:rPr>
        <w:tab/>
      </w:r>
    </w:p>
    <w:p w:rsidR="009D6F5E" w:rsidRPr="006100C1" w:rsidRDefault="009D6F5E" w:rsidP="00F4494E">
      <w:pPr>
        <w:pStyle w:val="a6"/>
        <w:numPr>
          <w:ilvl w:val="1"/>
          <w:numId w:val="18"/>
        </w:numPr>
        <w:tabs>
          <w:tab w:val="clear" w:pos="1440"/>
          <w:tab w:val="left" w:pos="990"/>
          <w:tab w:val="num" w:pos="1260"/>
        </w:tabs>
        <w:ind w:left="540" w:hanging="270"/>
        <w:jc w:val="both"/>
        <w:rPr>
          <w:rFonts w:ascii="Sylfaen" w:hAnsi="Sylfaen" w:cs="Sylfaen"/>
          <w:noProof/>
          <w:color w:val="000000"/>
        </w:rPr>
      </w:pPr>
      <w:r w:rsidRPr="006100C1">
        <w:rPr>
          <w:rFonts w:ascii="Sylfaen" w:hAnsi="Sylfaen" w:cs="Sylfaen"/>
          <w:noProof/>
          <w:color w:val="000000"/>
          <w:lang w:val="ka-GE"/>
        </w:rPr>
        <w:t>განათებული მუნიციპალიტეტი;</w:t>
      </w:r>
    </w:p>
    <w:p w:rsidR="009D6F5E" w:rsidRPr="006100C1" w:rsidRDefault="009D6F5E" w:rsidP="00F4494E">
      <w:pPr>
        <w:pStyle w:val="a6"/>
        <w:numPr>
          <w:ilvl w:val="1"/>
          <w:numId w:val="18"/>
        </w:numPr>
        <w:tabs>
          <w:tab w:val="clear" w:pos="1440"/>
          <w:tab w:val="left" w:pos="990"/>
          <w:tab w:val="num" w:pos="1260"/>
        </w:tabs>
        <w:ind w:left="540" w:hanging="270"/>
        <w:jc w:val="both"/>
        <w:rPr>
          <w:rFonts w:ascii="Sylfaen" w:hAnsi="Sylfaen" w:cs="Sylfaen"/>
          <w:noProof/>
          <w:color w:val="000000"/>
        </w:rPr>
      </w:pPr>
      <w:r w:rsidRPr="006100C1">
        <w:rPr>
          <w:rFonts w:ascii="Sylfaen" w:hAnsi="Sylfaen" w:cs="Sylfaen"/>
          <w:noProof/>
          <w:color w:val="000000"/>
          <w:lang w:val="ka-GE"/>
        </w:rPr>
        <w:t xml:space="preserve">  გაუმჯობესებული სანიტარული პირობები;</w:t>
      </w:r>
    </w:p>
    <w:p w:rsidR="009D6F5E" w:rsidRPr="006100C1" w:rsidRDefault="009D6F5E" w:rsidP="00F4494E">
      <w:pPr>
        <w:pStyle w:val="a6"/>
        <w:numPr>
          <w:ilvl w:val="1"/>
          <w:numId w:val="18"/>
        </w:numPr>
        <w:tabs>
          <w:tab w:val="clear" w:pos="1440"/>
          <w:tab w:val="left" w:pos="990"/>
          <w:tab w:val="num" w:pos="1260"/>
        </w:tabs>
        <w:ind w:left="540" w:hanging="270"/>
        <w:jc w:val="both"/>
        <w:rPr>
          <w:rFonts w:ascii="Sylfaen" w:hAnsi="Sylfaen" w:cs="Sylfaen"/>
          <w:noProof/>
          <w:color w:val="000000"/>
        </w:rPr>
      </w:pPr>
      <w:r w:rsidRPr="006100C1">
        <w:rPr>
          <w:rFonts w:ascii="Sylfaen" w:hAnsi="Sylfaen" w:cs="Sylfaen"/>
          <w:noProof/>
          <w:color w:val="000000"/>
          <w:lang w:val="ka-GE"/>
        </w:rPr>
        <w:t xml:space="preserve">  გამართული კომუნალური ინფრასტრუქტურა;</w:t>
      </w:r>
    </w:p>
    <w:p w:rsidR="009D6F5E" w:rsidRPr="006100C1" w:rsidRDefault="009D6F5E" w:rsidP="00F4494E">
      <w:pPr>
        <w:pStyle w:val="a6"/>
        <w:numPr>
          <w:ilvl w:val="1"/>
          <w:numId w:val="18"/>
        </w:numPr>
        <w:tabs>
          <w:tab w:val="clear" w:pos="1440"/>
          <w:tab w:val="left" w:pos="990"/>
          <w:tab w:val="num" w:pos="1260"/>
        </w:tabs>
        <w:ind w:left="540" w:hanging="270"/>
        <w:jc w:val="both"/>
        <w:rPr>
          <w:rFonts w:ascii="Sylfaen" w:hAnsi="Sylfaen" w:cs="Sylfaen"/>
          <w:noProof/>
          <w:color w:val="000000"/>
        </w:rPr>
      </w:pPr>
      <w:r w:rsidRPr="006100C1">
        <w:rPr>
          <w:rFonts w:ascii="Sylfaen" w:hAnsi="Sylfaen" w:cs="Sylfaen"/>
          <w:noProof/>
          <w:color w:val="000000"/>
          <w:lang w:val="ka-GE"/>
        </w:rPr>
        <w:t xml:space="preserve">  მუნიციპალიტეტის საკუთრებაში არსებულ შენობა-ნაგებობებზე და</w:t>
      </w:r>
      <w:r>
        <w:rPr>
          <w:rFonts w:ascii="Sylfaen" w:hAnsi="Sylfaen" w:cs="Sylfaen"/>
          <w:noProof/>
          <w:color w:val="000000"/>
          <w:lang w:val="ka-GE"/>
        </w:rPr>
        <w:t xml:space="preserve"> </w:t>
      </w:r>
      <w:r w:rsidRPr="006100C1">
        <w:rPr>
          <w:rFonts w:ascii="Sylfaen" w:hAnsi="Sylfaen" w:cs="Sylfaen"/>
          <w:noProof/>
          <w:color w:val="000000"/>
          <w:lang w:val="ka-GE"/>
        </w:rPr>
        <w:t>მიწაზე ზედამხედველობის გაუმჯობესება.</w:t>
      </w:r>
    </w:p>
    <w:p w:rsidR="009D6F5E" w:rsidRPr="000D710D" w:rsidRDefault="009D6F5E" w:rsidP="009D6F5E">
      <w:pPr>
        <w:pStyle w:val="a6"/>
        <w:tabs>
          <w:tab w:val="left" w:pos="810"/>
          <w:tab w:val="left" w:pos="1350"/>
          <w:tab w:val="left" w:pos="2160"/>
          <w:tab w:val="left" w:pos="2880"/>
          <w:tab w:val="left" w:pos="3600"/>
          <w:tab w:val="left" w:pos="6931"/>
        </w:tabs>
        <w:ind w:left="0"/>
        <w:jc w:val="both"/>
        <w:rPr>
          <w:rFonts w:ascii="Sylfaen" w:eastAsia="Sylfaen" w:hAnsi="Sylfaen"/>
          <w:b/>
          <w:noProof/>
          <w:color w:val="000000"/>
          <w:sz w:val="24"/>
          <w:szCs w:val="24"/>
          <w:lang w:val="ka-GE"/>
        </w:rPr>
      </w:pPr>
      <w:r w:rsidRPr="000D710D">
        <w:rPr>
          <w:rFonts w:ascii="Sylfaen" w:eastAsia="Sylfaen" w:hAnsi="Sylfaen"/>
          <w:b/>
          <w:noProof/>
          <w:color w:val="000000"/>
          <w:sz w:val="24"/>
          <w:szCs w:val="24"/>
          <w:lang w:val="ka-GE"/>
        </w:rPr>
        <w:tab/>
        <w:t>შედეგების შეფასების ინდიკატორები:</w:t>
      </w:r>
      <w:r w:rsidRPr="000D710D">
        <w:rPr>
          <w:rFonts w:ascii="Sylfaen" w:eastAsia="Sylfaen" w:hAnsi="Sylfaen"/>
          <w:b/>
          <w:noProof/>
          <w:color w:val="000000"/>
          <w:sz w:val="24"/>
          <w:szCs w:val="24"/>
          <w:lang w:val="ka-GE"/>
        </w:rPr>
        <w:tab/>
      </w:r>
      <w:r w:rsidRPr="000D710D">
        <w:rPr>
          <w:rFonts w:ascii="Sylfaen" w:eastAsia="Sylfaen" w:hAnsi="Sylfaen"/>
          <w:b/>
          <w:noProof/>
          <w:color w:val="000000"/>
          <w:sz w:val="24"/>
          <w:szCs w:val="24"/>
          <w:lang w:val="ka-GE"/>
        </w:rPr>
        <w:tab/>
      </w:r>
    </w:p>
    <w:p w:rsidR="009D6F5E" w:rsidRPr="006100C1" w:rsidRDefault="009D6F5E" w:rsidP="00F4494E">
      <w:pPr>
        <w:pStyle w:val="a6"/>
        <w:numPr>
          <w:ilvl w:val="0"/>
          <w:numId w:val="19"/>
        </w:numPr>
        <w:tabs>
          <w:tab w:val="left" w:pos="810"/>
          <w:tab w:val="left" w:pos="1080"/>
          <w:tab w:val="left" w:pos="1350"/>
        </w:tabs>
        <w:ind w:left="630"/>
        <w:jc w:val="both"/>
        <w:rPr>
          <w:rFonts w:ascii="Sylfaen" w:hAnsi="Sylfaen" w:cs="Sylfaen"/>
          <w:noProof/>
          <w:color w:val="000000"/>
        </w:rPr>
      </w:pPr>
      <w:r w:rsidRPr="006100C1">
        <w:rPr>
          <w:rFonts w:ascii="Sylfaen" w:hAnsi="Sylfaen" w:cs="Sylfaen"/>
          <w:noProof/>
          <w:color w:val="000000"/>
          <w:lang w:val="ka-GE"/>
        </w:rPr>
        <w:t>ექსპლოატაციაში არსებული სანათი წერტილების რაოდენობა;</w:t>
      </w:r>
    </w:p>
    <w:p w:rsidR="009D6F5E" w:rsidRPr="009D6F5E" w:rsidRDefault="009D6F5E" w:rsidP="00F4494E">
      <w:pPr>
        <w:pStyle w:val="a6"/>
        <w:numPr>
          <w:ilvl w:val="0"/>
          <w:numId w:val="19"/>
        </w:numPr>
        <w:tabs>
          <w:tab w:val="left" w:pos="810"/>
          <w:tab w:val="left" w:pos="1080"/>
          <w:tab w:val="left" w:pos="1350"/>
        </w:tabs>
        <w:ind w:left="630"/>
        <w:jc w:val="both"/>
        <w:rPr>
          <w:rFonts w:ascii="Sylfaen" w:hAnsi="Sylfaen" w:cs="Sylfaen"/>
          <w:noProof/>
          <w:color w:val="000000"/>
        </w:rPr>
      </w:pPr>
      <w:r w:rsidRPr="006100C1">
        <w:rPr>
          <w:rFonts w:ascii="Sylfaen" w:hAnsi="Sylfaen" w:cs="Sylfaen"/>
          <w:noProof/>
          <w:color w:val="000000"/>
          <w:lang w:val="ka-GE"/>
        </w:rPr>
        <w:t xml:space="preserve">  გატანილი ნარჩენების რაოდენობა;</w:t>
      </w:r>
    </w:p>
    <w:p w:rsidR="009D6F5E" w:rsidRPr="009D6F5E" w:rsidRDefault="009D6F5E" w:rsidP="00F4494E">
      <w:pPr>
        <w:pStyle w:val="a6"/>
        <w:numPr>
          <w:ilvl w:val="0"/>
          <w:numId w:val="19"/>
        </w:numPr>
        <w:tabs>
          <w:tab w:val="left" w:pos="810"/>
          <w:tab w:val="left" w:pos="1080"/>
          <w:tab w:val="left" w:pos="1350"/>
        </w:tabs>
        <w:ind w:left="630"/>
        <w:jc w:val="both"/>
        <w:rPr>
          <w:rFonts w:ascii="Sylfaen" w:hAnsi="Sylfaen" w:cs="Sylfaen"/>
          <w:noProof/>
          <w:color w:val="000000"/>
        </w:rPr>
      </w:pPr>
      <w:r w:rsidRPr="009D6F5E">
        <w:rPr>
          <w:rFonts w:ascii="Sylfaen" w:hAnsi="Sylfaen" w:cs="Sylfaen"/>
          <w:noProof/>
          <w:color w:val="000000"/>
          <w:lang w:val="ka-GE"/>
        </w:rPr>
        <w:t>რეაბილიტირებული ინფრასტრუქტურული ობიექტების რაოდენობა;</w:t>
      </w:r>
    </w:p>
    <w:p w:rsidR="009D6F5E" w:rsidRPr="009D6F5E" w:rsidRDefault="009D6F5E" w:rsidP="00F4494E">
      <w:pPr>
        <w:pStyle w:val="a6"/>
        <w:numPr>
          <w:ilvl w:val="0"/>
          <w:numId w:val="19"/>
        </w:numPr>
        <w:tabs>
          <w:tab w:val="left" w:pos="810"/>
          <w:tab w:val="left" w:pos="1080"/>
          <w:tab w:val="left" w:pos="1350"/>
        </w:tabs>
        <w:ind w:left="630"/>
        <w:jc w:val="both"/>
        <w:rPr>
          <w:rFonts w:ascii="Sylfaen" w:hAnsi="Sylfaen" w:cs="Sylfaen"/>
          <w:noProof/>
          <w:color w:val="000000"/>
        </w:rPr>
      </w:pPr>
      <w:r w:rsidRPr="009D6F5E">
        <w:rPr>
          <w:rFonts w:ascii="Sylfaen" w:hAnsi="Sylfaen" w:cs="Sylfaen"/>
          <w:noProof/>
          <w:color w:val="000000"/>
          <w:lang w:val="ka-GE"/>
        </w:rPr>
        <w:t>რეგისტრირებული შენობა-ნაგებობების და მიწის რაოდენობა.</w:t>
      </w:r>
    </w:p>
    <w:p w:rsidR="009D6F5E" w:rsidRDefault="009D6F5E" w:rsidP="009D6F5E">
      <w:pPr>
        <w:pStyle w:val="Default"/>
        <w:ind w:left="630" w:firstLine="566"/>
        <w:rPr>
          <w:rFonts w:ascii="Sylfaen" w:hAnsi="Sylfaen" w:cs="AcadNusx"/>
          <w:sz w:val="20"/>
          <w:szCs w:val="20"/>
          <w:lang w:val="ka-GE"/>
        </w:rPr>
        <w:sectPr w:rsidR="009D6F5E" w:rsidSect="00E37C61">
          <w:pgSz w:w="11906" w:h="16838"/>
          <w:pgMar w:top="709" w:right="707" w:bottom="1135" w:left="851" w:header="708" w:footer="708" w:gutter="0"/>
          <w:cols w:space="708"/>
          <w:docGrid w:linePitch="360"/>
        </w:sectPr>
      </w:pPr>
    </w:p>
    <w:p w:rsidR="00B44DAF" w:rsidRDefault="00B44DAF" w:rsidP="000C62FE">
      <w:pPr>
        <w:pStyle w:val="Default"/>
        <w:ind w:left="7930" w:firstLine="566"/>
        <w:jc w:val="center"/>
        <w:rPr>
          <w:rFonts w:ascii="Sylfaen" w:hAnsi="Sylfaen" w:cs="AcadNusx"/>
          <w:sz w:val="20"/>
          <w:szCs w:val="20"/>
          <w:lang w:val="en-US"/>
        </w:rPr>
      </w:pPr>
      <w:r w:rsidRPr="0038403E">
        <w:rPr>
          <w:rFonts w:ascii="Sylfaen" w:hAnsi="Sylfaen" w:cs="AcadNusx"/>
          <w:sz w:val="20"/>
          <w:szCs w:val="20"/>
          <w:lang w:val="ka-GE"/>
        </w:rPr>
        <w:lastRenderedPageBreak/>
        <w:t>(ათასი ლარი)</w:t>
      </w:r>
    </w:p>
    <w:p w:rsidR="0071731A" w:rsidRPr="0071731A" w:rsidRDefault="0071731A" w:rsidP="00B44DAF">
      <w:pPr>
        <w:pStyle w:val="Default"/>
        <w:ind w:left="142"/>
        <w:jc w:val="center"/>
        <w:rPr>
          <w:rFonts w:ascii="Sylfaen" w:hAnsi="Sylfaen" w:cs="AcadNusx"/>
          <w:lang w:val="en-US"/>
        </w:rPr>
      </w:pPr>
    </w:p>
    <w:tbl>
      <w:tblPr>
        <w:tblW w:w="5300" w:type="pct"/>
        <w:tblInd w:w="-342" w:type="dxa"/>
        <w:tblLook w:val="04A0" w:firstRow="1" w:lastRow="0" w:firstColumn="1" w:lastColumn="0" w:noHBand="0" w:noVBand="1"/>
      </w:tblPr>
      <w:tblGrid>
        <w:gridCol w:w="808"/>
        <w:gridCol w:w="1879"/>
        <w:gridCol w:w="756"/>
        <w:gridCol w:w="621"/>
        <w:gridCol w:w="756"/>
        <w:gridCol w:w="756"/>
        <w:gridCol w:w="622"/>
        <w:gridCol w:w="756"/>
        <w:gridCol w:w="756"/>
        <w:gridCol w:w="465"/>
        <w:gridCol w:w="756"/>
        <w:gridCol w:w="756"/>
        <w:gridCol w:w="757"/>
        <w:gridCol w:w="756"/>
      </w:tblGrid>
      <w:tr w:rsidR="00C01D56" w:rsidRPr="00C01D56" w:rsidTr="00F128CF">
        <w:trPr>
          <w:trHeight w:val="450"/>
        </w:trPr>
        <w:tc>
          <w:tcPr>
            <w:tcW w:w="36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01D56" w:rsidRPr="00C01D56" w:rsidRDefault="00C01D56" w:rsidP="00C01D56">
            <w:pPr>
              <w:spacing w:after="0" w:line="240" w:lineRule="auto"/>
              <w:jc w:val="center"/>
              <w:rPr>
                <w:rFonts w:ascii="LitNusx" w:eastAsia="Times New Roman" w:hAnsi="LitNusx" w:cs="Arial"/>
                <w:sz w:val="18"/>
                <w:szCs w:val="18"/>
                <w:lang w:val="en-US"/>
              </w:rPr>
            </w:pPr>
            <w:r w:rsidRPr="00C01D56">
              <w:rPr>
                <w:rFonts w:ascii="Sylfaen" w:eastAsia="Times New Roman" w:hAnsi="Sylfaen" w:cs="Sylfaen"/>
                <w:sz w:val="18"/>
                <w:szCs w:val="18"/>
                <w:lang w:val="en-US"/>
              </w:rPr>
              <w:t>ორგანიზაციული</w:t>
            </w:r>
            <w:r w:rsidRPr="00C01D56">
              <w:rPr>
                <w:rFonts w:ascii="LitNusx" w:eastAsia="Times New Roman" w:hAnsi="LitNusx" w:cs="Arial"/>
                <w:sz w:val="18"/>
                <w:szCs w:val="18"/>
                <w:lang w:val="en-US"/>
              </w:rPr>
              <w:t xml:space="preserve"> (</w:t>
            </w:r>
            <w:r w:rsidRPr="00C01D56">
              <w:rPr>
                <w:rFonts w:ascii="Sylfaen" w:eastAsia="Times New Roman" w:hAnsi="Sylfaen" w:cs="Sylfaen"/>
                <w:sz w:val="18"/>
                <w:szCs w:val="18"/>
                <w:lang w:val="en-US"/>
              </w:rPr>
              <w:t>პროგრამული</w:t>
            </w:r>
            <w:r w:rsidRPr="00C01D56">
              <w:rPr>
                <w:rFonts w:ascii="LitNusx" w:eastAsia="Times New Roman" w:hAnsi="LitNusx" w:cs="Arial"/>
                <w:sz w:val="18"/>
                <w:szCs w:val="18"/>
                <w:lang w:val="en-US"/>
              </w:rPr>
              <w:t xml:space="preserve">) </w:t>
            </w:r>
            <w:r w:rsidRPr="00C01D56">
              <w:rPr>
                <w:rFonts w:ascii="Sylfaen" w:eastAsia="Times New Roman" w:hAnsi="Sylfaen" w:cs="Sylfaen"/>
                <w:sz w:val="18"/>
                <w:szCs w:val="18"/>
                <w:lang w:val="en-US"/>
              </w:rPr>
              <w:t>კოდი</w:t>
            </w:r>
          </w:p>
        </w:tc>
        <w:tc>
          <w:tcPr>
            <w:tcW w:w="839" w:type="pct"/>
            <w:vMerge w:val="restart"/>
            <w:tcBorders>
              <w:top w:val="single" w:sz="8" w:space="0" w:color="auto"/>
              <w:left w:val="nil"/>
              <w:bottom w:val="single" w:sz="8" w:space="0" w:color="000000"/>
              <w:right w:val="single" w:sz="8" w:space="0" w:color="auto"/>
            </w:tcBorders>
            <w:shd w:val="clear" w:color="auto" w:fill="auto"/>
            <w:vAlign w:val="center"/>
            <w:hideMark/>
          </w:tcPr>
          <w:p w:rsidR="00C01D56" w:rsidRPr="00C01D56" w:rsidRDefault="00C01D56" w:rsidP="00C01D56">
            <w:pPr>
              <w:spacing w:after="0" w:line="240" w:lineRule="auto"/>
              <w:jc w:val="center"/>
              <w:rPr>
                <w:rFonts w:ascii="LitNusx" w:eastAsia="Times New Roman" w:hAnsi="LitNusx" w:cs="Arial"/>
                <w:sz w:val="18"/>
                <w:szCs w:val="18"/>
                <w:lang w:val="en-US"/>
              </w:rPr>
            </w:pPr>
            <w:r w:rsidRPr="00C01D56">
              <w:rPr>
                <w:rFonts w:ascii="Sylfaen" w:eastAsia="Times New Roman" w:hAnsi="Sylfaen" w:cs="Sylfaen"/>
                <w:sz w:val="18"/>
                <w:szCs w:val="18"/>
                <w:lang w:val="en-US"/>
              </w:rPr>
              <w:t>დასახელება</w:t>
            </w:r>
          </w:p>
        </w:tc>
        <w:tc>
          <w:tcPr>
            <w:tcW w:w="952"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2016 წლის ფაქტი</w:t>
            </w:r>
          </w:p>
        </w:tc>
        <w:tc>
          <w:tcPr>
            <w:tcW w:w="95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2017 წლის გეგმა</w:t>
            </w:r>
          </w:p>
        </w:tc>
        <w:tc>
          <w:tcPr>
            <w:tcW w:w="88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2018 წლის პროგნოზი</w:t>
            </w:r>
          </w:p>
        </w:tc>
        <w:tc>
          <w:tcPr>
            <w:tcW w:w="33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1D56" w:rsidRPr="00C01D56" w:rsidRDefault="00C01D56" w:rsidP="00C01D56">
            <w:pPr>
              <w:spacing w:after="0" w:line="240" w:lineRule="auto"/>
              <w:ind w:left="113" w:right="113"/>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2019 წლის პროგნოზი</w:t>
            </w:r>
          </w:p>
        </w:tc>
        <w:tc>
          <w:tcPr>
            <w:tcW w:w="33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1D56" w:rsidRPr="00C01D56" w:rsidRDefault="00C01D56" w:rsidP="00C01D56">
            <w:pPr>
              <w:spacing w:after="0" w:line="240" w:lineRule="auto"/>
              <w:ind w:left="113" w:right="113"/>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2020 წლის პროგნოზი</w:t>
            </w:r>
          </w:p>
        </w:tc>
        <w:tc>
          <w:tcPr>
            <w:tcW w:w="338"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01D56" w:rsidRPr="00C01D56" w:rsidRDefault="00C01D56" w:rsidP="00C01D56">
            <w:pPr>
              <w:spacing w:after="0" w:line="240" w:lineRule="auto"/>
              <w:ind w:left="113" w:right="113"/>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2021 წლის პროგნოზი</w:t>
            </w:r>
          </w:p>
        </w:tc>
      </w:tr>
      <w:tr w:rsidR="00C01D56" w:rsidRPr="00C01D56" w:rsidTr="00F128CF">
        <w:trPr>
          <w:trHeight w:val="450"/>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C01D56" w:rsidRPr="00C01D56" w:rsidRDefault="00C01D56" w:rsidP="00C01D56">
            <w:pPr>
              <w:spacing w:after="0" w:line="240" w:lineRule="auto"/>
              <w:rPr>
                <w:rFonts w:ascii="LitNusx" w:eastAsia="Times New Roman" w:hAnsi="LitNusx" w:cs="Arial"/>
                <w:sz w:val="18"/>
                <w:szCs w:val="18"/>
                <w:lang w:val="en-US"/>
              </w:rPr>
            </w:pPr>
          </w:p>
        </w:tc>
        <w:tc>
          <w:tcPr>
            <w:tcW w:w="839" w:type="pct"/>
            <w:vMerge/>
            <w:tcBorders>
              <w:top w:val="single" w:sz="8" w:space="0" w:color="auto"/>
              <w:left w:val="nil"/>
              <w:bottom w:val="single" w:sz="8" w:space="0" w:color="000000"/>
              <w:right w:val="single" w:sz="8" w:space="0" w:color="auto"/>
            </w:tcBorders>
            <w:vAlign w:val="center"/>
            <w:hideMark/>
          </w:tcPr>
          <w:p w:rsidR="00C01D56" w:rsidRPr="00C01D56" w:rsidRDefault="00C01D56" w:rsidP="00C01D56">
            <w:pPr>
              <w:spacing w:after="0" w:line="240" w:lineRule="auto"/>
              <w:rPr>
                <w:rFonts w:ascii="LitNusx" w:eastAsia="Times New Roman" w:hAnsi="LitNusx" w:cs="Arial"/>
                <w:sz w:val="18"/>
                <w:szCs w:val="18"/>
                <w:lang w:val="en-US"/>
              </w:rPr>
            </w:pPr>
          </w:p>
        </w:tc>
        <w:tc>
          <w:tcPr>
            <w:tcW w:w="338" w:type="pct"/>
            <w:vMerge w:val="restart"/>
            <w:tcBorders>
              <w:top w:val="nil"/>
              <w:left w:val="single" w:sz="8" w:space="0" w:color="auto"/>
              <w:bottom w:val="single" w:sz="8" w:space="0" w:color="000000"/>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სულ</w:t>
            </w:r>
          </w:p>
        </w:tc>
        <w:tc>
          <w:tcPr>
            <w:tcW w:w="615" w:type="pct"/>
            <w:gridSpan w:val="2"/>
            <w:tcBorders>
              <w:top w:val="single" w:sz="8" w:space="0" w:color="auto"/>
              <w:left w:val="nil"/>
              <w:bottom w:val="single" w:sz="4" w:space="0" w:color="auto"/>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მათ შორის</w:t>
            </w:r>
          </w:p>
        </w:tc>
        <w:tc>
          <w:tcPr>
            <w:tcW w:w="338" w:type="pct"/>
            <w:vMerge w:val="restart"/>
            <w:tcBorders>
              <w:top w:val="nil"/>
              <w:left w:val="single" w:sz="8" w:space="0" w:color="auto"/>
              <w:bottom w:val="single" w:sz="8" w:space="0" w:color="000000"/>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სულ</w:t>
            </w:r>
          </w:p>
        </w:tc>
        <w:tc>
          <w:tcPr>
            <w:tcW w:w="615" w:type="pct"/>
            <w:gridSpan w:val="2"/>
            <w:tcBorders>
              <w:top w:val="single" w:sz="8" w:space="0" w:color="auto"/>
              <w:left w:val="nil"/>
              <w:bottom w:val="single" w:sz="4" w:space="0" w:color="auto"/>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მათ შორის</w:t>
            </w:r>
          </w:p>
        </w:tc>
        <w:tc>
          <w:tcPr>
            <w:tcW w:w="338" w:type="pct"/>
            <w:vMerge w:val="restart"/>
            <w:tcBorders>
              <w:top w:val="nil"/>
              <w:left w:val="single" w:sz="8" w:space="0" w:color="auto"/>
              <w:bottom w:val="single" w:sz="8" w:space="0" w:color="000000"/>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სულ</w:t>
            </w:r>
          </w:p>
        </w:tc>
        <w:tc>
          <w:tcPr>
            <w:tcW w:w="545" w:type="pct"/>
            <w:gridSpan w:val="2"/>
            <w:tcBorders>
              <w:top w:val="single" w:sz="8" w:space="0" w:color="auto"/>
              <w:left w:val="nil"/>
              <w:bottom w:val="single" w:sz="4" w:space="0" w:color="auto"/>
              <w:right w:val="single" w:sz="4" w:space="0" w:color="auto"/>
            </w:tcBorders>
            <w:shd w:val="clear" w:color="auto" w:fill="auto"/>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მათ შორის</w:t>
            </w: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r>
      <w:tr w:rsidR="00C01D56" w:rsidRPr="00C01D56" w:rsidTr="00F128CF">
        <w:trPr>
          <w:trHeight w:val="2415"/>
        </w:trPr>
        <w:tc>
          <w:tcPr>
            <w:tcW w:w="361" w:type="pct"/>
            <w:vMerge/>
            <w:tcBorders>
              <w:top w:val="single" w:sz="8" w:space="0" w:color="auto"/>
              <w:left w:val="single" w:sz="8" w:space="0" w:color="auto"/>
              <w:bottom w:val="single" w:sz="8" w:space="0" w:color="000000"/>
              <w:right w:val="single" w:sz="8" w:space="0" w:color="auto"/>
            </w:tcBorders>
            <w:vAlign w:val="center"/>
            <w:hideMark/>
          </w:tcPr>
          <w:p w:rsidR="00C01D56" w:rsidRPr="00C01D56" w:rsidRDefault="00C01D56" w:rsidP="00C01D56">
            <w:pPr>
              <w:spacing w:after="0" w:line="240" w:lineRule="auto"/>
              <w:rPr>
                <w:rFonts w:ascii="LitNusx" w:eastAsia="Times New Roman" w:hAnsi="LitNusx" w:cs="Arial"/>
                <w:sz w:val="18"/>
                <w:szCs w:val="18"/>
                <w:lang w:val="en-US"/>
              </w:rPr>
            </w:pPr>
          </w:p>
        </w:tc>
        <w:tc>
          <w:tcPr>
            <w:tcW w:w="839" w:type="pct"/>
            <w:vMerge/>
            <w:tcBorders>
              <w:top w:val="single" w:sz="8" w:space="0" w:color="auto"/>
              <w:left w:val="nil"/>
              <w:bottom w:val="single" w:sz="8" w:space="0" w:color="000000"/>
              <w:right w:val="single" w:sz="8" w:space="0" w:color="auto"/>
            </w:tcBorders>
            <w:vAlign w:val="center"/>
            <w:hideMark/>
          </w:tcPr>
          <w:p w:rsidR="00C01D56" w:rsidRPr="00C01D56" w:rsidRDefault="00C01D56" w:rsidP="00C01D56">
            <w:pPr>
              <w:spacing w:after="0" w:line="240" w:lineRule="auto"/>
              <w:rPr>
                <w:rFonts w:ascii="LitNusx" w:eastAsia="Times New Roman" w:hAnsi="LitNusx" w:cs="Arial"/>
                <w:sz w:val="18"/>
                <w:szCs w:val="18"/>
                <w:lang w:val="en-US"/>
              </w:rPr>
            </w:pPr>
          </w:p>
        </w:tc>
        <w:tc>
          <w:tcPr>
            <w:tcW w:w="338" w:type="pct"/>
            <w:vMerge/>
            <w:tcBorders>
              <w:top w:val="nil"/>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277" w:type="pct"/>
            <w:tcBorders>
              <w:top w:val="nil"/>
              <w:left w:val="nil"/>
              <w:bottom w:val="single" w:sz="8" w:space="0" w:color="auto"/>
              <w:right w:val="single" w:sz="4"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საკუთარი შემოსავლები</w:t>
            </w:r>
          </w:p>
        </w:tc>
        <w:tc>
          <w:tcPr>
            <w:tcW w:w="338" w:type="pct"/>
            <w:vMerge/>
            <w:tcBorders>
              <w:top w:val="nil"/>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278" w:type="pct"/>
            <w:tcBorders>
              <w:top w:val="nil"/>
              <w:left w:val="nil"/>
              <w:bottom w:val="single" w:sz="8" w:space="0" w:color="auto"/>
              <w:right w:val="single" w:sz="4"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საკუთარი შემოსავლები</w:t>
            </w:r>
          </w:p>
        </w:tc>
        <w:tc>
          <w:tcPr>
            <w:tcW w:w="338" w:type="pct"/>
            <w:vMerge/>
            <w:tcBorders>
              <w:top w:val="nil"/>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208" w:type="pct"/>
            <w:tcBorders>
              <w:top w:val="nil"/>
              <w:left w:val="nil"/>
              <w:bottom w:val="single" w:sz="8" w:space="0" w:color="auto"/>
              <w:right w:val="single" w:sz="4"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C01D56" w:rsidRPr="00C01D56" w:rsidRDefault="00C01D56"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საკუთარი შემოსავლები</w:t>
            </w: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c>
          <w:tcPr>
            <w:tcW w:w="338" w:type="pct"/>
            <w:vMerge/>
            <w:tcBorders>
              <w:top w:val="single" w:sz="8" w:space="0" w:color="auto"/>
              <w:left w:val="single" w:sz="8" w:space="0" w:color="auto"/>
              <w:bottom w:val="single" w:sz="8" w:space="0" w:color="000000"/>
              <w:right w:val="single" w:sz="4" w:space="0" w:color="auto"/>
            </w:tcBorders>
            <w:vAlign w:val="center"/>
            <w:hideMark/>
          </w:tcPr>
          <w:p w:rsidR="00C01D56" w:rsidRPr="00C01D56" w:rsidRDefault="00C01D56" w:rsidP="00C01D56">
            <w:pPr>
              <w:spacing w:after="0" w:line="240" w:lineRule="auto"/>
              <w:rPr>
                <w:rFonts w:ascii="Sylfaen" w:eastAsia="Times New Roman" w:hAnsi="Sylfaen" w:cs="Arial"/>
                <w:sz w:val="18"/>
                <w:szCs w:val="18"/>
                <w:lang w:val="en-US"/>
              </w:rPr>
            </w:pPr>
          </w:p>
        </w:tc>
      </w:tr>
      <w:tr w:rsidR="008407BF" w:rsidRPr="00C01D56" w:rsidTr="00F128CF">
        <w:trPr>
          <w:trHeight w:val="975"/>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კომუნალური ინფრასტრუქტურის მშენებლობა-რეაბილიტაცია და ექსპლუატაცია</w:t>
            </w:r>
          </w:p>
        </w:tc>
        <w:tc>
          <w:tcPr>
            <w:tcW w:w="338"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2,085.7</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836.2</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1,249.5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2,467.9</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468.6</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1,999.3</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1,691.5</w:t>
            </w: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1,691.5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1,630.5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1,780.5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1,700.5</w:t>
            </w:r>
          </w:p>
        </w:tc>
      </w:tr>
      <w:tr w:rsidR="008407BF" w:rsidRPr="00C01D56" w:rsidTr="00F128CF">
        <w:trPr>
          <w:trHeight w:val="671"/>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03 02 01</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ბინათმშენებლობის ღონისძიებები</w:t>
            </w:r>
          </w:p>
        </w:tc>
        <w:tc>
          <w:tcPr>
            <w:tcW w:w="338"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150.0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150.0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150.0</w:t>
            </w:r>
          </w:p>
        </w:tc>
      </w:tr>
      <w:tr w:rsidR="008407BF" w:rsidRPr="00C01D56" w:rsidTr="00F128CF">
        <w:trPr>
          <w:trHeight w:val="770"/>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03 02 02</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წყლის სისტემების მოწყობა-რეაბილიტაციის ღონისძიებები</w:t>
            </w:r>
          </w:p>
        </w:tc>
        <w:tc>
          <w:tcPr>
            <w:tcW w:w="338"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897.3</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485.1</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412.2</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892.7</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178.0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714.8</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302.5</w:t>
            </w: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302.5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360.5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510.5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430.5</w:t>
            </w:r>
          </w:p>
        </w:tc>
      </w:tr>
      <w:tr w:rsidR="008407BF" w:rsidRPr="00C01D56" w:rsidTr="00F128CF">
        <w:trPr>
          <w:trHeight w:val="770"/>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03 02 03</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გარე განათების მოწყობა-რეაბილიტაციის  ღონისძიებები</w:t>
            </w:r>
          </w:p>
        </w:tc>
        <w:tc>
          <w:tcPr>
            <w:tcW w:w="338"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519.4</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519.4</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726.5</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726.5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520.0</w:t>
            </w: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520.0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520.0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520.0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520.0</w:t>
            </w:r>
          </w:p>
        </w:tc>
      </w:tr>
      <w:tr w:rsidR="008407BF" w:rsidRPr="00C01D56" w:rsidTr="00F128CF">
        <w:trPr>
          <w:trHeight w:val="761"/>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03 02 04</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გარემოს დაცვითი ღონისძიებები</w:t>
            </w:r>
          </w:p>
        </w:tc>
        <w:tc>
          <w:tcPr>
            <w:tcW w:w="338"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300.0</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300.0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472.6</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472.6</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829.0</w:t>
            </w: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829.0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600.0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600.0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600.0</w:t>
            </w:r>
          </w:p>
        </w:tc>
      </w:tr>
      <w:tr w:rsidR="008407BF" w:rsidRPr="00C01D56" w:rsidTr="00F128CF">
        <w:trPr>
          <w:trHeight w:val="1040"/>
        </w:trPr>
        <w:tc>
          <w:tcPr>
            <w:tcW w:w="361" w:type="pct"/>
            <w:tcBorders>
              <w:top w:val="nil"/>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LitNusx" w:eastAsia="Times New Roman" w:hAnsi="LitNusx" w:cs="Arial"/>
                <w:sz w:val="18"/>
                <w:szCs w:val="18"/>
                <w:lang w:val="en-US"/>
              </w:rPr>
            </w:pPr>
            <w:r w:rsidRPr="00C01D56">
              <w:rPr>
                <w:rFonts w:ascii="LitNusx" w:eastAsia="Times New Roman" w:hAnsi="LitNusx" w:cs="Arial"/>
                <w:sz w:val="18"/>
                <w:szCs w:val="18"/>
                <w:lang w:val="en-US"/>
              </w:rPr>
              <w:t>03 02 05</w:t>
            </w:r>
          </w:p>
        </w:tc>
        <w:tc>
          <w:tcPr>
            <w:tcW w:w="839"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სარწყავი არხების და ნაპირსამაგრი ნაგებობების მოწყობა, რეაბილიტაცია და ექსპლოატაცია</w:t>
            </w:r>
          </w:p>
        </w:tc>
        <w:tc>
          <w:tcPr>
            <w:tcW w:w="338"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369.0</w:t>
            </w:r>
          </w:p>
        </w:tc>
        <w:tc>
          <w:tcPr>
            <w:tcW w:w="277"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351.1</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17.8</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376.1</w:t>
            </w:r>
          </w:p>
        </w:tc>
        <w:tc>
          <w:tcPr>
            <w:tcW w:w="27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290.6</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85.5</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40.0</w:t>
            </w:r>
          </w:p>
        </w:tc>
        <w:tc>
          <w:tcPr>
            <w:tcW w:w="20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8407BF" w:rsidRDefault="008407BF" w:rsidP="008407BF">
            <w:pPr>
              <w:spacing w:after="0" w:line="240" w:lineRule="auto"/>
              <w:jc w:val="center"/>
              <w:rPr>
                <w:rFonts w:ascii="Sylfaen" w:eastAsia="Times New Roman" w:hAnsi="Sylfaen" w:cs="Arial"/>
                <w:sz w:val="18"/>
                <w:szCs w:val="18"/>
                <w:lang w:val="en-US"/>
              </w:rPr>
            </w:pPr>
            <w:r w:rsidRPr="008407BF">
              <w:rPr>
                <w:rFonts w:ascii="Sylfaen" w:eastAsia="Times New Roman" w:hAnsi="Sylfaen" w:cs="Arial"/>
                <w:sz w:val="18"/>
                <w:szCs w:val="18"/>
                <w:lang w:val="en-US"/>
              </w:rPr>
              <w:t>40.0</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c>
          <w:tcPr>
            <w:tcW w:w="338" w:type="pct"/>
            <w:tcBorders>
              <w:top w:val="single" w:sz="8" w:space="0" w:color="auto"/>
              <w:left w:val="nil"/>
              <w:bottom w:val="double" w:sz="6" w:space="0" w:color="auto"/>
              <w:right w:val="single" w:sz="8" w:space="0" w:color="auto"/>
            </w:tcBorders>
            <w:shd w:val="clear" w:color="auto" w:fill="auto"/>
            <w:vAlign w:val="center"/>
            <w:hideMark/>
          </w:tcPr>
          <w:p w:rsidR="008407BF" w:rsidRPr="00C01D56" w:rsidRDefault="008407BF" w:rsidP="00C01D56">
            <w:pPr>
              <w:spacing w:after="0" w:line="240" w:lineRule="auto"/>
              <w:jc w:val="center"/>
              <w:rPr>
                <w:rFonts w:ascii="Sylfaen" w:eastAsia="Times New Roman" w:hAnsi="Sylfaen" w:cs="Arial"/>
                <w:sz w:val="18"/>
                <w:szCs w:val="18"/>
                <w:lang w:val="en-US"/>
              </w:rPr>
            </w:pPr>
            <w:r w:rsidRPr="00C01D56">
              <w:rPr>
                <w:rFonts w:ascii="Sylfaen" w:eastAsia="Times New Roman" w:hAnsi="Sylfaen" w:cs="Arial"/>
                <w:sz w:val="18"/>
                <w:szCs w:val="18"/>
                <w:lang w:val="en-US"/>
              </w:rPr>
              <w:t> </w:t>
            </w:r>
          </w:p>
        </w:tc>
      </w:tr>
    </w:tbl>
    <w:p w:rsidR="00C01D56" w:rsidRDefault="00C01D56" w:rsidP="00B44DAF">
      <w:pPr>
        <w:ind w:left="142"/>
        <w:rPr>
          <w:rFonts w:ascii="Sylfaen" w:hAnsi="Sylfaen"/>
          <w:lang w:val="ka-GE"/>
        </w:rPr>
        <w:sectPr w:rsidR="00C01D56" w:rsidSect="00F128CF">
          <w:pgSz w:w="11906" w:h="16838"/>
          <w:pgMar w:top="706" w:right="706" w:bottom="1138" w:left="850" w:header="706" w:footer="706" w:gutter="0"/>
          <w:cols w:space="708"/>
          <w:docGrid w:linePitch="360"/>
        </w:sectPr>
      </w:pPr>
    </w:p>
    <w:p w:rsidR="00B44DAF" w:rsidRPr="009D6F5E" w:rsidRDefault="009D6F5E" w:rsidP="009D6F5E">
      <w:pPr>
        <w:spacing w:after="0"/>
        <w:ind w:left="142" w:right="176"/>
        <w:jc w:val="center"/>
        <w:rPr>
          <w:rFonts w:ascii="Sylfaen" w:hAnsi="Sylfaen" w:cs="Sylfaen"/>
          <w:b/>
          <w:sz w:val="24"/>
        </w:rPr>
      </w:pPr>
      <w:r w:rsidRPr="009D6F5E">
        <w:rPr>
          <w:rFonts w:ascii="Sylfaen" w:hAnsi="Sylfaen" w:cs="Sylfaen"/>
          <w:b/>
          <w:sz w:val="24"/>
        </w:rPr>
        <w:lastRenderedPageBreak/>
        <w:t>მუნიციპალიტეტის კეთილმოწყობის ღონისძიებები</w:t>
      </w:r>
    </w:p>
    <w:p w:rsidR="009D6F5E" w:rsidRDefault="009D6F5E" w:rsidP="00B44DAF">
      <w:pPr>
        <w:spacing w:after="0"/>
        <w:ind w:left="142" w:right="176"/>
        <w:jc w:val="both"/>
        <w:rPr>
          <w:rFonts w:ascii="Sylfaen" w:hAnsi="Sylfaen" w:cs="Sylfaen"/>
          <w:b/>
          <w:sz w:val="24"/>
          <w:lang w:val="ka-GE"/>
        </w:rPr>
      </w:pPr>
    </w:p>
    <w:p w:rsidR="009D6F5E" w:rsidRDefault="009D6F5E" w:rsidP="009D6F5E">
      <w:pPr>
        <w:pStyle w:val="a6"/>
        <w:tabs>
          <w:tab w:val="left" w:pos="810"/>
          <w:tab w:val="left" w:pos="1350"/>
        </w:tabs>
        <w:ind w:left="0"/>
        <w:jc w:val="both"/>
        <w:rPr>
          <w:rFonts w:ascii="Sylfaen" w:eastAsia="Sylfaen" w:hAnsi="Sylfaen"/>
          <w:noProof/>
          <w:color w:val="000000"/>
          <w:sz w:val="24"/>
          <w:szCs w:val="24"/>
          <w:lang w:val="ka-GE"/>
        </w:rPr>
      </w:pPr>
      <w:r>
        <w:rPr>
          <w:rFonts w:ascii="Sylfaen" w:eastAsia="Sylfaen" w:hAnsi="Sylfaen"/>
          <w:noProof/>
          <w:color w:val="000000"/>
          <w:sz w:val="24"/>
          <w:szCs w:val="24"/>
          <w:lang w:val="ka-GE"/>
        </w:rPr>
        <w:t>პროგრამის ფარგლებში დაგეგმილია ქალაქის გაფორმების, გამწვანების ღონისძიებები, ბაღ-სკვერების მოვლა-პატრონობა და ა.შ.</w:t>
      </w:r>
    </w:p>
    <w:p w:rsidR="009D6F5E" w:rsidRDefault="009D6F5E" w:rsidP="009D6F5E">
      <w:pPr>
        <w:pStyle w:val="a6"/>
        <w:tabs>
          <w:tab w:val="left" w:pos="810"/>
          <w:tab w:val="left" w:pos="1350"/>
        </w:tabs>
        <w:ind w:left="0"/>
        <w:jc w:val="both"/>
        <w:rPr>
          <w:rFonts w:ascii="Sylfaen" w:eastAsia="Sylfaen" w:hAnsi="Sylfaen"/>
          <w:noProof/>
          <w:color w:val="000000"/>
          <w:sz w:val="24"/>
          <w:szCs w:val="24"/>
          <w:lang w:val="ka-GE"/>
        </w:rPr>
      </w:pPr>
    </w:p>
    <w:p w:rsidR="009D6F5E" w:rsidRPr="002D3307" w:rsidRDefault="009D6F5E" w:rsidP="009D6F5E">
      <w:pPr>
        <w:pStyle w:val="a6"/>
        <w:tabs>
          <w:tab w:val="left" w:pos="810"/>
          <w:tab w:val="left" w:pos="1350"/>
          <w:tab w:val="left" w:pos="2160"/>
          <w:tab w:val="left" w:pos="2880"/>
          <w:tab w:val="left" w:pos="3600"/>
          <w:tab w:val="left" w:pos="6931"/>
        </w:tabs>
        <w:ind w:left="0" w:firstLine="720"/>
        <w:jc w:val="both"/>
        <w:rPr>
          <w:rFonts w:ascii="Sylfaen" w:eastAsia="Sylfaen" w:hAnsi="Sylfaen"/>
          <w:b/>
          <w:noProof/>
          <w:color w:val="000000"/>
          <w:sz w:val="32"/>
          <w:szCs w:val="24"/>
          <w:lang w:val="ka-GE"/>
        </w:rPr>
      </w:pPr>
      <w:r w:rsidRPr="000D710D">
        <w:rPr>
          <w:rFonts w:ascii="Sylfaen" w:eastAsia="Sylfaen" w:hAnsi="Sylfaen"/>
          <w:b/>
          <w:noProof/>
          <w:color w:val="000000"/>
          <w:sz w:val="24"/>
          <w:szCs w:val="24"/>
          <w:lang w:val="ka-GE"/>
        </w:rPr>
        <w:tab/>
        <w:t>მოსალოდნელი საბოლოო შედეგები:</w:t>
      </w:r>
      <w:r w:rsidRPr="000D710D">
        <w:rPr>
          <w:rFonts w:ascii="Sylfaen" w:eastAsia="Sylfaen" w:hAnsi="Sylfaen"/>
          <w:b/>
          <w:noProof/>
          <w:color w:val="000000"/>
          <w:sz w:val="24"/>
          <w:szCs w:val="24"/>
          <w:lang w:val="ka-GE"/>
        </w:rPr>
        <w:tab/>
      </w:r>
      <w:r w:rsidRPr="000D710D">
        <w:rPr>
          <w:rFonts w:ascii="Sylfaen" w:eastAsia="Sylfaen" w:hAnsi="Sylfaen"/>
          <w:b/>
          <w:noProof/>
          <w:color w:val="000000"/>
          <w:sz w:val="24"/>
          <w:szCs w:val="24"/>
          <w:lang w:val="ka-GE"/>
        </w:rPr>
        <w:tab/>
      </w:r>
    </w:p>
    <w:p w:rsidR="009D6F5E" w:rsidRPr="002D3307" w:rsidRDefault="009D6F5E" w:rsidP="00F4494E">
      <w:pPr>
        <w:pStyle w:val="a6"/>
        <w:numPr>
          <w:ilvl w:val="1"/>
          <w:numId w:val="20"/>
        </w:numPr>
        <w:tabs>
          <w:tab w:val="clear" w:pos="1440"/>
          <w:tab w:val="num" w:pos="1170"/>
        </w:tabs>
        <w:ind w:left="450"/>
        <w:jc w:val="both"/>
        <w:rPr>
          <w:rFonts w:ascii="Sylfaen" w:hAnsi="Sylfaen" w:cs="Sylfaen"/>
          <w:noProof/>
          <w:color w:val="000000"/>
        </w:rPr>
      </w:pPr>
      <w:r w:rsidRPr="002D3307">
        <w:rPr>
          <w:rFonts w:ascii="Sylfaen" w:hAnsi="Sylfaen" w:cs="Sylfaen"/>
          <w:noProof/>
          <w:color w:val="000000"/>
          <w:lang w:val="ka-GE"/>
        </w:rPr>
        <w:t>ქალაქის იერსახის გაუმჯობესება;</w:t>
      </w:r>
    </w:p>
    <w:p w:rsidR="009D6F5E" w:rsidRPr="002D3307" w:rsidRDefault="009D6F5E" w:rsidP="00F4494E">
      <w:pPr>
        <w:pStyle w:val="a6"/>
        <w:numPr>
          <w:ilvl w:val="1"/>
          <w:numId w:val="20"/>
        </w:numPr>
        <w:tabs>
          <w:tab w:val="clear" w:pos="1440"/>
          <w:tab w:val="num" w:pos="1170"/>
        </w:tabs>
        <w:ind w:left="450"/>
        <w:jc w:val="both"/>
        <w:rPr>
          <w:rFonts w:ascii="Sylfaen" w:hAnsi="Sylfaen" w:cs="Sylfaen"/>
          <w:noProof/>
          <w:color w:val="000000"/>
        </w:rPr>
      </w:pPr>
      <w:r w:rsidRPr="002D3307">
        <w:rPr>
          <w:rFonts w:ascii="Sylfaen" w:hAnsi="Sylfaen" w:cs="Sylfaen"/>
          <w:noProof/>
          <w:color w:val="000000"/>
          <w:lang w:val="ka-GE"/>
        </w:rPr>
        <w:t>მოვლილი, გამწვანებული სკვერები და გაზონები;</w:t>
      </w:r>
    </w:p>
    <w:p w:rsidR="009D6F5E" w:rsidRPr="002D3307" w:rsidRDefault="009D6F5E" w:rsidP="00F4494E">
      <w:pPr>
        <w:pStyle w:val="a6"/>
        <w:numPr>
          <w:ilvl w:val="1"/>
          <w:numId w:val="20"/>
        </w:numPr>
        <w:tabs>
          <w:tab w:val="clear" w:pos="1440"/>
          <w:tab w:val="num" w:pos="1170"/>
        </w:tabs>
        <w:ind w:left="450"/>
        <w:jc w:val="both"/>
        <w:rPr>
          <w:rFonts w:ascii="Sylfaen" w:hAnsi="Sylfaen" w:cs="Sylfaen"/>
          <w:noProof/>
          <w:color w:val="000000"/>
        </w:rPr>
      </w:pPr>
      <w:r w:rsidRPr="002D3307">
        <w:rPr>
          <w:rFonts w:ascii="Sylfaen" w:hAnsi="Sylfaen" w:cs="Sylfaen"/>
          <w:noProof/>
          <w:color w:val="000000"/>
          <w:lang w:val="ka-GE"/>
        </w:rPr>
        <w:t>მოსახლეობისათვის  დასასვენებელი პირობების გაუმჯობესება;</w:t>
      </w:r>
    </w:p>
    <w:p w:rsidR="009D6F5E" w:rsidRPr="001C4E14" w:rsidRDefault="009D6F5E" w:rsidP="009D6F5E">
      <w:pPr>
        <w:pStyle w:val="a6"/>
        <w:tabs>
          <w:tab w:val="left" w:pos="810"/>
          <w:tab w:val="left" w:pos="1350"/>
          <w:tab w:val="left" w:pos="2160"/>
          <w:tab w:val="left" w:pos="2880"/>
          <w:tab w:val="left" w:pos="3600"/>
          <w:tab w:val="left" w:pos="6931"/>
        </w:tabs>
        <w:ind w:left="0"/>
        <w:jc w:val="both"/>
        <w:rPr>
          <w:rFonts w:ascii="Sylfaen" w:eastAsia="Sylfaen" w:hAnsi="Sylfaen"/>
          <w:b/>
          <w:noProof/>
          <w:color w:val="000000"/>
          <w:sz w:val="20"/>
          <w:szCs w:val="24"/>
          <w:vertAlign w:val="subscript"/>
          <w:lang w:val="ka-GE"/>
        </w:rPr>
      </w:pPr>
      <w:r w:rsidRPr="000D710D">
        <w:rPr>
          <w:rFonts w:ascii="Sylfaen" w:eastAsia="Sylfaen" w:hAnsi="Sylfaen"/>
          <w:b/>
          <w:noProof/>
          <w:color w:val="000000"/>
          <w:sz w:val="24"/>
          <w:szCs w:val="24"/>
          <w:lang w:val="ka-GE"/>
        </w:rPr>
        <w:tab/>
        <w:t>შედეგების შეფასების ინდიკატორები:</w:t>
      </w:r>
      <w:r w:rsidRPr="000D710D">
        <w:rPr>
          <w:rFonts w:ascii="Sylfaen" w:eastAsia="Sylfaen" w:hAnsi="Sylfaen"/>
          <w:b/>
          <w:noProof/>
          <w:color w:val="000000"/>
          <w:sz w:val="24"/>
          <w:szCs w:val="24"/>
          <w:lang w:val="ka-GE"/>
        </w:rPr>
        <w:tab/>
      </w:r>
      <w:r w:rsidRPr="000D710D">
        <w:rPr>
          <w:rFonts w:ascii="Sylfaen" w:eastAsia="Sylfaen" w:hAnsi="Sylfaen"/>
          <w:b/>
          <w:noProof/>
          <w:color w:val="000000"/>
          <w:sz w:val="24"/>
          <w:szCs w:val="24"/>
          <w:lang w:val="ka-GE"/>
        </w:rPr>
        <w:tab/>
      </w:r>
    </w:p>
    <w:p w:rsidR="009D6F5E" w:rsidRPr="002D3307" w:rsidRDefault="009D6F5E" w:rsidP="00F4494E">
      <w:pPr>
        <w:pStyle w:val="a6"/>
        <w:numPr>
          <w:ilvl w:val="1"/>
          <w:numId w:val="21"/>
        </w:numPr>
        <w:tabs>
          <w:tab w:val="clear" w:pos="1440"/>
          <w:tab w:val="left" w:pos="450"/>
          <w:tab w:val="num" w:pos="1260"/>
        </w:tabs>
        <w:ind w:left="450"/>
        <w:jc w:val="both"/>
        <w:rPr>
          <w:rFonts w:ascii="Sylfaen" w:hAnsi="Sylfaen" w:cs="Sylfaen"/>
          <w:noProof/>
          <w:color w:val="000000"/>
        </w:rPr>
      </w:pPr>
      <w:r w:rsidRPr="002D3307">
        <w:rPr>
          <w:rFonts w:ascii="Sylfaen" w:hAnsi="Sylfaen" w:cs="Sylfaen"/>
          <w:noProof/>
          <w:color w:val="000000"/>
          <w:lang w:val="ka-GE"/>
        </w:rPr>
        <w:t>რეაბილიტირებული და ახალი ინფრასტრუქტურული ობიექტების რაოდენობა</w:t>
      </w:r>
      <w:r>
        <w:rPr>
          <w:rFonts w:ascii="Sylfaen" w:hAnsi="Sylfaen" w:cs="Sylfaen"/>
          <w:noProof/>
          <w:color w:val="000000"/>
          <w:lang w:val="ka-GE"/>
        </w:rPr>
        <w:t>.</w:t>
      </w:r>
      <w:r w:rsidRPr="002D3307">
        <w:rPr>
          <w:rFonts w:ascii="Sylfaen" w:hAnsi="Sylfaen" w:cs="Sylfaen"/>
          <w:noProof/>
          <w:color w:val="000000"/>
          <w:lang w:val="ka-GE"/>
        </w:rPr>
        <w:t xml:space="preserve">   </w:t>
      </w:r>
    </w:p>
    <w:p w:rsidR="009D6F5E" w:rsidRDefault="009D6F5E" w:rsidP="00B44DAF">
      <w:pPr>
        <w:spacing w:after="0"/>
        <w:ind w:left="142" w:right="176"/>
        <w:jc w:val="both"/>
        <w:rPr>
          <w:rFonts w:ascii="Sylfaen" w:hAnsi="Sylfaen" w:cs="Sylfaen"/>
          <w:b/>
          <w:sz w:val="24"/>
          <w:lang w:val="ka-GE"/>
        </w:rPr>
      </w:pPr>
    </w:p>
    <w:tbl>
      <w:tblPr>
        <w:tblW w:w="5024" w:type="pct"/>
        <w:tblLook w:val="04A0" w:firstRow="1" w:lastRow="0" w:firstColumn="1" w:lastColumn="0" w:noHBand="0" w:noVBand="1"/>
      </w:tblPr>
      <w:tblGrid>
        <w:gridCol w:w="827"/>
        <w:gridCol w:w="2069"/>
        <w:gridCol w:w="692"/>
        <w:gridCol w:w="605"/>
        <w:gridCol w:w="637"/>
        <w:gridCol w:w="648"/>
        <w:gridCol w:w="662"/>
        <w:gridCol w:w="648"/>
        <w:gridCol w:w="648"/>
        <w:gridCol w:w="662"/>
        <w:gridCol w:w="652"/>
        <w:gridCol w:w="622"/>
        <w:gridCol w:w="622"/>
        <w:gridCol w:w="621"/>
      </w:tblGrid>
      <w:tr w:rsidR="003873E0" w:rsidRPr="009D6F5E" w:rsidTr="003873E0">
        <w:trPr>
          <w:trHeight w:val="450"/>
        </w:trPr>
        <w:tc>
          <w:tcPr>
            <w:tcW w:w="39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D6F5E" w:rsidRPr="009D6F5E" w:rsidRDefault="009D6F5E" w:rsidP="009D6F5E">
            <w:pPr>
              <w:spacing w:after="0" w:line="240" w:lineRule="auto"/>
              <w:jc w:val="center"/>
              <w:rPr>
                <w:rFonts w:ascii="LitNusx" w:eastAsia="Times New Roman" w:hAnsi="LitNusx" w:cs="Arial"/>
                <w:sz w:val="18"/>
                <w:szCs w:val="18"/>
                <w:lang w:val="en-US"/>
              </w:rPr>
            </w:pPr>
            <w:r w:rsidRPr="009D6F5E">
              <w:rPr>
                <w:rFonts w:ascii="Sylfaen" w:eastAsia="Times New Roman" w:hAnsi="Sylfaen" w:cs="Sylfaen"/>
                <w:sz w:val="18"/>
                <w:szCs w:val="18"/>
                <w:lang w:val="en-US"/>
              </w:rPr>
              <w:t>ორგანიზაციული</w:t>
            </w:r>
            <w:r w:rsidRPr="009D6F5E">
              <w:rPr>
                <w:rFonts w:ascii="LitNusx" w:eastAsia="Times New Roman" w:hAnsi="LitNusx" w:cs="Arial"/>
                <w:sz w:val="18"/>
                <w:szCs w:val="18"/>
                <w:lang w:val="en-US"/>
              </w:rPr>
              <w:t xml:space="preserve"> (</w:t>
            </w:r>
            <w:r w:rsidRPr="009D6F5E">
              <w:rPr>
                <w:rFonts w:ascii="Sylfaen" w:eastAsia="Times New Roman" w:hAnsi="Sylfaen" w:cs="Sylfaen"/>
                <w:sz w:val="18"/>
                <w:szCs w:val="18"/>
                <w:lang w:val="en-US"/>
              </w:rPr>
              <w:t>პროგრამული</w:t>
            </w:r>
            <w:r w:rsidRPr="009D6F5E">
              <w:rPr>
                <w:rFonts w:ascii="LitNusx" w:eastAsia="Times New Roman" w:hAnsi="LitNusx" w:cs="Arial"/>
                <w:sz w:val="18"/>
                <w:szCs w:val="18"/>
                <w:lang w:val="en-US"/>
              </w:rPr>
              <w:t xml:space="preserve">) </w:t>
            </w:r>
            <w:r w:rsidRPr="009D6F5E">
              <w:rPr>
                <w:rFonts w:ascii="Sylfaen" w:eastAsia="Times New Roman" w:hAnsi="Sylfaen" w:cs="Sylfaen"/>
                <w:sz w:val="18"/>
                <w:szCs w:val="18"/>
                <w:lang w:val="en-US"/>
              </w:rPr>
              <w:t>კოდი</w:t>
            </w:r>
          </w:p>
        </w:tc>
        <w:tc>
          <w:tcPr>
            <w:tcW w:w="975" w:type="pct"/>
            <w:vMerge w:val="restart"/>
            <w:tcBorders>
              <w:top w:val="single" w:sz="8" w:space="0" w:color="auto"/>
              <w:left w:val="nil"/>
              <w:bottom w:val="single" w:sz="8" w:space="0" w:color="000000"/>
              <w:right w:val="single" w:sz="8" w:space="0" w:color="auto"/>
            </w:tcBorders>
            <w:shd w:val="clear" w:color="auto" w:fill="auto"/>
            <w:vAlign w:val="center"/>
            <w:hideMark/>
          </w:tcPr>
          <w:p w:rsidR="009D6F5E" w:rsidRPr="009D6F5E" w:rsidRDefault="009D6F5E" w:rsidP="009D6F5E">
            <w:pPr>
              <w:spacing w:after="0" w:line="240" w:lineRule="auto"/>
              <w:jc w:val="center"/>
              <w:rPr>
                <w:rFonts w:ascii="LitNusx" w:eastAsia="Times New Roman" w:hAnsi="LitNusx" w:cs="Arial"/>
                <w:sz w:val="18"/>
                <w:szCs w:val="18"/>
                <w:lang w:val="en-US"/>
              </w:rPr>
            </w:pPr>
            <w:r w:rsidRPr="009D6F5E">
              <w:rPr>
                <w:rFonts w:ascii="Sylfaen" w:eastAsia="Times New Roman" w:hAnsi="Sylfaen" w:cs="Sylfaen"/>
                <w:sz w:val="18"/>
                <w:szCs w:val="18"/>
                <w:lang w:val="en-US"/>
              </w:rPr>
              <w:t>დასახელება</w:t>
            </w:r>
          </w:p>
        </w:tc>
        <w:tc>
          <w:tcPr>
            <w:tcW w:w="91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2016 წლის ფაქტი</w:t>
            </w:r>
          </w:p>
        </w:tc>
        <w:tc>
          <w:tcPr>
            <w:tcW w:w="92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2017 წლის გეგმა</w:t>
            </w:r>
          </w:p>
        </w:tc>
        <w:tc>
          <w:tcPr>
            <w:tcW w:w="924"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2018 წლის პროგნოზი</w:t>
            </w:r>
          </w:p>
        </w:tc>
        <w:tc>
          <w:tcPr>
            <w:tcW w:w="29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D6F5E" w:rsidRPr="009D6F5E" w:rsidRDefault="009D6F5E" w:rsidP="009D6F5E">
            <w:pPr>
              <w:spacing w:after="0" w:line="240" w:lineRule="auto"/>
              <w:ind w:left="113" w:right="113"/>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2019 წლის პროგნოზი</w:t>
            </w:r>
          </w:p>
        </w:tc>
        <w:tc>
          <w:tcPr>
            <w:tcW w:w="29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D6F5E" w:rsidRPr="009D6F5E" w:rsidRDefault="009D6F5E" w:rsidP="009D6F5E">
            <w:pPr>
              <w:spacing w:after="0" w:line="240" w:lineRule="auto"/>
              <w:ind w:left="113" w:right="113"/>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2020 წლის პროგნოზი</w:t>
            </w:r>
          </w:p>
        </w:tc>
        <w:tc>
          <w:tcPr>
            <w:tcW w:w="29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D6F5E" w:rsidRPr="009D6F5E" w:rsidRDefault="009D6F5E" w:rsidP="009D6F5E">
            <w:pPr>
              <w:spacing w:after="0" w:line="240" w:lineRule="auto"/>
              <w:ind w:left="113" w:right="113"/>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2021 წლის პროგნოზი</w:t>
            </w:r>
          </w:p>
        </w:tc>
      </w:tr>
      <w:tr w:rsidR="003873E0" w:rsidRPr="009D6F5E" w:rsidTr="003873E0">
        <w:trPr>
          <w:trHeight w:val="450"/>
        </w:trPr>
        <w:tc>
          <w:tcPr>
            <w:tcW w:w="390" w:type="pct"/>
            <w:vMerge/>
            <w:tcBorders>
              <w:top w:val="single" w:sz="8" w:space="0" w:color="auto"/>
              <w:left w:val="single" w:sz="8" w:space="0" w:color="auto"/>
              <w:bottom w:val="single" w:sz="8" w:space="0" w:color="000000"/>
              <w:right w:val="single" w:sz="8" w:space="0" w:color="auto"/>
            </w:tcBorders>
            <w:vAlign w:val="center"/>
            <w:hideMark/>
          </w:tcPr>
          <w:p w:rsidR="009D6F5E" w:rsidRPr="009D6F5E" w:rsidRDefault="009D6F5E" w:rsidP="009D6F5E">
            <w:pPr>
              <w:spacing w:after="0" w:line="240" w:lineRule="auto"/>
              <w:rPr>
                <w:rFonts w:ascii="LitNusx" w:eastAsia="Times New Roman" w:hAnsi="LitNusx" w:cs="Arial"/>
                <w:sz w:val="18"/>
                <w:szCs w:val="18"/>
                <w:lang w:val="en-US"/>
              </w:rPr>
            </w:pPr>
          </w:p>
        </w:tc>
        <w:tc>
          <w:tcPr>
            <w:tcW w:w="975" w:type="pct"/>
            <w:vMerge/>
            <w:tcBorders>
              <w:top w:val="single" w:sz="8" w:space="0" w:color="auto"/>
              <w:left w:val="nil"/>
              <w:bottom w:val="single" w:sz="8" w:space="0" w:color="000000"/>
              <w:right w:val="single" w:sz="8" w:space="0" w:color="auto"/>
            </w:tcBorders>
            <w:vAlign w:val="center"/>
            <w:hideMark/>
          </w:tcPr>
          <w:p w:rsidR="009D6F5E" w:rsidRPr="009D6F5E" w:rsidRDefault="009D6F5E" w:rsidP="009D6F5E">
            <w:pPr>
              <w:spacing w:after="0" w:line="240" w:lineRule="auto"/>
              <w:rPr>
                <w:rFonts w:ascii="LitNusx" w:eastAsia="Times New Roman" w:hAnsi="LitNusx" w:cs="Arial"/>
                <w:sz w:val="18"/>
                <w:szCs w:val="18"/>
                <w:lang w:val="en-US"/>
              </w:rPr>
            </w:pPr>
          </w:p>
        </w:tc>
        <w:tc>
          <w:tcPr>
            <w:tcW w:w="326" w:type="pct"/>
            <w:vMerge w:val="restart"/>
            <w:tcBorders>
              <w:top w:val="nil"/>
              <w:left w:val="single" w:sz="8" w:space="0" w:color="auto"/>
              <w:bottom w:val="single" w:sz="8" w:space="0" w:color="000000"/>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სულ</w:t>
            </w:r>
          </w:p>
        </w:tc>
        <w:tc>
          <w:tcPr>
            <w:tcW w:w="585" w:type="pct"/>
            <w:gridSpan w:val="2"/>
            <w:tcBorders>
              <w:top w:val="single" w:sz="8" w:space="0" w:color="auto"/>
              <w:left w:val="nil"/>
              <w:bottom w:val="single" w:sz="4" w:space="0" w:color="auto"/>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მათ შორის</w:t>
            </w:r>
          </w:p>
        </w:tc>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სულ</w:t>
            </w:r>
          </w:p>
        </w:tc>
        <w:tc>
          <w:tcPr>
            <w:tcW w:w="617" w:type="pct"/>
            <w:gridSpan w:val="2"/>
            <w:tcBorders>
              <w:top w:val="single" w:sz="8" w:space="0" w:color="auto"/>
              <w:left w:val="nil"/>
              <w:bottom w:val="single" w:sz="4" w:space="0" w:color="auto"/>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მათ შორის</w:t>
            </w:r>
          </w:p>
        </w:tc>
        <w:tc>
          <w:tcPr>
            <w:tcW w:w="305" w:type="pct"/>
            <w:vMerge w:val="restart"/>
            <w:tcBorders>
              <w:top w:val="nil"/>
              <w:left w:val="single" w:sz="8" w:space="0" w:color="auto"/>
              <w:bottom w:val="single" w:sz="8" w:space="0" w:color="000000"/>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სულ</w:t>
            </w:r>
          </w:p>
        </w:tc>
        <w:tc>
          <w:tcPr>
            <w:tcW w:w="619" w:type="pct"/>
            <w:gridSpan w:val="2"/>
            <w:tcBorders>
              <w:top w:val="single" w:sz="8" w:space="0" w:color="auto"/>
              <w:left w:val="nil"/>
              <w:bottom w:val="single" w:sz="4" w:space="0" w:color="auto"/>
              <w:right w:val="single" w:sz="4"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მათ შორის</w:t>
            </w: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r>
      <w:tr w:rsidR="003873E0" w:rsidRPr="009D6F5E" w:rsidTr="003873E0">
        <w:trPr>
          <w:trHeight w:val="2415"/>
        </w:trPr>
        <w:tc>
          <w:tcPr>
            <w:tcW w:w="390" w:type="pct"/>
            <w:vMerge/>
            <w:tcBorders>
              <w:top w:val="single" w:sz="8" w:space="0" w:color="auto"/>
              <w:left w:val="single" w:sz="8" w:space="0" w:color="auto"/>
              <w:bottom w:val="single" w:sz="8" w:space="0" w:color="000000"/>
              <w:right w:val="single" w:sz="8" w:space="0" w:color="auto"/>
            </w:tcBorders>
            <w:vAlign w:val="center"/>
            <w:hideMark/>
          </w:tcPr>
          <w:p w:rsidR="009D6F5E" w:rsidRPr="009D6F5E" w:rsidRDefault="009D6F5E" w:rsidP="009D6F5E">
            <w:pPr>
              <w:spacing w:after="0" w:line="240" w:lineRule="auto"/>
              <w:rPr>
                <w:rFonts w:ascii="LitNusx" w:eastAsia="Times New Roman" w:hAnsi="LitNusx" w:cs="Arial"/>
                <w:sz w:val="18"/>
                <w:szCs w:val="18"/>
                <w:lang w:val="en-US"/>
              </w:rPr>
            </w:pPr>
          </w:p>
        </w:tc>
        <w:tc>
          <w:tcPr>
            <w:tcW w:w="975" w:type="pct"/>
            <w:vMerge/>
            <w:tcBorders>
              <w:top w:val="single" w:sz="8" w:space="0" w:color="auto"/>
              <w:left w:val="nil"/>
              <w:bottom w:val="single" w:sz="8" w:space="0" w:color="000000"/>
              <w:right w:val="single" w:sz="8" w:space="0" w:color="auto"/>
            </w:tcBorders>
            <w:vAlign w:val="center"/>
            <w:hideMark/>
          </w:tcPr>
          <w:p w:rsidR="009D6F5E" w:rsidRPr="009D6F5E" w:rsidRDefault="009D6F5E" w:rsidP="009D6F5E">
            <w:pPr>
              <w:spacing w:after="0" w:line="240" w:lineRule="auto"/>
              <w:rPr>
                <w:rFonts w:ascii="LitNusx" w:eastAsia="Times New Roman" w:hAnsi="LitNusx" w:cs="Arial"/>
                <w:sz w:val="18"/>
                <w:szCs w:val="18"/>
                <w:lang w:val="en-US"/>
              </w:rPr>
            </w:pPr>
          </w:p>
        </w:tc>
        <w:tc>
          <w:tcPr>
            <w:tcW w:w="326" w:type="pct"/>
            <w:vMerge/>
            <w:tcBorders>
              <w:top w:val="nil"/>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285" w:type="pct"/>
            <w:tcBorders>
              <w:top w:val="nil"/>
              <w:left w:val="nil"/>
              <w:bottom w:val="single" w:sz="8" w:space="0" w:color="auto"/>
              <w:right w:val="single" w:sz="4"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00" w:type="pct"/>
            <w:tcBorders>
              <w:top w:val="nil"/>
              <w:left w:val="nil"/>
              <w:bottom w:val="single" w:sz="8" w:space="0" w:color="auto"/>
              <w:right w:val="single" w:sz="8"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საკუთარი შემოსავლები</w:t>
            </w:r>
          </w:p>
        </w:tc>
        <w:tc>
          <w:tcPr>
            <w:tcW w:w="305" w:type="pct"/>
            <w:vMerge/>
            <w:tcBorders>
              <w:top w:val="nil"/>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312" w:type="pct"/>
            <w:tcBorders>
              <w:top w:val="nil"/>
              <w:left w:val="nil"/>
              <w:bottom w:val="single" w:sz="8" w:space="0" w:color="auto"/>
              <w:right w:val="single" w:sz="4"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05" w:type="pct"/>
            <w:tcBorders>
              <w:top w:val="nil"/>
              <w:left w:val="nil"/>
              <w:bottom w:val="single" w:sz="8" w:space="0" w:color="auto"/>
              <w:right w:val="single" w:sz="8"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საკუთარი შემოსავლები</w:t>
            </w:r>
          </w:p>
        </w:tc>
        <w:tc>
          <w:tcPr>
            <w:tcW w:w="305" w:type="pct"/>
            <w:vMerge/>
            <w:tcBorders>
              <w:top w:val="nil"/>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312" w:type="pct"/>
            <w:tcBorders>
              <w:top w:val="nil"/>
              <w:left w:val="nil"/>
              <w:bottom w:val="single" w:sz="8" w:space="0" w:color="auto"/>
              <w:right w:val="single" w:sz="4"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06" w:type="pct"/>
            <w:tcBorders>
              <w:top w:val="nil"/>
              <w:left w:val="nil"/>
              <w:bottom w:val="single" w:sz="8" w:space="0" w:color="auto"/>
              <w:right w:val="single" w:sz="8" w:space="0" w:color="auto"/>
            </w:tcBorders>
            <w:shd w:val="clear" w:color="auto" w:fill="auto"/>
            <w:textDirection w:val="btLr"/>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საკუთარი შემოსავლები</w:t>
            </w: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c>
          <w:tcPr>
            <w:tcW w:w="293" w:type="pct"/>
            <w:vMerge/>
            <w:tcBorders>
              <w:top w:val="single" w:sz="8" w:space="0" w:color="auto"/>
              <w:left w:val="single" w:sz="8" w:space="0" w:color="auto"/>
              <w:bottom w:val="single" w:sz="8" w:space="0" w:color="000000"/>
              <w:right w:val="single" w:sz="4" w:space="0" w:color="auto"/>
            </w:tcBorders>
            <w:vAlign w:val="center"/>
            <w:hideMark/>
          </w:tcPr>
          <w:p w:rsidR="009D6F5E" w:rsidRPr="009D6F5E" w:rsidRDefault="009D6F5E" w:rsidP="009D6F5E">
            <w:pPr>
              <w:spacing w:after="0" w:line="240" w:lineRule="auto"/>
              <w:rPr>
                <w:rFonts w:ascii="Sylfaen" w:eastAsia="Times New Roman" w:hAnsi="Sylfaen" w:cs="Arial"/>
                <w:sz w:val="18"/>
                <w:szCs w:val="18"/>
                <w:lang w:val="en-US"/>
              </w:rPr>
            </w:pPr>
          </w:p>
        </w:tc>
      </w:tr>
      <w:tr w:rsidR="003873E0" w:rsidRPr="009D6F5E" w:rsidTr="003873E0">
        <w:trPr>
          <w:trHeight w:val="1260"/>
        </w:trPr>
        <w:tc>
          <w:tcPr>
            <w:tcW w:w="390" w:type="pct"/>
            <w:tcBorders>
              <w:top w:val="nil"/>
              <w:left w:val="single" w:sz="8" w:space="0" w:color="auto"/>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LitNusx" w:eastAsia="Times New Roman" w:hAnsi="LitNusx" w:cs="Arial"/>
                <w:sz w:val="18"/>
                <w:szCs w:val="18"/>
                <w:lang w:val="en-US"/>
              </w:rPr>
            </w:pPr>
            <w:r w:rsidRPr="009D6F5E">
              <w:rPr>
                <w:rFonts w:ascii="LitNusx" w:eastAsia="Times New Roman" w:hAnsi="LitNusx" w:cs="Arial"/>
                <w:sz w:val="18"/>
                <w:szCs w:val="18"/>
                <w:lang w:val="en-US"/>
              </w:rPr>
              <w:t>03 03</w:t>
            </w:r>
          </w:p>
        </w:tc>
        <w:tc>
          <w:tcPr>
            <w:tcW w:w="975"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მუნიციპალიტეტის კეთილმოწყობის ღონისძიებები</w:t>
            </w:r>
          </w:p>
        </w:tc>
        <w:tc>
          <w:tcPr>
            <w:tcW w:w="326"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69.0</w:t>
            </w:r>
          </w:p>
        </w:tc>
        <w:tc>
          <w:tcPr>
            <w:tcW w:w="285"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 </w:t>
            </w:r>
          </w:p>
        </w:tc>
        <w:tc>
          <w:tcPr>
            <w:tcW w:w="300"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69.0</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529.4</w:t>
            </w:r>
          </w:p>
        </w:tc>
        <w:tc>
          <w:tcPr>
            <w:tcW w:w="312"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529.4</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135.0</w:t>
            </w:r>
          </w:p>
        </w:tc>
        <w:tc>
          <w:tcPr>
            <w:tcW w:w="312"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 </w:t>
            </w:r>
          </w:p>
        </w:tc>
        <w:tc>
          <w:tcPr>
            <w:tcW w:w="306"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135.0</w:t>
            </w:r>
          </w:p>
        </w:tc>
        <w:tc>
          <w:tcPr>
            <w:tcW w:w="293"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120.0</w:t>
            </w:r>
          </w:p>
        </w:tc>
        <w:tc>
          <w:tcPr>
            <w:tcW w:w="293"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150.0</w:t>
            </w:r>
          </w:p>
        </w:tc>
        <w:tc>
          <w:tcPr>
            <w:tcW w:w="293" w:type="pct"/>
            <w:tcBorders>
              <w:top w:val="single" w:sz="8" w:space="0" w:color="auto"/>
              <w:left w:val="nil"/>
              <w:bottom w:val="double" w:sz="6" w:space="0" w:color="auto"/>
              <w:right w:val="single" w:sz="8" w:space="0" w:color="auto"/>
            </w:tcBorders>
            <w:shd w:val="clear" w:color="auto" w:fill="auto"/>
            <w:vAlign w:val="center"/>
            <w:hideMark/>
          </w:tcPr>
          <w:p w:rsidR="009D6F5E" w:rsidRPr="009D6F5E" w:rsidRDefault="009D6F5E" w:rsidP="009D6F5E">
            <w:pPr>
              <w:spacing w:after="0" w:line="240" w:lineRule="auto"/>
              <w:jc w:val="center"/>
              <w:rPr>
                <w:rFonts w:ascii="Sylfaen" w:eastAsia="Times New Roman" w:hAnsi="Sylfaen" w:cs="Arial"/>
                <w:sz w:val="18"/>
                <w:szCs w:val="18"/>
                <w:lang w:val="en-US"/>
              </w:rPr>
            </w:pPr>
            <w:r w:rsidRPr="009D6F5E">
              <w:rPr>
                <w:rFonts w:ascii="Sylfaen" w:eastAsia="Times New Roman" w:hAnsi="Sylfaen" w:cs="Arial"/>
                <w:sz w:val="18"/>
                <w:szCs w:val="18"/>
                <w:lang w:val="en-US"/>
              </w:rPr>
              <w:t>150.0</w:t>
            </w:r>
          </w:p>
        </w:tc>
      </w:tr>
    </w:tbl>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9D6F5E" w:rsidRDefault="009D6F5E" w:rsidP="00B44DAF">
      <w:pPr>
        <w:spacing w:after="0"/>
        <w:ind w:left="142" w:right="176"/>
        <w:jc w:val="both"/>
        <w:rPr>
          <w:rFonts w:ascii="Sylfaen" w:hAnsi="Sylfaen" w:cs="Sylfaen"/>
          <w:b/>
          <w:sz w:val="24"/>
          <w:lang w:val="ka-GE"/>
        </w:rPr>
      </w:pPr>
    </w:p>
    <w:p w:rsidR="003873E0" w:rsidRDefault="003873E0" w:rsidP="00B44DAF">
      <w:pPr>
        <w:spacing w:after="0"/>
        <w:ind w:left="142" w:right="176"/>
        <w:jc w:val="both"/>
        <w:rPr>
          <w:rFonts w:ascii="Sylfaen" w:hAnsi="Sylfaen" w:cs="Sylfaen"/>
          <w:b/>
          <w:sz w:val="24"/>
          <w:lang w:val="ka-GE"/>
        </w:rPr>
      </w:pPr>
      <w:r>
        <w:rPr>
          <w:rFonts w:ascii="Sylfaen" w:hAnsi="Sylfaen" w:cs="Sylfaen"/>
          <w:b/>
          <w:sz w:val="24"/>
          <w:lang w:val="ka-GE"/>
        </w:rPr>
        <w:lastRenderedPageBreak/>
        <w:tab/>
        <w:t>2. განათლება</w:t>
      </w:r>
      <w:r w:rsidR="00A077B4">
        <w:rPr>
          <w:rFonts w:ascii="Sylfaen" w:hAnsi="Sylfaen" w:cs="Sylfaen"/>
          <w:b/>
          <w:sz w:val="24"/>
          <w:lang w:val="ka-GE"/>
        </w:rPr>
        <w:t xml:space="preserve"> </w:t>
      </w:r>
      <w:r w:rsidR="00A077B4" w:rsidRPr="000D710D">
        <w:rPr>
          <w:rFonts w:ascii="Sylfaen" w:eastAsia="Sylfaen" w:hAnsi="Sylfaen"/>
          <w:b/>
          <w:noProof/>
          <w:color w:val="000000"/>
          <w:sz w:val="24"/>
          <w:szCs w:val="24"/>
          <w:lang w:val="ka-GE"/>
        </w:rPr>
        <w:t>(პროგრამული კოდი 04 00)</w:t>
      </w:r>
    </w:p>
    <w:p w:rsidR="003873E0"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Pr>
          <w:rFonts w:ascii="Sylfaen" w:hAnsi="Sylfaen"/>
          <w:sz w:val="24"/>
          <w:lang w:val="ka-GE"/>
        </w:rPr>
        <w:tab/>
      </w:r>
      <w:r w:rsidRPr="004A5D5C">
        <w:rPr>
          <w:rFonts w:ascii="Sylfaen" w:hAnsi="Sylfaen"/>
          <w:sz w:val="24"/>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w:t>
      </w:r>
      <w:r>
        <w:rPr>
          <w:rFonts w:ascii="Sylfaen" w:hAnsi="Sylfaen"/>
          <w:sz w:val="24"/>
          <w:lang w:val="ka-GE"/>
        </w:rPr>
        <w:t>მუნიციპალიტეტის</w:t>
      </w:r>
      <w:r w:rsidRPr="004A5D5C">
        <w:rPr>
          <w:rFonts w:ascii="Sylfaen" w:hAnsi="Sylfaen"/>
          <w:sz w:val="24"/>
          <w:lang w:val="ka-GE"/>
        </w:rPr>
        <w:t xml:space="preserve"> საგანმანათლებლო-სააღმზრდელო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პროცესებში, მათ ინტელექტუალური და შემოქმედებითი უნარების სტიმულირებას, ადგილობრივი საგანმანათლებლო-საა</w:t>
      </w:r>
      <w:r>
        <w:rPr>
          <w:rFonts w:ascii="Sylfaen" w:hAnsi="Sylfaen"/>
          <w:sz w:val="24"/>
          <w:lang w:val="ka-GE"/>
        </w:rPr>
        <w:t>ღ</w:t>
      </w:r>
      <w:r w:rsidRPr="004A5D5C">
        <w:rPr>
          <w:rFonts w:ascii="Sylfaen" w:hAnsi="Sylfaen"/>
          <w:sz w:val="24"/>
          <w:lang w:val="ka-GE"/>
        </w:rPr>
        <w:t>მზრდელო დაწესებულებების მუშაობის გაუმჯობესებას, დახვეწასა და მოსახლეობის ინტერესებზე მორგებას. სპეციალური საგანმანათლებლო საჭიროებების მქონე პირთა აქტივობის ამაღლებასა და საზოგადოებაში სოციალური ინტეგრაციას. ეროვნული უმცირესობის სამოქალაქო ცნობიერების ამაღლებას</w:t>
      </w:r>
      <w:r>
        <w:rPr>
          <w:rFonts w:ascii="Sylfaen" w:hAnsi="Sylfaen"/>
          <w:sz w:val="24"/>
          <w:lang w:val="ka-GE"/>
        </w:rPr>
        <w:t xml:space="preserve">. </w:t>
      </w:r>
      <w:r w:rsidRPr="0091250B">
        <w:rPr>
          <w:rFonts w:ascii="Sylfaen" w:hAnsi="Sylfaen"/>
          <w:sz w:val="24"/>
        </w:rPr>
        <w:t>პრიორიტეტის ფარგლებში ხორციელდება</w:t>
      </w:r>
      <w:r>
        <w:rPr>
          <w:rFonts w:ascii="Sylfaen" w:hAnsi="Sylfaen"/>
          <w:sz w:val="24"/>
          <w:lang w:val="ka-GE"/>
        </w:rPr>
        <w:t xml:space="preserve"> ასევე, </w:t>
      </w:r>
      <w:r w:rsidRPr="0091250B">
        <w:rPr>
          <w:rFonts w:ascii="Sylfaen" w:hAnsi="Sylfaen"/>
          <w:sz w:val="24"/>
        </w:rPr>
        <w:t>პროფესიული განათლების ხელშეწყობა, მოსწავლე ახალგაზრდობის სახლის ხელშეწყობა.</w:t>
      </w:r>
    </w:p>
    <w:p w:rsidR="003873E0"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right"/>
        <w:rPr>
          <w:rFonts w:ascii="Sylfaen" w:hAnsi="Sylfaen" w:cs="AcadNusx"/>
          <w:sz w:val="20"/>
          <w:szCs w:val="20"/>
          <w:lang w:val="en-US"/>
        </w:rPr>
      </w:pPr>
      <w:r w:rsidRPr="0038403E">
        <w:rPr>
          <w:rFonts w:ascii="Sylfaen" w:hAnsi="Sylfaen" w:cs="AcadNusx"/>
          <w:sz w:val="20"/>
          <w:szCs w:val="20"/>
          <w:lang w:val="ka-GE"/>
        </w:rPr>
        <w:t>(ათასი ლარი)</w:t>
      </w:r>
    </w:p>
    <w:tbl>
      <w:tblPr>
        <w:tblW w:w="5121" w:type="pct"/>
        <w:tblInd w:w="-72" w:type="dxa"/>
        <w:tblLook w:val="04A0" w:firstRow="1" w:lastRow="0" w:firstColumn="1" w:lastColumn="0" w:noHBand="0" w:noVBand="1"/>
      </w:tblPr>
      <w:tblGrid>
        <w:gridCol w:w="722"/>
        <w:gridCol w:w="1452"/>
        <w:gridCol w:w="740"/>
        <w:gridCol w:w="519"/>
        <w:gridCol w:w="742"/>
        <w:gridCol w:w="913"/>
        <w:gridCol w:w="781"/>
        <w:gridCol w:w="786"/>
        <w:gridCol w:w="740"/>
        <w:gridCol w:w="465"/>
        <w:gridCol w:w="742"/>
        <w:gridCol w:w="742"/>
        <w:gridCol w:w="742"/>
        <w:gridCol w:w="734"/>
      </w:tblGrid>
      <w:tr w:rsidR="003873E0" w:rsidRPr="003873E0" w:rsidTr="003873E0">
        <w:trPr>
          <w:trHeight w:val="450"/>
        </w:trPr>
        <w:tc>
          <w:tcPr>
            <w:tcW w:w="333"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Sylfaen" w:eastAsia="Times New Roman" w:hAnsi="Sylfaen" w:cs="Sylfaen"/>
                <w:sz w:val="18"/>
                <w:szCs w:val="18"/>
                <w:lang w:val="en-US"/>
              </w:rPr>
              <w:t>ორგანიზაციული</w:t>
            </w:r>
            <w:r w:rsidRPr="003873E0">
              <w:rPr>
                <w:rFonts w:ascii="LitNusx" w:eastAsia="Times New Roman" w:hAnsi="LitNusx" w:cs="Arial"/>
                <w:sz w:val="18"/>
                <w:szCs w:val="18"/>
                <w:lang w:val="en-US"/>
              </w:rPr>
              <w:t xml:space="preserve"> (</w:t>
            </w:r>
            <w:r w:rsidRPr="003873E0">
              <w:rPr>
                <w:rFonts w:ascii="Sylfaen" w:eastAsia="Times New Roman" w:hAnsi="Sylfaen" w:cs="Sylfaen"/>
                <w:sz w:val="18"/>
                <w:szCs w:val="18"/>
                <w:lang w:val="en-US"/>
              </w:rPr>
              <w:t>პროგრამული</w:t>
            </w:r>
            <w:r w:rsidRPr="003873E0">
              <w:rPr>
                <w:rFonts w:ascii="LitNusx" w:eastAsia="Times New Roman" w:hAnsi="LitNusx" w:cs="Arial"/>
                <w:sz w:val="18"/>
                <w:szCs w:val="18"/>
                <w:lang w:val="en-US"/>
              </w:rPr>
              <w:t xml:space="preserve">) </w:t>
            </w:r>
            <w:r w:rsidRPr="003873E0">
              <w:rPr>
                <w:rFonts w:ascii="Sylfaen" w:eastAsia="Times New Roman" w:hAnsi="Sylfaen" w:cs="Sylfaen"/>
                <w:sz w:val="18"/>
                <w:szCs w:val="18"/>
                <w:lang w:val="en-US"/>
              </w:rPr>
              <w:t>კოდი</w:t>
            </w:r>
          </w:p>
        </w:tc>
        <w:tc>
          <w:tcPr>
            <w:tcW w:w="671" w:type="pct"/>
            <w:vMerge w:val="restart"/>
            <w:tcBorders>
              <w:top w:val="single" w:sz="8" w:space="0" w:color="auto"/>
              <w:left w:val="nil"/>
              <w:bottom w:val="single" w:sz="8" w:space="0" w:color="000000"/>
              <w:right w:val="single" w:sz="8" w:space="0" w:color="auto"/>
            </w:tcBorders>
            <w:shd w:val="clear" w:color="auto" w:fill="auto"/>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Sylfaen" w:eastAsia="Times New Roman" w:hAnsi="Sylfaen" w:cs="Sylfaen"/>
                <w:sz w:val="18"/>
                <w:szCs w:val="18"/>
                <w:lang w:val="en-US"/>
              </w:rPr>
              <w:t>დასახელება</w:t>
            </w:r>
          </w:p>
        </w:tc>
        <w:tc>
          <w:tcPr>
            <w:tcW w:w="92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2016 წლის ფაქტი</w:t>
            </w:r>
          </w:p>
        </w:tc>
        <w:tc>
          <w:tcPr>
            <w:tcW w:w="114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2017 წლის გეგმა</w:t>
            </w:r>
          </w:p>
        </w:tc>
        <w:tc>
          <w:tcPr>
            <w:tcW w:w="9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2018 წლის პროგნოზი</w:t>
            </w:r>
          </w:p>
        </w:tc>
        <w:tc>
          <w:tcPr>
            <w:tcW w:w="34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3E0" w:rsidRPr="003873E0" w:rsidRDefault="003873E0" w:rsidP="003873E0">
            <w:pPr>
              <w:spacing w:after="0" w:line="240" w:lineRule="auto"/>
              <w:ind w:left="113" w:right="113"/>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2019 წლის პროგნოზი</w:t>
            </w:r>
          </w:p>
        </w:tc>
        <w:tc>
          <w:tcPr>
            <w:tcW w:w="343"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3E0" w:rsidRPr="003873E0" w:rsidRDefault="003873E0" w:rsidP="003873E0">
            <w:pPr>
              <w:spacing w:after="0" w:line="240" w:lineRule="auto"/>
              <w:ind w:left="113" w:right="113"/>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2020 წლის პროგნოზი</w:t>
            </w:r>
          </w:p>
        </w:tc>
        <w:tc>
          <w:tcPr>
            <w:tcW w:w="340"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3E0" w:rsidRPr="003873E0" w:rsidRDefault="003873E0" w:rsidP="003873E0">
            <w:pPr>
              <w:spacing w:after="0" w:line="240" w:lineRule="auto"/>
              <w:ind w:left="113" w:right="113"/>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2021 წლის პროგნოზი</w:t>
            </w:r>
          </w:p>
        </w:tc>
      </w:tr>
      <w:tr w:rsidR="003873E0" w:rsidRPr="003873E0" w:rsidTr="003873E0">
        <w:trPr>
          <w:trHeight w:val="450"/>
        </w:trPr>
        <w:tc>
          <w:tcPr>
            <w:tcW w:w="333" w:type="pct"/>
            <w:vMerge/>
            <w:tcBorders>
              <w:top w:val="single" w:sz="8" w:space="0" w:color="auto"/>
              <w:left w:val="single" w:sz="8" w:space="0" w:color="auto"/>
              <w:bottom w:val="single" w:sz="8" w:space="0" w:color="000000"/>
              <w:right w:val="single" w:sz="8" w:space="0" w:color="auto"/>
            </w:tcBorders>
            <w:vAlign w:val="center"/>
            <w:hideMark/>
          </w:tcPr>
          <w:p w:rsidR="003873E0" w:rsidRPr="003873E0" w:rsidRDefault="003873E0" w:rsidP="003873E0">
            <w:pPr>
              <w:spacing w:after="0" w:line="240" w:lineRule="auto"/>
              <w:rPr>
                <w:rFonts w:ascii="LitNusx" w:eastAsia="Times New Roman" w:hAnsi="LitNusx" w:cs="Arial"/>
                <w:sz w:val="18"/>
                <w:szCs w:val="18"/>
                <w:lang w:val="en-US"/>
              </w:rPr>
            </w:pPr>
          </w:p>
        </w:tc>
        <w:tc>
          <w:tcPr>
            <w:tcW w:w="671" w:type="pct"/>
            <w:vMerge/>
            <w:tcBorders>
              <w:top w:val="single" w:sz="8" w:space="0" w:color="auto"/>
              <w:left w:val="nil"/>
              <w:bottom w:val="single" w:sz="8" w:space="0" w:color="000000"/>
              <w:right w:val="single" w:sz="8" w:space="0" w:color="auto"/>
            </w:tcBorders>
            <w:vAlign w:val="center"/>
            <w:hideMark/>
          </w:tcPr>
          <w:p w:rsidR="003873E0" w:rsidRPr="003873E0" w:rsidRDefault="003873E0" w:rsidP="003873E0">
            <w:pPr>
              <w:spacing w:after="0" w:line="240" w:lineRule="auto"/>
              <w:rPr>
                <w:rFonts w:ascii="LitNusx" w:eastAsia="Times New Roman" w:hAnsi="LitNusx" w:cs="Arial"/>
                <w:sz w:val="18"/>
                <w:szCs w:val="18"/>
                <w:lang w:val="en-US"/>
              </w:rPr>
            </w:pPr>
          </w:p>
        </w:tc>
        <w:tc>
          <w:tcPr>
            <w:tcW w:w="342" w:type="pct"/>
            <w:vMerge w:val="restart"/>
            <w:tcBorders>
              <w:top w:val="nil"/>
              <w:left w:val="single" w:sz="8" w:space="0" w:color="auto"/>
              <w:bottom w:val="single" w:sz="8" w:space="0" w:color="000000"/>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სულ</w:t>
            </w:r>
          </w:p>
        </w:tc>
        <w:tc>
          <w:tcPr>
            <w:tcW w:w="583" w:type="pct"/>
            <w:gridSpan w:val="2"/>
            <w:tcBorders>
              <w:top w:val="single" w:sz="8" w:space="0" w:color="auto"/>
              <w:left w:val="nil"/>
              <w:bottom w:val="single" w:sz="4" w:space="0" w:color="auto"/>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მათ შორის</w:t>
            </w:r>
          </w:p>
        </w:tc>
        <w:tc>
          <w:tcPr>
            <w:tcW w:w="422" w:type="pct"/>
            <w:vMerge w:val="restart"/>
            <w:tcBorders>
              <w:top w:val="nil"/>
              <w:left w:val="single" w:sz="8" w:space="0" w:color="auto"/>
              <w:bottom w:val="single" w:sz="8" w:space="0" w:color="000000"/>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სულ</w:t>
            </w:r>
          </w:p>
        </w:tc>
        <w:tc>
          <w:tcPr>
            <w:tcW w:w="724" w:type="pct"/>
            <w:gridSpan w:val="2"/>
            <w:tcBorders>
              <w:top w:val="single" w:sz="8" w:space="0" w:color="auto"/>
              <w:left w:val="nil"/>
              <w:bottom w:val="single" w:sz="4" w:space="0" w:color="auto"/>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მათ შორის</w:t>
            </w:r>
          </w:p>
        </w:tc>
        <w:tc>
          <w:tcPr>
            <w:tcW w:w="342" w:type="pct"/>
            <w:vMerge w:val="restart"/>
            <w:tcBorders>
              <w:top w:val="nil"/>
              <w:left w:val="single" w:sz="8" w:space="0" w:color="auto"/>
              <w:bottom w:val="single" w:sz="8" w:space="0" w:color="000000"/>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სულ</w:t>
            </w:r>
          </w:p>
        </w:tc>
        <w:tc>
          <w:tcPr>
            <w:tcW w:w="558" w:type="pct"/>
            <w:gridSpan w:val="2"/>
            <w:tcBorders>
              <w:top w:val="single" w:sz="8" w:space="0" w:color="auto"/>
              <w:left w:val="nil"/>
              <w:bottom w:val="single" w:sz="4" w:space="0" w:color="auto"/>
              <w:right w:val="single" w:sz="4"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მათ შორის</w:t>
            </w:r>
          </w:p>
        </w:tc>
        <w:tc>
          <w:tcPr>
            <w:tcW w:w="343"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343"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340"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r>
      <w:tr w:rsidR="003873E0" w:rsidRPr="003873E0" w:rsidTr="003873E0">
        <w:trPr>
          <w:trHeight w:val="2415"/>
        </w:trPr>
        <w:tc>
          <w:tcPr>
            <w:tcW w:w="333" w:type="pct"/>
            <w:vMerge/>
            <w:tcBorders>
              <w:top w:val="single" w:sz="8" w:space="0" w:color="auto"/>
              <w:left w:val="single" w:sz="8" w:space="0" w:color="auto"/>
              <w:bottom w:val="single" w:sz="8" w:space="0" w:color="000000"/>
              <w:right w:val="single" w:sz="8" w:space="0" w:color="auto"/>
            </w:tcBorders>
            <w:vAlign w:val="center"/>
            <w:hideMark/>
          </w:tcPr>
          <w:p w:rsidR="003873E0" w:rsidRPr="003873E0" w:rsidRDefault="003873E0" w:rsidP="003873E0">
            <w:pPr>
              <w:spacing w:after="0" w:line="240" w:lineRule="auto"/>
              <w:rPr>
                <w:rFonts w:ascii="LitNusx" w:eastAsia="Times New Roman" w:hAnsi="LitNusx" w:cs="Arial"/>
                <w:sz w:val="18"/>
                <w:szCs w:val="18"/>
                <w:lang w:val="en-US"/>
              </w:rPr>
            </w:pPr>
          </w:p>
        </w:tc>
        <w:tc>
          <w:tcPr>
            <w:tcW w:w="671" w:type="pct"/>
            <w:vMerge/>
            <w:tcBorders>
              <w:top w:val="single" w:sz="8" w:space="0" w:color="auto"/>
              <w:left w:val="nil"/>
              <w:bottom w:val="single" w:sz="8" w:space="0" w:color="000000"/>
              <w:right w:val="single" w:sz="8" w:space="0" w:color="auto"/>
            </w:tcBorders>
            <w:vAlign w:val="center"/>
            <w:hideMark/>
          </w:tcPr>
          <w:p w:rsidR="003873E0" w:rsidRPr="003873E0" w:rsidRDefault="003873E0" w:rsidP="003873E0">
            <w:pPr>
              <w:spacing w:after="0" w:line="240" w:lineRule="auto"/>
              <w:rPr>
                <w:rFonts w:ascii="LitNusx" w:eastAsia="Times New Roman" w:hAnsi="LitNusx" w:cs="Arial"/>
                <w:sz w:val="18"/>
                <w:szCs w:val="18"/>
                <w:lang w:val="en-US"/>
              </w:rPr>
            </w:pPr>
          </w:p>
        </w:tc>
        <w:tc>
          <w:tcPr>
            <w:tcW w:w="342" w:type="pct"/>
            <w:vMerge/>
            <w:tcBorders>
              <w:top w:val="nil"/>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240" w:type="pct"/>
            <w:tcBorders>
              <w:top w:val="nil"/>
              <w:left w:val="nil"/>
              <w:bottom w:val="single" w:sz="8" w:space="0" w:color="auto"/>
              <w:right w:val="single" w:sz="4"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43" w:type="pct"/>
            <w:tcBorders>
              <w:top w:val="nil"/>
              <w:left w:val="nil"/>
              <w:bottom w:val="single" w:sz="8" w:space="0" w:color="auto"/>
              <w:right w:val="single" w:sz="8"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საკუთარი შემოსავლები</w:t>
            </w:r>
          </w:p>
        </w:tc>
        <w:tc>
          <w:tcPr>
            <w:tcW w:w="422" w:type="pct"/>
            <w:vMerge/>
            <w:tcBorders>
              <w:top w:val="nil"/>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361" w:type="pct"/>
            <w:tcBorders>
              <w:top w:val="nil"/>
              <w:left w:val="nil"/>
              <w:bottom w:val="single" w:sz="8" w:space="0" w:color="auto"/>
              <w:right w:val="single" w:sz="4"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62" w:type="pct"/>
            <w:tcBorders>
              <w:top w:val="nil"/>
              <w:left w:val="nil"/>
              <w:bottom w:val="single" w:sz="8" w:space="0" w:color="auto"/>
              <w:right w:val="single" w:sz="8"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საკუთარი შემოსავლები</w:t>
            </w:r>
          </w:p>
        </w:tc>
        <w:tc>
          <w:tcPr>
            <w:tcW w:w="342" w:type="pct"/>
            <w:vMerge/>
            <w:tcBorders>
              <w:top w:val="nil"/>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215" w:type="pct"/>
            <w:tcBorders>
              <w:top w:val="nil"/>
              <w:left w:val="nil"/>
              <w:bottom w:val="single" w:sz="8" w:space="0" w:color="auto"/>
              <w:right w:val="single" w:sz="4"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43" w:type="pct"/>
            <w:tcBorders>
              <w:top w:val="nil"/>
              <w:left w:val="nil"/>
              <w:bottom w:val="single" w:sz="8" w:space="0" w:color="auto"/>
              <w:right w:val="single" w:sz="8" w:space="0" w:color="auto"/>
            </w:tcBorders>
            <w:shd w:val="clear" w:color="auto" w:fill="auto"/>
            <w:textDirection w:val="btLr"/>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საკუთარი შემოსავლები</w:t>
            </w:r>
          </w:p>
        </w:tc>
        <w:tc>
          <w:tcPr>
            <w:tcW w:w="343"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343"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c>
          <w:tcPr>
            <w:tcW w:w="340" w:type="pct"/>
            <w:vMerge/>
            <w:tcBorders>
              <w:top w:val="single" w:sz="8" w:space="0" w:color="auto"/>
              <w:left w:val="single" w:sz="8" w:space="0" w:color="auto"/>
              <w:bottom w:val="single" w:sz="8" w:space="0" w:color="000000"/>
              <w:right w:val="single" w:sz="4" w:space="0" w:color="auto"/>
            </w:tcBorders>
            <w:vAlign w:val="center"/>
            <w:hideMark/>
          </w:tcPr>
          <w:p w:rsidR="003873E0" w:rsidRPr="003873E0" w:rsidRDefault="003873E0" w:rsidP="003873E0">
            <w:pPr>
              <w:spacing w:after="0" w:line="240" w:lineRule="auto"/>
              <w:rPr>
                <w:rFonts w:ascii="Sylfaen" w:eastAsia="Times New Roman" w:hAnsi="Sylfaen" w:cs="Arial"/>
                <w:sz w:val="18"/>
                <w:szCs w:val="18"/>
                <w:lang w:val="en-US"/>
              </w:rPr>
            </w:pPr>
          </w:p>
        </w:tc>
      </w:tr>
      <w:tr w:rsidR="003873E0" w:rsidRPr="003873E0" w:rsidTr="003873E0">
        <w:trPr>
          <w:trHeight w:val="828"/>
        </w:trPr>
        <w:tc>
          <w:tcPr>
            <w:tcW w:w="333" w:type="pct"/>
            <w:tcBorders>
              <w:top w:val="nil"/>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LitNusx" w:eastAsia="Times New Roman" w:hAnsi="LitNusx" w:cs="Arial"/>
                <w:sz w:val="18"/>
                <w:szCs w:val="18"/>
                <w:lang w:val="en-US"/>
              </w:rPr>
              <w:t>04 00</w:t>
            </w:r>
          </w:p>
        </w:tc>
        <w:tc>
          <w:tcPr>
            <w:tcW w:w="67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განათლება</w:t>
            </w:r>
          </w:p>
        </w:tc>
        <w:tc>
          <w:tcPr>
            <w:tcW w:w="342"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1,646.0</w:t>
            </w:r>
          </w:p>
        </w:tc>
        <w:tc>
          <w:tcPr>
            <w:tcW w:w="2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11.7</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1,634.4</w:t>
            </w:r>
          </w:p>
        </w:tc>
        <w:tc>
          <w:tcPr>
            <w:tcW w:w="42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2,704.1</w:t>
            </w:r>
          </w:p>
        </w:tc>
        <w:tc>
          <w:tcPr>
            <w:tcW w:w="36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979.8</w:t>
            </w:r>
          </w:p>
        </w:tc>
        <w:tc>
          <w:tcPr>
            <w:tcW w:w="36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1,724.3</w:t>
            </w:r>
          </w:p>
        </w:tc>
        <w:tc>
          <w:tcPr>
            <w:tcW w:w="34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1F45A7">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w:t>
            </w:r>
            <w:r w:rsidR="001F45A7">
              <w:rPr>
                <w:rFonts w:ascii="Sylfaen" w:eastAsia="Times New Roman" w:hAnsi="Sylfaen" w:cs="Arial"/>
                <w:sz w:val="16"/>
                <w:szCs w:val="16"/>
                <w:lang w:val="ka-GE"/>
              </w:rPr>
              <w:t>5</w:t>
            </w:r>
            <w:r w:rsidRPr="003873E0">
              <w:rPr>
                <w:rFonts w:ascii="Sylfaen" w:eastAsia="Times New Roman" w:hAnsi="Sylfaen" w:cs="Arial"/>
                <w:sz w:val="16"/>
                <w:szCs w:val="16"/>
                <w:lang w:val="en-US"/>
              </w:rPr>
              <w:t>75.0</w:t>
            </w:r>
          </w:p>
        </w:tc>
        <w:tc>
          <w:tcPr>
            <w:tcW w:w="215"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1F45A7">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w:t>
            </w:r>
            <w:r w:rsidR="001F45A7">
              <w:rPr>
                <w:rFonts w:ascii="Sylfaen" w:eastAsia="Times New Roman" w:hAnsi="Sylfaen" w:cs="Arial"/>
                <w:sz w:val="16"/>
                <w:szCs w:val="16"/>
                <w:lang w:val="ka-GE"/>
              </w:rPr>
              <w:t>5</w:t>
            </w:r>
            <w:r w:rsidRPr="003873E0">
              <w:rPr>
                <w:rFonts w:ascii="Sylfaen" w:eastAsia="Times New Roman" w:hAnsi="Sylfaen" w:cs="Arial"/>
                <w:sz w:val="16"/>
                <w:szCs w:val="16"/>
                <w:lang w:val="en-US"/>
              </w:rPr>
              <w:t>75.0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1,780.0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1,880.0</w:t>
            </w:r>
          </w:p>
        </w:tc>
        <w:tc>
          <w:tcPr>
            <w:tcW w:w="3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1,980.0</w:t>
            </w:r>
          </w:p>
        </w:tc>
      </w:tr>
      <w:tr w:rsidR="003873E0" w:rsidRPr="003873E0" w:rsidTr="003873E0">
        <w:trPr>
          <w:trHeight w:val="857"/>
        </w:trPr>
        <w:tc>
          <w:tcPr>
            <w:tcW w:w="333" w:type="pct"/>
            <w:tcBorders>
              <w:top w:val="nil"/>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LitNusx" w:eastAsia="Times New Roman" w:hAnsi="LitNusx" w:cs="Arial"/>
                <w:sz w:val="18"/>
                <w:szCs w:val="18"/>
                <w:lang w:val="en-US"/>
              </w:rPr>
              <w:t>04 01</w:t>
            </w:r>
          </w:p>
        </w:tc>
        <w:tc>
          <w:tcPr>
            <w:tcW w:w="67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სკოლამდელი განათლება</w:t>
            </w:r>
          </w:p>
        </w:tc>
        <w:tc>
          <w:tcPr>
            <w:tcW w:w="342"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1,438.5</w:t>
            </w:r>
          </w:p>
        </w:tc>
        <w:tc>
          <w:tcPr>
            <w:tcW w:w="2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1,438.5</w:t>
            </w:r>
          </w:p>
        </w:tc>
        <w:tc>
          <w:tcPr>
            <w:tcW w:w="42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1,500.0</w:t>
            </w:r>
          </w:p>
        </w:tc>
        <w:tc>
          <w:tcPr>
            <w:tcW w:w="36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6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1,500.0</w:t>
            </w:r>
          </w:p>
        </w:tc>
        <w:tc>
          <w:tcPr>
            <w:tcW w:w="34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1F45A7">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w:t>
            </w:r>
            <w:r w:rsidR="001F45A7">
              <w:rPr>
                <w:rFonts w:ascii="Sylfaen" w:eastAsia="Times New Roman" w:hAnsi="Sylfaen" w:cs="Arial"/>
                <w:sz w:val="16"/>
                <w:szCs w:val="16"/>
                <w:lang w:val="ka-GE"/>
              </w:rPr>
              <w:t>5</w:t>
            </w:r>
            <w:r w:rsidRPr="003873E0">
              <w:rPr>
                <w:rFonts w:ascii="Sylfaen" w:eastAsia="Times New Roman" w:hAnsi="Sylfaen" w:cs="Arial"/>
                <w:sz w:val="16"/>
                <w:szCs w:val="16"/>
                <w:lang w:val="en-US"/>
              </w:rPr>
              <w:t>00.0</w:t>
            </w:r>
          </w:p>
        </w:tc>
        <w:tc>
          <w:tcPr>
            <w:tcW w:w="215"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1F45A7">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w:t>
            </w:r>
            <w:r w:rsidR="001F45A7">
              <w:rPr>
                <w:rFonts w:ascii="Sylfaen" w:eastAsia="Times New Roman" w:hAnsi="Sylfaen" w:cs="Arial"/>
                <w:sz w:val="16"/>
                <w:szCs w:val="16"/>
                <w:lang w:val="ka-GE"/>
              </w:rPr>
              <w:t>5</w:t>
            </w:r>
            <w:r w:rsidRPr="003873E0">
              <w:rPr>
                <w:rFonts w:ascii="Sylfaen" w:eastAsia="Times New Roman" w:hAnsi="Sylfaen" w:cs="Arial"/>
                <w:sz w:val="16"/>
                <w:szCs w:val="16"/>
                <w:lang w:val="en-US"/>
              </w:rPr>
              <w:t>00.0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1,700.0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1,800.0</w:t>
            </w:r>
          </w:p>
        </w:tc>
        <w:tc>
          <w:tcPr>
            <w:tcW w:w="3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1,900.0</w:t>
            </w:r>
          </w:p>
        </w:tc>
      </w:tr>
      <w:tr w:rsidR="003873E0" w:rsidRPr="003873E0" w:rsidTr="003873E0">
        <w:trPr>
          <w:trHeight w:val="848"/>
        </w:trPr>
        <w:tc>
          <w:tcPr>
            <w:tcW w:w="333" w:type="pct"/>
            <w:tcBorders>
              <w:top w:val="nil"/>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LitNusx" w:eastAsia="Times New Roman" w:hAnsi="LitNusx" w:cs="Arial"/>
                <w:sz w:val="18"/>
                <w:szCs w:val="18"/>
                <w:lang w:val="en-US"/>
              </w:rPr>
              <w:t>04 02</w:t>
            </w:r>
          </w:p>
        </w:tc>
        <w:tc>
          <w:tcPr>
            <w:tcW w:w="67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სკოლამდელი კაპიტალური</w:t>
            </w:r>
          </w:p>
        </w:tc>
        <w:tc>
          <w:tcPr>
            <w:tcW w:w="342"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122.0</w:t>
            </w:r>
          </w:p>
        </w:tc>
        <w:tc>
          <w:tcPr>
            <w:tcW w:w="2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11.7</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110.3</w:t>
            </w:r>
          </w:p>
        </w:tc>
        <w:tc>
          <w:tcPr>
            <w:tcW w:w="42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1,129.088</w:t>
            </w:r>
          </w:p>
        </w:tc>
        <w:tc>
          <w:tcPr>
            <w:tcW w:w="36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979.788</w:t>
            </w:r>
          </w:p>
        </w:tc>
        <w:tc>
          <w:tcPr>
            <w:tcW w:w="36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149.300</w:t>
            </w:r>
          </w:p>
        </w:tc>
        <w:tc>
          <w:tcPr>
            <w:tcW w:w="34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215"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r>
      <w:tr w:rsidR="003873E0" w:rsidRPr="003873E0" w:rsidTr="003873E0">
        <w:trPr>
          <w:trHeight w:val="857"/>
        </w:trPr>
        <w:tc>
          <w:tcPr>
            <w:tcW w:w="333" w:type="pct"/>
            <w:tcBorders>
              <w:top w:val="nil"/>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LitNusx" w:eastAsia="Times New Roman" w:hAnsi="LitNusx" w:cs="Arial"/>
                <w:sz w:val="18"/>
                <w:szCs w:val="18"/>
                <w:lang w:val="en-US"/>
              </w:rPr>
            </w:pPr>
            <w:r w:rsidRPr="003873E0">
              <w:rPr>
                <w:rFonts w:ascii="LitNusx" w:eastAsia="Times New Roman" w:hAnsi="LitNusx" w:cs="Arial"/>
                <w:sz w:val="18"/>
                <w:szCs w:val="18"/>
                <w:lang w:val="en-US"/>
              </w:rPr>
              <w:t>04 03</w:t>
            </w:r>
          </w:p>
        </w:tc>
        <w:tc>
          <w:tcPr>
            <w:tcW w:w="67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8"/>
                <w:szCs w:val="18"/>
                <w:lang w:val="en-US"/>
              </w:rPr>
            </w:pPr>
            <w:r w:rsidRPr="003873E0">
              <w:rPr>
                <w:rFonts w:ascii="Sylfaen" w:eastAsia="Times New Roman" w:hAnsi="Sylfaen" w:cs="Arial"/>
                <w:sz w:val="18"/>
                <w:szCs w:val="18"/>
                <w:lang w:val="en-US"/>
              </w:rPr>
              <w:t>პროფესიული განათლების ხელშეწყობა</w:t>
            </w:r>
          </w:p>
        </w:tc>
        <w:tc>
          <w:tcPr>
            <w:tcW w:w="342"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85.5</w:t>
            </w:r>
          </w:p>
        </w:tc>
        <w:tc>
          <w:tcPr>
            <w:tcW w:w="2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85.5</w:t>
            </w:r>
          </w:p>
        </w:tc>
        <w:tc>
          <w:tcPr>
            <w:tcW w:w="42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75.0</w:t>
            </w:r>
          </w:p>
        </w:tc>
        <w:tc>
          <w:tcPr>
            <w:tcW w:w="361"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6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75.0</w:t>
            </w:r>
          </w:p>
        </w:tc>
        <w:tc>
          <w:tcPr>
            <w:tcW w:w="342"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75.0</w:t>
            </w:r>
          </w:p>
        </w:tc>
        <w:tc>
          <w:tcPr>
            <w:tcW w:w="215"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 </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75.0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80.0</w:t>
            </w:r>
          </w:p>
        </w:tc>
        <w:tc>
          <w:tcPr>
            <w:tcW w:w="343"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80.0</w:t>
            </w:r>
          </w:p>
        </w:tc>
        <w:tc>
          <w:tcPr>
            <w:tcW w:w="340" w:type="pct"/>
            <w:tcBorders>
              <w:top w:val="single" w:sz="8" w:space="0" w:color="auto"/>
              <w:left w:val="nil"/>
              <w:bottom w:val="double" w:sz="6" w:space="0" w:color="auto"/>
              <w:right w:val="single" w:sz="8" w:space="0" w:color="auto"/>
            </w:tcBorders>
            <w:shd w:val="clear" w:color="auto" w:fill="auto"/>
            <w:vAlign w:val="center"/>
            <w:hideMark/>
          </w:tcPr>
          <w:p w:rsidR="003873E0" w:rsidRPr="003873E0" w:rsidRDefault="003873E0" w:rsidP="003873E0">
            <w:pPr>
              <w:spacing w:after="0" w:line="240" w:lineRule="auto"/>
              <w:jc w:val="center"/>
              <w:rPr>
                <w:rFonts w:ascii="Sylfaen" w:eastAsia="Times New Roman" w:hAnsi="Sylfaen" w:cs="Arial"/>
                <w:sz w:val="16"/>
                <w:szCs w:val="16"/>
                <w:lang w:val="en-US"/>
              </w:rPr>
            </w:pPr>
            <w:r w:rsidRPr="003873E0">
              <w:rPr>
                <w:rFonts w:ascii="Sylfaen" w:eastAsia="Times New Roman" w:hAnsi="Sylfaen" w:cs="Arial"/>
                <w:sz w:val="16"/>
                <w:szCs w:val="16"/>
                <w:lang w:val="en-US"/>
              </w:rPr>
              <w:t>80.0</w:t>
            </w:r>
          </w:p>
        </w:tc>
      </w:tr>
    </w:tbl>
    <w:p w:rsidR="003873E0" w:rsidRDefault="003873E0" w:rsidP="003873E0">
      <w:pPr>
        <w:ind w:right="176"/>
        <w:rPr>
          <w:rFonts w:ascii="Sylfaen" w:hAnsi="Sylfaen"/>
          <w:lang w:val="ka-GE"/>
        </w:rPr>
      </w:pPr>
    </w:p>
    <w:p w:rsidR="003873E0" w:rsidRDefault="003873E0" w:rsidP="00BB4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center"/>
        <w:rPr>
          <w:rFonts w:ascii="Sylfaen" w:hAnsi="Sylfaen"/>
          <w:b/>
          <w:sz w:val="24"/>
          <w:lang w:val="ka-GE"/>
        </w:rPr>
      </w:pPr>
      <w:r w:rsidRPr="00607C4D">
        <w:rPr>
          <w:rFonts w:ascii="Sylfaen" w:hAnsi="Sylfaen"/>
          <w:b/>
          <w:sz w:val="24"/>
        </w:rPr>
        <w:t>სკოლამდელი განათლების სისტემის</w:t>
      </w:r>
      <w:r w:rsidRPr="00414F5E">
        <w:rPr>
          <w:rFonts w:ascii="Sylfaen" w:hAnsi="Sylfaen"/>
          <w:b/>
          <w:sz w:val="24"/>
        </w:rPr>
        <w:t xml:space="preserve"> მართვა და განვითარება</w:t>
      </w:r>
    </w:p>
    <w:p w:rsidR="003873E0"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sidRPr="00607C4D">
        <w:rPr>
          <w:rFonts w:ascii="Sylfaen" w:hAnsi="Sylfaen"/>
          <w:sz w:val="24"/>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w:t>
      </w:r>
      <w:r w:rsidRPr="00607C4D">
        <w:rPr>
          <w:rFonts w:ascii="Sylfaen" w:hAnsi="Sylfaen"/>
          <w:sz w:val="24"/>
          <w:lang w:val="ka-GE"/>
        </w:rPr>
        <w:lastRenderedPageBreak/>
        <w:t>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p>
    <w:p w:rsidR="003873E0" w:rsidRPr="00D86755"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AB06CE">
        <w:rPr>
          <w:rFonts w:ascii="Sylfaen" w:hAnsi="Sylfaen"/>
          <w:b/>
          <w:sz w:val="24"/>
          <w:szCs w:val="24"/>
          <w:lang w:val="ka-GE"/>
        </w:rPr>
        <w:t xml:space="preserve">მოსალოდნელი შედეგი  </w:t>
      </w:r>
    </w:p>
    <w:p w:rsidR="003873E0" w:rsidRDefault="003873E0" w:rsidP="00F4494E">
      <w:pPr>
        <w:pStyle w:val="a6"/>
        <w:numPr>
          <w:ilvl w:val="0"/>
          <w:numId w:val="13"/>
        </w:numPr>
        <w:spacing w:after="0"/>
        <w:ind w:left="426" w:right="176"/>
        <w:rPr>
          <w:rFonts w:ascii="Sylfaen" w:hAnsi="Sylfaen"/>
          <w:sz w:val="24"/>
          <w:lang w:val="ka-GE"/>
        </w:rPr>
      </w:pPr>
      <w:r w:rsidRPr="00B64760">
        <w:rPr>
          <w:rFonts w:ascii="Sylfaen" w:hAnsi="Sylfaen"/>
          <w:sz w:val="24"/>
          <w:lang w:val="ka-GE"/>
        </w:rPr>
        <w:t>გაუმჯობესებული და უსაფრთხო სააღმზრდელო გარემო</w:t>
      </w:r>
      <w:r>
        <w:rPr>
          <w:rFonts w:ascii="Sylfaen" w:hAnsi="Sylfaen"/>
          <w:sz w:val="24"/>
          <w:lang w:val="ka-GE"/>
        </w:rPr>
        <w:t>;</w:t>
      </w:r>
    </w:p>
    <w:p w:rsidR="003873E0" w:rsidRDefault="003873E0" w:rsidP="00F4494E">
      <w:pPr>
        <w:pStyle w:val="a6"/>
        <w:numPr>
          <w:ilvl w:val="0"/>
          <w:numId w:val="13"/>
        </w:numPr>
        <w:spacing w:after="0"/>
        <w:ind w:left="426" w:right="176"/>
        <w:rPr>
          <w:rFonts w:ascii="Sylfaen" w:hAnsi="Sylfaen"/>
          <w:sz w:val="24"/>
          <w:lang w:val="ka-GE"/>
        </w:rPr>
      </w:pPr>
      <w:r w:rsidRPr="00B642C0">
        <w:rPr>
          <w:rFonts w:ascii="Sylfaen" w:hAnsi="Sylfaen"/>
          <w:sz w:val="24"/>
          <w:lang w:val="ka-GE"/>
        </w:rPr>
        <w:t>გაუმჯობესებული ინფრასტრუქტურა</w:t>
      </w:r>
      <w:r>
        <w:rPr>
          <w:rFonts w:ascii="Sylfaen" w:hAnsi="Sylfaen"/>
          <w:sz w:val="24"/>
          <w:lang w:val="ka-GE"/>
        </w:rPr>
        <w:t>;</w:t>
      </w:r>
    </w:p>
    <w:p w:rsidR="003873E0" w:rsidRDefault="003873E0" w:rsidP="00F4494E">
      <w:pPr>
        <w:pStyle w:val="a6"/>
        <w:numPr>
          <w:ilvl w:val="0"/>
          <w:numId w:val="13"/>
        </w:numPr>
        <w:spacing w:after="0"/>
        <w:ind w:left="426" w:right="176"/>
        <w:rPr>
          <w:rFonts w:ascii="Sylfaen" w:hAnsi="Sylfaen"/>
          <w:sz w:val="24"/>
          <w:lang w:val="ka-GE"/>
        </w:rPr>
      </w:pPr>
      <w:r w:rsidRPr="00B642C0">
        <w:rPr>
          <w:rFonts w:ascii="Sylfaen" w:hAnsi="Sylfaen"/>
          <w:sz w:val="24"/>
          <w:lang w:val="ka-GE"/>
        </w:rPr>
        <w:t>ბაგა-ბაღებში რეგისტრირებულ აღსაზრდელთა ჭარბი რაოდენობის განტვირთვა</w:t>
      </w:r>
      <w:r>
        <w:rPr>
          <w:rFonts w:ascii="Sylfaen" w:hAnsi="Sylfaen"/>
          <w:sz w:val="24"/>
          <w:lang w:val="ka-GE"/>
        </w:rPr>
        <w:t>;</w:t>
      </w:r>
    </w:p>
    <w:p w:rsidR="003873E0" w:rsidRDefault="003873E0" w:rsidP="00F4494E">
      <w:pPr>
        <w:pStyle w:val="a6"/>
        <w:numPr>
          <w:ilvl w:val="0"/>
          <w:numId w:val="13"/>
        </w:numPr>
        <w:spacing w:after="0"/>
        <w:ind w:left="426" w:right="176"/>
        <w:rPr>
          <w:rFonts w:ascii="Sylfaen" w:hAnsi="Sylfaen"/>
          <w:sz w:val="24"/>
          <w:lang w:val="ka-GE"/>
        </w:rPr>
      </w:pPr>
      <w:r w:rsidRPr="00B64760">
        <w:rPr>
          <w:rFonts w:ascii="Sylfaen" w:hAnsi="Sylfaen"/>
          <w:sz w:val="24"/>
          <w:lang w:val="ka-GE"/>
        </w:rPr>
        <w:t>ბაგა-ბაღების პერსონალის შრომითი პირობების გაუმჯობესება</w:t>
      </w:r>
      <w:r>
        <w:rPr>
          <w:rFonts w:ascii="Sylfaen" w:hAnsi="Sylfaen"/>
          <w:sz w:val="24"/>
          <w:lang w:val="ka-GE"/>
        </w:rPr>
        <w:t>.</w:t>
      </w:r>
    </w:p>
    <w:p w:rsidR="003873E0" w:rsidRPr="009047C4"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szCs w:val="24"/>
          <w:lang w:val="ka-GE"/>
        </w:rPr>
      </w:pPr>
      <w:r w:rsidRPr="008728EE">
        <w:rPr>
          <w:rFonts w:ascii="Sylfaen" w:hAnsi="Sylfaen"/>
          <w:b/>
          <w:sz w:val="24"/>
          <w:szCs w:val="24"/>
          <w:lang w:val="ka-GE"/>
        </w:rPr>
        <w:t>შედეგის  შეფასების ინდიკატორები</w:t>
      </w:r>
    </w:p>
    <w:p w:rsidR="003873E0" w:rsidRDefault="003873E0" w:rsidP="00F4494E">
      <w:pPr>
        <w:pStyle w:val="a6"/>
        <w:numPr>
          <w:ilvl w:val="0"/>
          <w:numId w:val="13"/>
        </w:numPr>
        <w:spacing w:after="0"/>
        <w:ind w:left="426" w:right="176"/>
        <w:rPr>
          <w:rFonts w:ascii="Sylfaen" w:hAnsi="Sylfaen"/>
          <w:sz w:val="24"/>
          <w:szCs w:val="24"/>
          <w:lang w:val="ka-GE"/>
        </w:rPr>
      </w:pPr>
      <w:r w:rsidRPr="00607C4D">
        <w:rPr>
          <w:rFonts w:ascii="Sylfaen" w:hAnsi="Sylfaen"/>
          <w:sz w:val="24"/>
          <w:szCs w:val="24"/>
          <w:lang w:val="ka-GE"/>
        </w:rPr>
        <w:t xml:space="preserve">ბაგა-ბაღებში აღსაზრდელებისა და ჯგუფების რაოდენობის ზრდა; </w:t>
      </w:r>
    </w:p>
    <w:p w:rsidR="003873E0" w:rsidRDefault="003873E0" w:rsidP="00F4494E">
      <w:pPr>
        <w:pStyle w:val="a6"/>
        <w:numPr>
          <w:ilvl w:val="0"/>
          <w:numId w:val="13"/>
        </w:numPr>
        <w:spacing w:after="0"/>
        <w:ind w:left="426" w:right="176"/>
        <w:rPr>
          <w:rFonts w:ascii="Sylfaen" w:hAnsi="Sylfaen"/>
          <w:sz w:val="24"/>
          <w:szCs w:val="24"/>
          <w:lang w:val="ka-GE"/>
        </w:rPr>
      </w:pPr>
      <w:r>
        <w:rPr>
          <w:rFonts w:ascii="Sylfaen" w:hAnsi="Sylfaen"/>
          <w:sz w:val="24"/>
          <w:szCs w:val="24"/>
          <w:lang w:val="ka-GE"/>
        </w:rPr>
        <w:t>სკოლამდელი ასაკის</w:t>
      </w:r>
      <w:r w:rsidRPr="00B642C0">
        <w:rPr>
          <w:rFonts w:ascii="Sylfaen" w:hAnsi="Sylfaen"/>
          <w:sz w:val="24"/>
          <w:szCs w:val="24"/>
          <w:lang w:val="ka-GE"/>
        </w:rPr>
        <w:t xml:space="preserve"> ბავშვ</w:t>
      </w:r>
      <w:r>
        <w:rPr>
          <w:rFonts w:ascii="Sylfaen" w:hAnsi="Sylfaen"/>
          <w:sz w:val="24"/>
          <w:szCs w:val="24"/>
          <w:lang w:val="ka-GE"/>
        </w:rPr>
        <w:t>ებ</w:t>
      </w:r>
      <w:r w:rsidRPr="00B642C0">
        <w:rPr>
          <w:rFonts w:ascii="Sylfaen" w:hAnsi="Sylfaen"/>
          <w:sz w:val="24"/>
          <w:szCs w:val="24"/>
          <w:lang w:val="ka-GE"/>
        </w:rPr>
        <w:t>ისთვის დამატებითი თავისუფალი ადგილის შექმნა</w:t>
      </w:r>
      <w:r>
        <w:rPr>
          <w:rFonts w:ascii="Sylfaen" w:hAnsi="Sylfaen"/>
          <w:sz w:val="24"/>
          <w:szCs w:val="24"/>
          <w:lang w:val="ka-GE"/>
        </w:rPr>
        <w:t>;</w:t>
      </w:r>
    </w:p>
    <w:p w:rsidR="003873E0" w:rsidRPr="007C5E2D" w:rsidRDefault="003873E0" w:rsidP="003873E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lang w:val="ka-GE"/>
        </w:rPr>
      </w:pPr>
    </w:p>
    <w:p w:rsidR="003873E0" w:rsidRPr="00196E02" w:rsidRDefault="003873E0" w:rsidP="003873E0">
      <w:pPr>
        <w:pStyle w:val="Default"/>
        <w:spacing w:line="276" w:lineRule="auto"/>
        <w:ind w:left="142" w:right="176"/>
        <w:jc w:val="both"/>
        <w:rPr>
          <w:rFonts w:ascii="Sylfaen" w:hAnsi="Sylfaen" w:cs="Sylfaen"/>
          <w:b/>
          <w:lang w:val="ka-GE"/>
        </w:rPr>
      </w:pPr>
    </w:p>
    <w:p w:rsidR="003873E0" w:rsidRDefault="003873E0" w:rsidP="00BB4941">
      <w:pPr>
        <w:spacing w:after="0" w:line="360" w:lineRule="auto"/>
        <w:ind w:left="142" w:right="176"/>
        <w:jc w:val="center"/>
        <w:rPr>
          <w:rFonts w:ascii="Sylfaen" w:hAnsi="Sylfaen" w:cs="Sylfaen"/>
          <w:b/>
          <w:sz w:val="24"/>
          <w:lang w:val="ka-GE"/>
        </w:rPr>
      </w:pPr>
      <w:r w:rsidRPr="00C92BA2">
        <w:rPr>
          <w:rFonts w:ascii="Sylfaen" w:hAnsi="Sylfaen" w:cs="Sylfaen"/>
          <w:b/>
          <w:sz w:val="24"/>
          <w:lang w:val="ka-GE"/>
        </w:rPr>
        <w:t>მოსწავლე ახალგაზრდობის სახლ</w:t>
      </w:r>
      <w:r w:rsidR="00BB4941">
        <w:rPr>
          <w:rFonts w:ascii="Sylfaen" w:hAnsi="Sylfaen" w:cs="Sylfaen"/>
          <w:b/>
          <w:sz w:val="24"/>
          <w:lang w:val="ka-GE"/>
        </w:rPr>
        <w:t>ი</w:t>
      </w:r>
    </w:p>
    <w:p w:rsidR="003873E0" w:rsidRDefault="003873E0" w:rsidP="003873E0">
      <w:pPr>
        <w:spacing w:after="0"/>
        <w:ind w:left="142" w:right="176"/>
        <w:jc w:val="both"/>
        <w:rPr>
          <w:rFonts w:ascii="Sylfaen" w:hAnsi="Sylfaen" w:cs="Sylfaen"/>
          <w:sz w:val="24"/>
          <w:lang w:val="ka-GE"/>
        </w:rPr>
      </w:pPr>
      <w:r w:rsidRPr="00F9361B">
        <w:rPr>
          <w:rFonts w:ascii="Sylfaen" w:hAnsi="Sylfaen" w:cs="Sylfaen"/>
          <w:sz w:val="24"/>
          <w:lang w:val="ka-GE"/>
        </w:rPr>
        <w:t>პროგრამის მიზანია მოსწავლე-ახალგ</w:t>
      </w:r>
      <w:r>
        <w:rPr>
          <w:rFonts w:ascii="Sylfaen" w:hAnsi="Sylfaen" w:cs="Sylfaen"/>
          <w:sz w:val="24"/>
          <w:lang w:val="ka-GE"/>
        </w:rPr>
        <w:t>ა</w:t>
      </w:r>
      <w:r w:rsidRPr="00F9361B">
        <w:rPr>
          <w:rFonts w:ascii="Sylfaen" w:hAnsi="Sylfaen" w:cs="Sylfaen"/>
          <w:sz w:val="24"/>
          <w:lang w:val="ka-GE"/>
        </w:rPr>
        <w:t>ზრდობის სახლის ინტელექტუალური, შემოქმედებითი, სულიერი და ფიზიკური პოტენციალის გამოვლენ</w:t>
      </w:r>
      <w:r>
        <w:rPr>
          <w:rFonts w:ascii="Sylfaen" w:hAnsi="Sylfaen" w:cs="Sylfaen"/>
          <w:sz w:val="24"/>
          <w:lang w:val="ka-GE"/>
        </w:rPr>
        <w:t>ა და</w:t>
      </w:r>
      <w:r w:rsidRPr="00F9361B">
        <w:rPr>
          <w:rFonts w:ascii="Sylfaen" w:hAnsi="Sylfaen" w:cs="Sylfaen"/>
          <w:sz w:val="24"/>
          <w:lang w:val="ka-GE"/>
        </w:rPr>
        <w:t xml:space="preserve"> ამ  მიზნების განსახორციელ</w:t>
      </w:r>
      <w:r>
        <w:rPr>
          <w:rFonts w:ascii="Sylfaen" w:hAnsi="Sylfaen" w:cs="Sylfaen"/>
          <w:sz w:val="24"/>
          <w:lang w:val="ka-GE"/>
        </w:rPr>
        <w:t>ე</w:t>
      </w:r>
      <w:r w:rsidRPr="00F9361B">
        <w:rPr>
          <w:rFonts w:ascii="Sylfaen" w:hAnsi="Sylfaen" w:cs="Sylfaen"/>
          <w:sz w:val="24"/>
          <w:lang w:val="ka-GE"/>
        </w:rPr>
        <w:t>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w:t>
      </w:r>
      <w:r>
        <w:rPr>
          <w:rFonts w:ascii="Sylfaen" w:hAnsi="Sylfaen" w:cs="Sylfaen"/>
          <w:sz w:val="24"/>
          <w:lang w:val="ka-GE"/>
        </w:rPr>
        <w:t>ა</w:t>
      </w:r>
      <w:r w:rsidRPr="00F9361B">
        <w:rPr>
          <w:rFonts w:ascii="Sylfaen" w:hAnsi="Sylfaen" w:cs="Sylfaen"/>
          <w:sz w:val="24"/>
          <w:lang w:val="ka-GE"/>
        </w:rPr>
        <w:t xml:space="preserve"> სტუდიების შექმნის ხელშეწყობა, მოსწავლე-ახალგაზდობის შემეცნებით-შემოქმედები</w:t>
      </w:r>
      <w:r>
        <w:rPr>
          <w:rFonts w:ascii="Sylfaen" w:hAnsi="Sylfaen" w:cs="Sylfaen"/>
          <w:sz w:val="24"/>
          <w:lang w:val="ka-GE"/>
        </w:rPr>
        <w:t>თი და დასვენება-გაჯანსაღ</w:t>
      </w:r>
      <w:r w:rsidRPr="00F9361B">
        <w:rPr>
          <w:rFonts w:ascii="Sylfaen" w:hAnsi="Sylfaen" w:cs="Sylfaen"/>
          <w:sz w:val="24"/>
          <w:lang w:val="ka-GE"/>
        </w:rPr>
        <w:t>ების პროგრამების განხორციელება. პერსონალის შრომითი პირობების გაუმჯობესება და მა</w:t>
      </w:r>
      <w:r>
        <w:rPr>
          <w:rFonts w:ascii="Sylfaen" w:hAnsi="Sylfaen" w:cs="Sylfaen"/>
          <w:sz w:val="24"/>
          <w:lang w:val="ka-GE"/>
        </w:rPr>
        <w:t>თ</w:t>
      </w:r>
      <w:r w:rsidRPr="00F9361B">
        <w:rPr>
          <w:rFonts w:ascii="Sylfaen" w:hAnsi="Sylfaen" w:cs="Sylfaen"/>
          <w:sz w:val="24"/>
          <w:lang w:val="ka-GE"/>
        </w:rPr>
        <w:t>ი კ</w:t>
      </w:r>
      <w:r>
        <w:rPr>
          <w:rFonts w:ascii="Sylfaen" w:hAnsi="Sylfaen" w:cs="Sylfaen"/>
          <w:sz w:val="24"/>
          <w:lang w:val="ka-GE"/>
        </w:rPr>
        <w:t>ვალიფიკაციის ამაღლება. ზემოაღ</w:t>
      </w:r>
      <w:r w:rsidRPr="00F9361B">
        <w:rPr>
          <w:rFonts w:ascii="Sylfaen" w:hAnsi="Sylfaen" w:cs="Sylfaen"/>
          <w:sz w:val="24"/>
          <w:lang w:val="ka-GE"/>
        </w:rPr>
        <w:t>ნიშნული ღონისძ</w:t>
      </w:r>
      <w:r>
        <w:rPr>
          <w:rFonts w:ascii="Sylfaen" w:hAnsi="Sylfaen" w:cs="Sylfaen"/>
          <w:sz w:val="24"/>
          <w:lang w:val="ka-GE"/>
        </w:rPr>
        <w:t>ი</w:t>
      </w:r>
      <w:r w:rsidRPr="00F9361B">
        <w:rPr>
          <w:rFonts w:ascii="Sylfaen" w:hAnsi="Sylfaen" w:cs="Sylfaen"/>
          <w:sz w:val="24"/>
          <w:lang w:val="ka-GE"/>
        </w:rPr>
        <w:t xml:space="preserve">ებების შეუფერხებლად გატარების მიზნით, </w:t>
      </w:r>
      <w:r w:rsidR="00BB4941">
        <w:rPr>
          <w:rFonts w:ascii="Sylfaen" w:hAnsi="Sylfaen" w:cs="Sylfaen"/>
          <w:sz w:val="24"/>
          <w:lang w:val="ka-GE"/>
        </w:rPr>
        <w:t>მოსწავლე-ახალგაზრდობის სახლის</w:t>
      </w:r>
      <w:r w:rsidRPr="00F9361B">
        <w:rPr>
          <w:rFonts w:ascii="Sylfaen" w:hAnsi="Sylfaen" w:cs="Sylfaen"/>
          <w:sz w:val="24"/>
          <w:lang w:val="ka-GE"/>
        </w:rPr>
        <w:t xml:space="preserve"> მიერ მართვის</w:t>
      </w:r>
      <w:r>
        <w:rPr>
          <w:rFonts w:ascii="Sylfaen" w:hAnsi="Sylfaen" w:cs="Sylfaen"/>
          <w:sz w:val="24"/>
          <w:lang w:val="ka-GE"/>
        </w:rPr>
        <w:t xml:space="preserve"> ფუნქციების განსახორცილებლად საჭ</w:t>
      </w:r>
      <w:r w:rsidRPr="00F9361B">
        <w:rPr>
          <w:rFonts w:ascii="Sylfaen" w:hAnsi="Sylfaen" w:cs="Sylfaen"/>
          <w:sz w:val="24"/>
          <w:lang w:val="ka-GE"/>
        </w:rPr>
        <w:t xml:space="preserve">ირო მატერიალურ-ტექნიკური ბაზის გაუმჯობესება. </w:t>
      </w:r>
    </w:p>
    <w:p w:rsidR="003873E0" w:rsidRPr="00EE142D" w:rsidRDefault="003873E0" w:rsidP="00387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ka-GE"/>
        </w:rPr>
      </w:pPr>
      <w:r w:rsidRPr="00EE142D">
        <w:rPr>
          <w:rFonts w:ascii="Sylfaen" w:hAnsi="Sylfaen" w:cs="Sylfaen"/>
          <w:b/>
          <w:sz w:val="24"/>
        </w:rPr>
        <w:t>მოსალოდნელიშედეგი</w:t>
      </w:r>
    </w:p>
    <w:p w:rsidR="003873E0" w:rsidRPr="00196E02" w:rsidRDefault="003873E0" w:rsidP="00F4494E">
      <w:pPr>
        <w:pStyle w:val="Default"/>
        <w:numPr>
          <w:ilvl w:val="0"/>
          <w:numId w:val="5"/>
        </w:numPr>
        <w:spacing w:line="276" w:lineRule="auto"/>
        <w:ind w:left="601"/>
        <w:jc w:val="both"/>
        <w:rPr>
          <w:rFonts w:ascii="Sylfaen" w:hAnsi="Sylfaen" w:cs="Sylfaen"/>
          <w:b/>
          <w:lang w:val="ka-GE"/>
        </w:rPr>
      </w:pPr>
      <w:r w:rsidRPr="00196E02">
        <w:rPr>
          <w:rFonts w:ascii="Sylfaen" w:hAnsi="Sylfaen"/>
          <w:lang w:val="ka-GE"/>
        </w:rPr>
        <w:t xml:space="preserve">მოზარდთა ინტელექტუალური, შემოქმედებითი სულიერი და ფიზიკური პოტენციალის გამოვლენა და ამაღლება. </w:t>
      </w:r>
    </w:p>
    <w:p w:rsidR="003873E0" w:rsidRDefault="003873E0" w:rsidP="00BB4941">
      <w:pPr>
        <w:pStyle w:val="Default"/>
        <w:spacing w:line="276" w:lineRule="auto"/>
        <w:ind w:left="180"/>
        <w:jc w:val="both"/>
        <w:rPr>
          <w:rFonts w:ascii="Sylfaen" w:hAnsi="Sylfaen" w:cs="Sylfaen"/>
          <w:b/>
          <w:lang w:val="ka-GE"/>
        </w:rPr>
      </w:pPr>
      <w:r w:rsidRPr="00EB4275">
        <w:rPr>
          <w:rFonts w:ascii="Sylfaen" w:hAnsi="Sylfaen" w:cs="Sylfaen"/>
          <w:b/>
        </w:rPr>
        <w:t xml:space="preserve">შედეგის  შეფასების ინდიკატორები     </w:t>
      </w:r>
    </w:p>
    <w:p w:rsidR="003873E0" w:rsidRPr="00BB4941" w:rsidRDefault="003873E0" w:rsidP="00F4494E">
      <w:pPr>
        <w:pStyle w:val="a6"/>
        <w:numPr>
          <w:ilvl w:val="0"/>
          <w:numId w:val="5"/>
        </w:numPr>
        <w:spacing w:after="0"/>
        <w:ind w:left="630" w:right="176"/>
        <w:jc w:val="both"/>
        <w:rPr>
          <w:rFonts w:ascii="Sylfaen" w:hAnsi="Sylfaen" w:cs="Sylfaen"/>
          <w:b/>
          <w:sz w:val="24"/>
          <w:lang w:val="ka-GE"/>
        </w:rPr>
      </w:pPr>
      <w:r w:rsidRPr="00BB4941">
        <w:rPr>
          <w:rFonts w:ascii="Sylfaen" w:hAnsi="Sylfaen" w:cs="Sylfaen"/>
          <w:lang w:val="pt-BR"/>
        </w:rPr>
        <w:t xml:space="preserve">დაინტერესებულ </w:t>
      </w:r>
      <w:r w:rsidRPr="00BB4941">
        <w:rPr>
          <w:rFonts w:ascii="Sylfaen" w:hAnsi="Sylfaen" w:cs="Sylfaen"/>
          <w:lang w:val="ka-GE"/>
        </w:rPr>
        <w:t>მოზარდთა</w:t>
      </w:r>
      <w:r w:rsidRPr="00BB4941">
        <w:rPr>
          <w:rFonts w:ascii="Sylfaen" w:hAnsi="Sylfaen" w:cs="Sylfaen"/>
          <w:lang w:val="pt-BR"/>
        </w:rPr>
        <w:t xml:space="preserve"> რაოდენობა</w:t>
      </w:r>
      <w:r w:rsidRPr="00BB4941">
        <w:rPr>
          <w:rFonts w:ascii="Sylfaen" w:hAnsi="Sylfaen" w:cs="Sylfaen"/>
          <w:lang w:val="ka-GE"/>
        </w:rPr>
        <w:t>.</w:t>
      </w: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BB4941" w:rsidP="00B44DAF">
      <w:pPr>
        <w:spacing w:after="0"/>
        <w:ind w:left="142" w:right="176"/>
        <w:jc w:val="both"/>
        <w:rPr>
          <w:rFonts w:ascii="Sylfaen" w:hAnsi="Sylfaen" w:cs="Sylfaen"/>
          <w:b/>
          <w:sz w:val="24"/>
          <w:lang w:val="ka-GE"/>
        </w:rPr>
      </w:pPr>
    </w:p>
    <w:p w:rsidR="00BB4941" w:rsidRDefault="00A80DF7" w:rsidP="00B44DAF">
      <w:pPr>
        <w:spacing w:after="0"/>
        <w:ind w:left="142" w:right="176"/>
        <w:jc w:val="both"/>
        <w:rPr>
          <w:rFonts w:ascii="Sylfaen" w:hAnsi="Sylfaen" w:cs="Sylfaen"/>
          <w:b/>
          <w:sz w:val="24"/>
          <w:lang w:val="ka-GE"/>
        </w:rPr>
      </w:pPr>
      <w:r>
        <w:rPr>
          <w:rFonts w:ascii="Sylfaen" w:hAnsi="Sylfaen" w:cs="Sylfaen"/>
          <w:b/>
          <w:sz w:val="24"/>
          <w:lang w:val="ka-GE"/>
        </w:rPr>
        <w:lastRenderedPageBreak/>
        <w:t>3. კულტურა, რელიგია, ახალგაზრდული და სპორტული ღონისძიებები</w:t>
      </w:r>
      <w:r w:rsidR="00A077B4">
        <w:rPr>
          <w:rFonts w:ascii="Sylfaen" w:hAnsi="Sylfaen" w:cs="Sylfaen"/>
          <w:b/>
          <w:sz w:val="24"/>
          <w:lang w:val="ka-GE"/>
        </w:rPr>
        <w:t xml:space="preserve"> </w:t>
      </w:r>
      <w:r w:rsidR="00A077B4" w:rsidRPr="000D710D">
        <w:rPr>
          <w:rFonts w:ascii="Sylfaen" w:eastAsia="Sylfaen" w:hAnsi="Sylfaen"/>
          <w:b/>
          <w:noProof/>
          <w:color w:val="000000"/>
          <w:sz w:val="24"/>
          <w:szCs w:val="24"/>
          <w:lang w:val="ka-GE"/>
        </w:rPr>
        <w:t>(პროგრამული კოდი 05 00)</w:t>
      </w:r>
    </w:p>
    <w:p w:rsidR="00A80DF7" w:rsidRDefault="00A80DF7" w:rsidP="00A80DF7">
      <w:pPr>
        <w:spacing w:after="0"/>
        <w:ind w:left="142" w:right="176"/>
        <w:jc w:val="both"/>
        <w:rPr>
          <w:rFonts w:ascii="Sylfaen" w:hAnsi="Sylfaen" w:cs="AcadNusx"/>
          <w:sz w:val="20"/>
          <w:szCs w:val="20"/>
          <w:lang w:val="ka-GE"/>
        </w:rPr>
      </w:pPr>
      <w:r w:rsidRPr="006B189A">
        <w:rPr>
          <w:rFonts w:ascii="Sylfaen" w:hAnsi="Sylfaen" w:cs="Sylfaen"/>
          <w:sz w:val="24"/>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w:t>
      </w:r>
      <w:r>
        <w:rPr>
          <w:rFonts w:ascii="Sylfaen" w:hAnsi="Sylfaen" w:cs="Sylfaen"/>
          <w:sz w:val="24"/>
          <w:lang w:val="ka-GE"/>
        </w:rPr>
        <w:t>მუნიციპალიტეტის</w:t>
      </w:r>
      <w:r w:rsidRPr="006B189A">
        <w:rPr>
          <w:rFonts w:ascii="Sylfaen" w:hAnsi="Sylfaen" w:cs="Sylfaen"/>
          <w:sz w:val="24"/>
          <w:lang w:val="ka-GE"/>
        </w:rPr>
        <w:t xml:space="preserve"> ჩართვა რეგიონულ და საერთაშორისო ინიციატივებში. ადგილობრივი მნიშვნელობის მუზეუმების და თეატრების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w:t>
      </w:r>
      <w:r w:rsidRPr="00C06787">
        <w:rPr>
          <w:rFonts w:ascii="Sylfaen" w:hAnsi="Sylfaen" w:cs="Sylfaen"/>
          <w:sz w:val="24"/>
          <w:lang w:val="ka-GE"/>
        </w:rPr>
        <w:t xml:space="preserve">კულტურის დაწესებულებებში შშმ პირებისთვის ადაპტირებული სივრცის მოწყობა, </w:t>
      </w:r>
      <w:r w:rsidRPr="006B189A">
        <w:rPr>
          <w:rFonts w:ascii="Sylfaen" w:hAnsi="Sylfaen" w:cs="Sylfaen"/>
          <w:sz w:val="24"/>
          <w:lang w:val="ka-GE"/>
        </w:rPr>
        <w:t>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r w:rsidR="00C458E5">
        <w:rPr>
          <w:rFonts w:ascii="Sylfaen" w:hAnsi="Sylfaen" w:cs="Sylfaen"/>
          <w:sz w:val="24"/>
          <w:lang w:val="ka-GE"/>
        </w:rPr>
        <w:t>.</w:t>
      </w:r>
    </w:p>
    <w:p w:rsidR="00A80DF7" w:rsidRDefault="00A80DF7" w:rsidP="00A80DF7">
      <w:pPr>
        <w:pStyle w:val="Default"/>
        <w:ind w:left="142"/>
        <w:jc w:val="center"/>
        <w:rPr>
          <w:rFonts w:ascii="Sylfaen" w:hAnsi="Sylfaen" w:cs="AcadNusx"/>
          <w:sz w:val="20"/>
          <w:szCs w:val="20"/>
          <w:lang w:val="ka-GE"/>
        </w:rPr>
      </w:pPr>
    </w:p>
    <w:p w:rsidR="00A80DF7" w:rsidRDefault="00A80DF7" w:rsidP="00A80DF7">
      <w:pPr>
        <w:pStyle w:val="Default"/>
        <w:ind w:left="142"/>
        <w:jc w:val="right"/>
        <w:rPr>
          <w:rFonts w:ascii="Sylfaen" w:hAnsi="Sylfaen" w:cs="AcadNusx"/>
          <w:sz w:val="20"/>
          <w:szCs w:val="20"/>
          <w:lang w:val="en-US"/>
        </w:rPr>
      </w:pPr>
      <w:r w:rsidRPr="0038403E">
        <w:rPr>
          <w:rFonts w:ascii="Sylfaen" w:hAnsi="Sylfaen" w:cs="AcadNusx"/>
          <w:sz w:val="20"/>
          <w:szCs w:val="20"/>
          <w:lang w:val="ka-GE"/>
        </w:rPr>
        <w:t>(ათასი ლარი)</w:t>
      </w:r>
    </w:p>
    <w:p w:rsidR="00A80DF7" w:rsidRDefault="00A80DF7" w:rsidP="00A80DF7">
      <w:pPr>
        <w:pStyle w:val="Default"/>
        <w:ind w:left="142"/>
        <w:jc w:val="center"/>
        <w:rPr>
          <w:rFonts w:ascii="Sylfaen" w:hAnsi="Sylfaen" w:cs="AcadNusx"/>
          <w:lang w:val="ka-GE"/>
        </w:rPr>
      </w:pPr>
    </w:p>
    <w:tbl>
      <w:tblPr>
        <w:tblW w:w="5164" w:type="pct"/>
        <w:tblInd w:w="-162" w:type="dxa"/>
        <w:tblLook w:val="04A0" w:firstRow="1" w:lastRow="0" w:firstColumn="1" w:lastColumn="0" w:noHBand="0" w:noVBand="1"/>
      </w:tblPr>
      <w:tblGrid>
        <w:gridCol w:w="810"/>
        <w:gridCol w:w="2228"/>
        <w:gridCol w:w="696"/>
        <w:gridCol w:w="465"/>
        <w:gridCol w:w="696"/>
        <w:gridCol w:w="696"/>
        <w:gridCol w:w="561"/>
        <w:gridCol w:w="696"/>
        <w:gridCol w:w="696"/>
        <w:gridCol w:w="580"/>
        <w:gridCol w:w="698"/>
        <w:gridCol w:w="696"/>
        <w:gridCol w:w="696"/>
        <w:gridCol w:w="696"/>
      </w:tblGrid>
      <w:tr w:rsidR="00C458E5" w:rsidRPr="00C458E5" w:rsidTr="00C458E5">
        <w:trPr>
          <w:trHeight w:val="450"/>
        </w:trPr>
        <w:tc>
          <w:tcPr>
            <w:tcW w:w="37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Sylfaen" w:eastAsia="Times New Roman" w:hAnsi="Sylfaen" w:cs="Sylfaen"/>
                <w:sz w:val="18"/>
                <w:szCs w:val="18"/>
                <w:lang w:val="en-US"/>
              </w:rPr>
              <w:t>ორგანიზაციული</w:t>
            </w:r>
            <w:r w:rsidRPr="00C458E5">
              <w:rPr>
                <w:rFonts w:ascii="LitNusx" w:eastAsia="Times New Roman" w:hAnsi="LitNusx" w:cs="Arial"/>
                <w:sz w:val="18"/>
                <w:szCs w:val="18"/>
                <w:lang w:val="en-US"/>
              </w:rPr>
              <w:t xml:space="preserve"> (</w:t>
            </w:r>
            <w:r w:rsidRPr="00C458E5">
              <w:rPr>
                <w:rFonts w:ascii="Sylfaen" w:eastAsia="Times New Roman" w:hAnsi="Sylfaen" w:cs="Sylfaen"/>
                <w:sz w:val="18"/>
                <w:szCs w:val="18"/>
                <w:lang w:val="en-US"/>
              </w:rPr>
              <w:t>პროგრამული</w:t>
            </w:r>
            <w:r w:rsidRPr="00C458E5">
              <w:rPr>
                <w:rFonts w:ascii="LitNusx" w:eastAsia="Times New Roman" w:hAnsi="LitNusx" w:cs="Arial"/>
                <w:sz w:val="18"/>
                <w:szCs w:val="18"/>
                <w:lang w:val="en-US"/>
              </w:rPr>
              <w:t xml:space="preserve">) </w:t>
            </w:r>
            <w:r w:rsidRPr="00C458E5">
              <w:rPr>
                <w:rFonts w:ascii="Sylfaen" w:eastAsia="Times New Roman" w:hAnsi="Sylfaen" w:cs="Sylfaen"/>
                <w:sz w:val="18"/>
                <w:szCs w:val="18"/>
                <w:lang w:val="en-US"/>
              </w:rPr>
              <w:t>კოდი</w:t>
            </w:r>
          </w:p>
        </w:tc>
        <w:tc>
          <w:tcPr>
            <w:tcW w:w="1021" w:type="pct"/>
            <w:vMerge w:val="restart"/>
            <w:tcBorders>
              <w:top w:val="single" w:sz="8" w:space="0" w:color="auto"/>
              <w:left w:val="nil"/>
              <w:bottom w:val="single" w:sz="8" w:space="0" w:color="000000"/>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Sylfaen" w:eastAsia="Times New Roman" w:hAnsi="Sylfaen" w:cs="Sylfaen"/>
                <w:sz w:val="18"/>
                <w:szCs w:val="18"/>
                <w:lang w:val="en-US"/>
              </w:rPr>
              <w:t>დასახელება</w:t>
            </w:r>
          </w:p>
        </w:tc>
        <w:tc>
          <w:tcPr>
            <w:tcW w:w="85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2016 წლის ფაქტი</w:t>
            </w:r>
          </w:p>
        </w:tc>
        <w:tc>
          <w:tcPr>
            <w:tcW w:w="89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2017 წლის გეგმა</w:t>
            </w:r>
          </w:p>
        </w:tc>
        <w:tc>
          <w:tcPr>
            <w:tcW w:w="90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2018 წლის პროგნოზი</w:t>
            </w:r>
          </w:p>
        </w:tc>
        <w:tc>
          <w:tcPr>
            <w:tcW w:w="319"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458E5" w:rsidRPr="00C458E5" w:rsidRDefault="00C458E5" w:rsidP="00C458E5">
            <w:pPr>
              <w:spacing w:after="0" w:line="240" w:lineRule="auto"/>
              <w:ind w:left="113" w:right="113"/>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2019 წლის პროგნოზი</w:t>
            </w:r>
          </w:p>
        </w:tc>
        <w:tc>
          <w:tcPr>
            <w:tcW w:w="319"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458E5" w:rsidRPr="00C458E5" w:rsidRDefault="00C458E5" w:rsidP="00C458E5">
            <w:pPr>
              <w:spacing w:after="0" w:line="240" w:lineRule="auto"/>
              <w:ind w:left="113" w:right="113"/>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2020 წლის პროგნოზი</w:t>
            </w:r>
          </w:p>
        </w:tc>
        <w:tc>
          <w:tcPr>
            <w:tcW w:w="319"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458E5" w:rsidRPr="00C458E5" w:rsidRDefault="00C458E5" w:rsidP="00C458E5">
            <w:pPr>
              <w:spacing w:after="0" w:line="240" w:lineRule="auto"/>
              <w:ind w:left="113" w:right="113"/>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2021 წლის პროგნოზი</w:t>
            </w:r>
          </w:p>
        </w:tc>
      </w:tr>
      <w:tr w:rsidR="00C458E5" w:rsidRPr="00C458E5" w:rsidTr="00C458E5">
        <w:trPr>
          <w:trHeight w:val="450"/>
        </w:trPr>
        <w:tc>
          <w:tcPr>
            <w:tcW w:w="371" w:type="pct"/>
            <w:vMerge/>
            <w:tcBorders>
              <w:top w:val="single" w:sz="8" w:space="0" w:color="auto"/>
              <w:left w:val="single" w:sz="8" w:space="0" w:color="auto"/>
              <w:bottom w:val="single" w:sz="8" w:space="0" w:color="000000"/>
              <w:right w:val="single" w:sz="8" w:space="0" w:color="auto"/>
            </w:tcBorders>
            <w:vAlign w:val="center"/>
            <w:hideMark/>
          </w:tcPr>
          <w:p w:rsidR="00C458E5" w:rsidRPr="00C458E5" w:rsidRDefault="00C458E5" w:rsidP="00C458E5">
            <w:pPr>
              <w:spacing w:after="0" w:line="240" w:lineRule="auto"/>
              <w:rPr>
                <w:rFonts w:ascii="LitNusx" w:eastAsia="Times New Roman" w:hAnsi="LitNusx" w:cs="Arial"/>
                <w:sz w:val="18"/>
                <w:szCs w:val="18"/>
                <w:lang w:val="en-US"/>
              </w:rPr>
            </w:pPr>
          </w:p>
        </w:tc>
        <w:tc>
          <w:tcPr>
            <w:tcW w:w="1021" w:type="pct"/>
            <w:vMerge/>
            <w:tcBorders>
              <w:top w:val="single" w:sz="8" w:space="0" w:color="auto"/>
              <w:left w:val="nil"/>
              <w:bottom w:val="single" w:sz="8" w:space="0" w:color="000000"/>
              <w:right w:val="single" w:sz="8" w:space="0" w:color="auto"/>
            </w:tcBorders>
            <w:vAlign w:val="center"/>
            <w:hideMark/>
          </w:tcPr>
          <w:p w:rsidR="00C458E5" w:rsidRPr="00C458E5" w:rsidRDefault="00C458E5" w:rsidP="00C458E5">
            <w:pPr>
              <w:spacing w:after="0" w:line="240" w:lineRule="auto"/>
              <w:rPr>
                <w:rFonts w:ascii="LitNusx" w:eastAsia="Times New Roman" w:hAnsi="LitNusx" w:cs="Arial"/>
                <w:sz w:val="18"/>
                <w:szCs w:val="18"/>
                <w:lang w:val="en-US"/>
              </w:rPr>
            </w:pPr>
          </w:p>
        </w:tc>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სულ</w:t>
            </w:r>
          </w:p>
        </w:tc>
        <w:tc>
          <w:tcPr>
            <w:tcW w:w="532" w:type="pct"/>
            <w:gridSpan w:val="2"/>
            <w:tcBorders>
              <w:top w:val="single" w:sz="8" w:space="0" w:color="auto"/>
              <w:left w:val="nil"/>
              <w:bottom w:val="single" w:sz="4" w:space="0" w:color="auto"/>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მათ შორის</w:t>
            </w:r>
          </w:p>
        </w:tc>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სულ</w:t>
            </w:r>
          </w:p>
        </w:tc>
        <w:tc>
          <w:tcPr>
            <w:tcW w:w="576" w:type="pct"/>
            <w:gridSpan w:val="2"/>
            <w:tcBorders>
              <w:top w:val="single" w:sz="8" w:space="0" w:color="auto"/>
              <w:left w:val="nil"/>
              <w:bottom w:val="single" w:sz="4" w:space="0" w:color="auto"/>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მათ შორის</w:t>
            </w:r>
          </w:p>
        </w:tc>
        <w:tc>
          <w:tcPr>
            <w:tcW w:w="319" w:type="pct"/>
            <w:vMerge w:val="restart"/>
            <w:tcBorders>
              <w:top w:val="nil"/>
              <w:left w:val="single" w:sz="8" w:space="0" w:color="auto"/>
              <w:bottom w:val="single" w:sz="8" w:space="0" w:color="000000"/>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სულ</w:t>
            </w:r>
          </w:p>
        </w:tc>
        <w:tc>
          <w:tcPr>
            <w:tcW w:w="586" w:type="pct"/>
            <w:gridSpan w:val="2"/>
            <w:tcBorders>
              <w:top w:val="single" w:sz="8" w:space="0" w:color="auto"/>
              <w:left w:val="nil"/>
              <w:bottom w:val="single" w:sz="4" w:space="0" w:color="auto"/>
              <w:right w:val="single" w:sz="4"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მათ შორის</w:t>
            </w: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r>
      <w:tr w:rsidR="00C458E5" w:rsidRPr="00C458E5" w:rsidTr="00C458E5">
        <w:trPr>
          <w:trHeight w:val="2415"/>
        </w:trPr>
        <w:tc>
          <w:tcPr>
            <w:tcW w:w="371" w:type="pct"/>
            <w:vMerge/>
            <w:tcBorders>
              <w:top w:val="single" w:sz="8" w:space="0" w:color="auto"/>
              <w:left w:val="single" w:sz="8" w:space="0" w:color="auto"/>
              <w:bottom w:val="single" w:sz="8" w:space="0" w:color="000000"/>
              <w:right w:val="single" w:sz="8" w:space="0" w:color="auto"/>
            </w:tcBorders>
            <w:vAlign w:val="center"/>
            <w:hideMark/>
          </w:tcPr>
          <w:p w:rsidR="00C458E5" w:rsidRPr="00C458E5" w:rsidRDefault="00C458E5" w:rsidP="00C458E5">
            <w:pPr>
              <w:spacing w:after="0" w:line="240" w:lineRule="auto"/>
              <w:rPr>
                <w:rFonts w:ascii="LitNusx" w:eastAsia="Times New Roman" w:hAnsi="LitNusx" w:cs="Arial"/>
                <w:sz w:val="18"/>
                <w:szCs w:val="18"/>
                <w:lang w:val="en-US"/>
              </w:rPr>
            </w:pPr>
          </w:p>
        </w:tc>
        <w:tc>
          <w:tcPr>
            <w:tcW w:w="1021" w:type="pct"/>
            <w:vMerge/>
            <w:tcBorders>
              <w:top w:val="single" w:sz="8" w:space="0" w:color="auto"/>
              <w:left w:val="nil"/>
              <w:bottom w:val="single" w:sz="8" w:space="0" w:color="000000"/>
              <w:right w:val="single" w:sz="8" w:space="0" w:color="auto"/>
            </w:tcBorders>
            <w:vAlign w:val="center"/>
            <w:hideMark/>
          </w:tcPr>
          <w:p w:rsidR="00C458E5" w:rsidRPr="00C458E5" w:rsidRDefault="00C458E5" w:rsidP="00C458E5">
            <w:pPr>
              <w:spacing w:after="0" w:line="240" w:lineRule="auto"/>
              <w:rPr>
                <w:rFonts w:ascii="LitNusx" w:eastAsia="Times New Roman" w:hAnsi="LitNusx" w:cs="Arial"/>
                <w:sz w:val="18"/>
                <w:szCs w:val="18"/>
                <w:lang w:val="en-US"/>
              </w:rPr>
            </w:pPr>
          </w:p>
        </w:tc>
        <w:tc>
          <w:tcPr>
            <w:tcW w:w="319" w:type="pct"/>
            <w:vMerge/>
            <w:tcBorders>
              <w:top w:val="nil"/>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213" w:type="pct"/>
            <w:tcBorders>
              <w:top w:val="nil"/>
              <w:left w:val="nil"/>
              <w:bottom w:val="single" w:sz="8" w:space="0" w:color="auto"/>
              <w:right w:val="single" w:sz="4"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19" w:type="pct"/>
            <w:tcBorders>
              <w:top w:val="nil"/>
              <w:left w:val="nil"/>
              <w:bottom w:val="single" w:sz="8" w:space="0" w:color="auto"/>
              <w:right w:val="single" w:sz="8"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საკუთარი შემოსავლები</w:t>
            </w:r>
          </w:p>
        </w:tc>
        <w:tc>
          <w:tcPr>
            <w:tcW w:w="319" w:type="pct"/>
            <w:vMerge/>
            <w:tcBorders>
              <w:top w:val="nil"/>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257" w:type="pct"/>
            <w:tcBorders>
              <w:top w:val="nil"/>
              <w:left w:val="nil"/>
              <w:bottom w:val="single" w:sz="8" w:space="0" w:color="auto"/>
              <w:right w:val="single" w:sz="4"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19" w:type="pct"/>
            <w:tcBorders>
              <w:top w:val="nil"/>
              <w:left w:val="nil"/>
              <w:bottom w:val="single" w:sz="8" w:space="0" w:color="auto"/>
              <w:right w:val="single" w:sz="8"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საკუთარი შემოსავლები</w:t>
            </w:r>
          </w:p>
        </w:tc>
        <w:tc>
          <w:tcPr>
            <w:tcW w:w="319" w:type="pct"/>
            <w:vMerge/>
            <w:tcBorders>
              <w:top w:val="nil"/>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266" w:type="pct"/>
            <w:tcBorders>
              <w:top w:val="nil"/>
              <w:left w:val="nil"/>
              <w:bottom w:val="single" w:sz="8" w:space="0" w:color="auto"/>
              <w:right w:val="single" w:sz="4"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20" w:type="pct"/>
            <w:tcBorders>
              <w:top w:val="nil"/>
              <w:left w:val="nil"/>
              <w:bottom w:val="single" w:sz="8" w:space="0" w:color="auto"/>
              <w:right w:val="single" w:sz="8" w:space="0" w:color="auto"/>
            </w:tcBorders>
            <w:shd w:val="clear" w:color="auto" w:fill="auto"/>
            <w:textDirection w:val="btLr"/>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საკუთარი შემოსავლები</w:t>
            </w: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c>
          <w:tcPr>
            <w:tcW w:w="319" w:type="pct"/>
            <w:vMerge/>
            <w:tcBorders>
              <w:top w:val="single" w:sz="8" w:space="0" w:color="auto"/>
              <w:left w:val="single" w:sz="8" w:space="0" w:color="auto"/>
              <w:bottom w:val="single" w:sz="8" w:space="0" w:color="000000"/>
              <w:right w:val="single" w:sz="4" w:space="0" w:color="auto"/>
            </w:tcBorders>
            <w:vAlign w:val="center"/>
            <w:hideMark/>
          </w:tcPr>
          <w:p w:rsidR="00C458E5" w:rsidRPr="00C458E5" w:rsidRDefault="00C458E5" w:rsidP="00C458E5">
            <w:pPr>
              <w:spacing w:after="0" w:line="240" w:lineRule="auto"/>
              <w:rPr>
                <w:rFonts w:ascii="Sylfaen" w:eastAsia="Times New Roman" w:hAnsi="Sylfaen" w:cs="Arial"/>
                <w:sz w:val="18"/>
                <w:szCs w:val="18"/>
                <w:lang w:val="en-US"/>
              </w:rPr>
            </w:pPr>
          </w:p>
        </w:tc>
      </w:tr>
      <w:tr w:rsidR="00C458E5" w:rsidRPr="00C458E5" w:rsidTr="00C458E5">
        <w:trPr>
          <w:trHeight w:val="810"/>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05 00</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კულტურა, რელიგია, ახალგაზრდობის ხელშეწყობა და სპორტი</w:t>
            </w:r>
          </w:p>
        </w:tc>
        <w:tc>
          <w:tcPr>
            <w:tcW w:w="319"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1,485.4</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1,485.4</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1,422.3</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1,422.3</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1,237.0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1,237.0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1,282.0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1,332.0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1,382.0</w:t>
            </w:r>
          </w:p>
        </w:tc>
      </w:tr>
      <w:tr w:rsidR="00C458E5" w:rsidRPr="00C458E5" w:rsidTr="00C458E5">
        <w:trPr>
          <w:trHeight w:val="587"/>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05 01</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სპორტის განვითარების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644.1</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644.1</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632.2</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632.2</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560.0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560.0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600.0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650.0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700.0</w:t>
            </w:r>
          </w:p>
        </w:tc>
      </w:tr>
      <w:tr w:rsidR="00C458E5" w:rsidRPr="00C458E5" w:rsidTr="00C458E5">
        <w:trPr>
          <w:trHeight w:val="686"/>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05 01 01</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სპორტული ორგანიზაციების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644.1</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644.1</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593.0</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593.0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560.0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560.0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600.0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650.0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700.0</w:t>
            </w:r>
          </w:p>
        </w:tc>
      </w:tr>
      <w:tr w:rsidR="00C458E5" w:rsidRPr="00C458E5" w:rsidTr="00C458E5">
        <w:trPr>
          <w:trHeight w:val="641"/>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05 01 02</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სპორტული ობიექტების კაპიტალური</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39.2</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39.2</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r>
      <w:tr w:rsidR="00C458E5" w:rsidRPr="00C458E5" w:rsidTr="00C458E5">
        <w:trPr>
          <w:trHeight w:val="686"/>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05 02</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კულტურის განვითარების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811.3</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811.3</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760.1</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760.1</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647.0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652.0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652.0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652.0</w:t>
            </w:r>
          </w:p>
        </w:tc>
      </w:tr>
      <w:tr w:rsidR="00C458E5" w:rsidRPr="00C458E5" w:rsidTr="00C458E5">
        <w:trPr>
          <w:trHeight w:val="668"/>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lastRenderedPageBreak/>
              <w:t>05 02 01</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კულტურის ორგანიზაციების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686.5</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686.5</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643.0</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643.0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637.0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637.0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622.0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622.0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622.0</w:t>
            </w:r>
          </w:p>
        </w:tc>
      </w:tr>
      <w:tr w:rsidR="00C458E5" w:rsidRPr="00C458E5" w:rsidTr="00C458E5">
        <w:trPr>
          <w:trHeight w:val="848"/>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05 02 02</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კულტურული ღონისძიებების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124.7</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124.7</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117.1</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117.1</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10.0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r>
      <w:tr w:rsidR="00C458E5" w:rsidRPr="00C458E5" w:rsidTr="00C458E5">
        <w:trPr>
          <w:trHeight w:val="857"/>
        </w:trPr>
        <w:tc>
          <w:tcPr>
            <w:tcW w:w="371" w:type="pct"/>
            <w:tcBorders>
              <w:top w:val="nil"/>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LitNusx" w:eastAsia="Times New Roman" w:hAnsi="LitNusx" w:cs="Arial"/>
                <w:sz w:val="18"/>
                <w:szCs w:val="18"/>
                <w:lang w:val="en-US"/>
              </w:rPr>
            </w:pPr>
            <w:r w:rsidRPr="00C458E5">
              <w:rPr>
                <w:rFonts w:ascii="LitNusx" w:eastAsia="Times New Roman" w:hAnsi="LitNusx" w:cs="Arial"/>
                <w:sz w:val="18"/>
                <w:szCs w:val="18"/>
                <w:lang w:val="en-US"/>
              </w:rPr>
              <w:t>05 04</w:t>
            </w:r>
          </w:p>
        </w:tc>
        <w:tc>
          <w:tcPr>
            <w:tcW w:w="1021"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8"/>
                <w:szCs w:val="18"/>
                <w:lang w:val="en-US"/>
              </w:rPr>
            </w:pPr>
            <w:r w:rsidRPr="00C458E5">
              <w:rPr>
                <w:rFonts w:ascii="Sylfaen" w:eastAsia="Times New Roman" w:hAnsi="Sylfaen" w:cs="Arial"/>
                <w:sz w:val="18"/>
                <w:szCs w:val="18"/>
                <w:lang w:val="en-US"/>
              </w:rPr>
              <w:t>რელიგიური ორგანიზაციების ხელშეწყობა</w:t>
            </w:r>
          </w:p>
        </w:tc>
        <w:tc>
          <w:tcPr>
            <w:tcW w:w="319"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213"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257"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 </w:t>
            </w:r>
          </w:p>
        </w:tc>
        <w:tc>
          <w:tcPr>
            <w:tcW w:w="320"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c>
          <w:tcPr>
            <w:tcW w:w="319" w:type="pct"/>
            <w:tcBorders>
              <w:top w:val="single" w:sz="8" w:space="0" w:color="auto"/>
              <w:left w:val="nil"/>
              <w:bottom w:val="double" w:sz="6" w:space="0" w:color="auto"/>
              <w:right w:val="single" w:sz="8" w:space="0" w:color="auto"/>
            </w:tcBorders>
            <w:shd w:val="clear" w:color="auto" w:fill="auto"/>
            <w:vAlign w:val="center"/>
            <w:hideMark/>
          </w:tcPr>
          <w:p w:rsidR="00C458E5" w:rsidRPr="00C458E5" w:rsidRDefault="00C458E5" w:rsidP="00C458E5">
            <w:pPr>
              <w:spacing w:after="0" w:line="240" w:lineRule="auto"/>
              <w:jc w:val="center"/>
              <w:rPr>
                <w:rFonts w:ascii="Sylfaen" w:eastAsia="Times New Roman" w:hAnsi="Sylfaen" w:cs="Arial"/>
                <w:sz w:val="16"/>
                <w:szCs w:val="16"/>
                <w:lang w:val="en-US"/>
              </w:rPr>
            </w:pPr>
            <w:r w:rsidRPr="00C458E5">
              <w:rPr>
                <w:rFonts w:ascii="Sylfaen" w:eastAsia="Times New Roman" w:hAnsi="Sylfaen" w:cs="Arial"/>
                <w:sz w:val="16"/>
                <w:szCs w:val="16"/>
                <w:lang w:val="en-US"/>
              </w:rPr>
              <w:t>30.0</w:t>
            </w:r>
          </w:p>
        </w:tc>
      </w:tr>
    </w:tbl>
    <w:p w:rsidR="00A80DF7" w:rsidRPr="00877717" w:rsidRDefault="00A80DF7" w:rsidP="00A80DF7">
      <w:pPr>
        <w:ind w:left="142"/>
        <w:rPr>
          <w:rFonts w:ascii="Sylfaen" w:hAnsi="Sylfaen"/>
          <w:lang w:val="en-US"/>
        </w:rPr>
      </w:pPr>
    </w:p>
    <w:p w:rsidR="00A80DF7" w:rsidRPr="00374E2F" w:rsidRDefault="00A80DF7" w:rsidP="00A80DF7">
      <w:pPr>
        <w:pStyle w:val="a6"/>
        <w:spacing w:after="0"/>
        <w:ind w:left="142" w:right="176"/>
        <w:rPr>
          <w:rFonts w:ascii="Sylfaen" w:hAnsi="Sylfaen"/>
          <w:b/>
          <w:sz w:val="24"/>
          <w:lang w:val="ka-GE"/>
        </w:rPr>
      </w:pPr>
      <w:r w:rsidRPr="00374E2F">
        <w:rPr>
          <w:rFonts w:ascii="Sylfaen" w:hAnsi="Sylfaen" w:cs="Sylfaen"/>
          <w:b/>
          <w:sz w:val="24"/>
          <w:lang w:val="ka-GE"/>
        </w:rPr>
        <w:t>სახელოვნებო</w:t>
      </w:r>
      <w:r>
        <w:rPr>
          <w:rFonts w:ascii="Sylfaen" w:hAnsi="Sylfaen" w:cs="Sylfaen"/>
          <w:b/>
          <w:sz w:val="24"/>
          <w:lang w:val="ka-GE"/>
        </w:rPr>
        <w:t xml:space="preserve"> </w:t>
      </w:r>
      <w:r w:rsidRPr="00374E2F">
        <w:rPr>
          <w:rFonts w:ascii="Sylfaen" w:hAnsi="Sylfaen"/>
          <w:b/>
          <w:sz w:val="24"/>
          <w:lang w:val="ka-GE"/>
        </w:rPr>
        <w:t>განათლების</w:t>
      </w:r>
      <w:r>
        <w:rPr>
          <w:rFonts w:ascii="Sylfaen" w:hAnsi="Sylfaen"/>
          <w:b/>
          <w:sz w:val="24"/>
          <w:lang w:val="ka-GE"/>
        </w:rPr>
        <w:t xml:space="preserve"> </w:t>
      </w:r>
      <w:r w:rsidRPr="00374E2F">
        <w:rPr>
          <w:rFonts w:ascii="Sylfaen" w:hAnsi="Sylfaen"/>
          <w:b/>
          <w:sz w:val="24"/>
          <w:lang w:val="ka-GE"/>
        </w:rPr>
        <w:t>ხელშეწყობ</w:t>
      </w:r>
      <w:r>
        <w:rPr>
          <w:rFonts w:ascii="Sylfaen" w:hAnsi="Sylfaen"/>
          <w:b/>
          <w:sz w:val="24"/>
          <w:lang w:val="ka-GE"/>
        </w:rPr>
        <w:t>ა</w:t>
      </w:r>
    </w:p>
    <w:p w:rsidR="00A80DF7" w:rsidRDefault="00A80DF7" w:rsidP="00A80DF7">
      <w:pPr>
        <w:autoSpaceDE w:val="0"/>
        <w:autoSpaceDN w:val="0"/>
        <w:adjustRightInd w:val="0"/>
        <w:spacing w:after="0"/>
        <w:ind w:left="142" w:right="176"/>
        <w:jc w:val="both"/>
        <w:rPr>
          <w:rFonts w:ascii="Sylfaen" w:hAnsi="Sylfaen" w:cs="Sylfaen"/>
          <w:sz w:val="24"/>
          <w:lang w:val="ka-GE"/>
        </w:rPr>
      </w:pPr>
      <w:r w:rsidRPr="009C28EA">
        <w:rPr>
          <w:rFonts w:ascii="Sylfaen" w:hAnsi="Sylfaen" w:cs="Sylfaen"/>
          <w:sz w:val="24"/>
          <w:lang w:val="ka-GE"/>
        </w:rPr>
        <w:t>სახელოვნებო განათლების ხელშეწყობის პროგრამის ფარგლებში განსახორციელებელი პროექტების მხარდაჭერა</w:t>
      </w:r>
      <w:r w:rsidR="00BA6F99">
        <w:rPr>
          <w:rFonts w:ascii="Sylfaen" w:hAnsi="Sylfaen" w:cs="Sylfaen"/>
          <w:sz w:val="24"/>
          <w:lang w:val="ka-GE"/>
        </w:rPr>
        <w:t xml:space="preserve">. </w:t>
      </w:r>
      <w:r w:rsidRPr="004F707C">
        <w:rPr>
          <w:rFonts w:ascii="Sylfaen" w:hAnsi="Sylfaen" w:cs="Sylfaen"/>
          <w:sz w:val="24"/>
        </w:rPr>
        <w:t>ხელოვნების სკოლის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w:t>
      </w:r>
      <w:r w:rsidRPr="004F707C">
        <w:rPr>
          <w:rFonts w:ascii="Sylfaen" w:hAnsi="Sylfaen" w:cs="Sylfaen"/>
          <w:sz w:val="24"/>
          <w:lang w:val="en-US"/>
        </w:rPr>
        <w:t>;</w:t>
      </w:r>
      <w:r>
        <w:rPr>
          <w:rFonts w:ascii="Sylfaen" w:hAnsi="Sylfaen" w:cs="Sylfaen"/>
          <w:sz w:val="24"/>
          <w:lang w:val="ka-GE"/>
        </w:rPr>
        <w:t xml:space="preserve"> </w:t>
      </w:r>
    </w:p>
    <w:p w:rsidR="00A80DF7" w:rsidRPr="00374E2F" w:rsidRDefault="00A80DF7" w:rsidP="00A80DF7">
      <w:pPr>
        <w:autoSpaceDE w:val="0"/>
        <w:autoSpaceDN w:val="0"/>
        <w:adjustRightInd w:val="0"/>
        <w:spacing w:after="0"/>
        <w:ind w:left="142" w:right="176"/>
        <w:jc w:val="both"/>
        <w:rPr>
          <w:rFonts w:ascii="Sylfaen" w:hAnsi="Sylfaen" w:cs="Sylfaen"/>
          <w:b/>
          <w:sz w:val="24"/>
          <w:lang w:val="ka-GE"/>
        </w:rPr>
      </w:pPr>
      <w:r w:rsidRPr="00374E2F">
        <w:rPr>
          <w:rFonts w:ascii="Sylfaen" w:hAnsi="Sylfaen" w:cs="Sylfaen"/>
          <w:b/>
          <w:sz w:val="24"/>
        </w:rPr>
        <w:t xml:space="preserve">მოსალოდნელი შედეგი </w:t>
      </w:r>
    </w:p>
    <w:p w:rsidR="00A80DF7" w:rsidRPr="00F00596" w:rsidRDefault="00A80DF7" w:rsidP="00A80DF7">
      <w:pPr>
        <w:pStyle w:val="a6"/>
        <w:numPr>
          <w:ilvl w:val="0"/>
          <w:numId w:val="2"/>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 xml:space="preserve">სახელოვნებო განათლების </w:t>
      </w:r>
      <w:r w:rsidR="001E13A4">
        <w:rPr>
          <w:rFonts w:ascii="Sylfaen" w:hAnsi="Sylfaen" w:cs="Sylfaen"/>
          <w:sz w:val="24"/>
          <w:lang w:val="ka-GE"/>
        </w:rPr>
        <w:t>მიწოდება დაინტერესებულ მოზარდებზე</w:t>
      </w:r>
      <w:r w:rsidRPr="00F00596">
        <w:rPr>
          <w:rFonts w:ascii="Sylfaen" w:hAnsi="Sylfaen" w:cs="Sylfaen"/>
          <w:sz w:val="24"/>
          <w:lang w:val="pt-BR"/>
        </w:rPr>
        <w:t>;</w:t>
      </w:r>
    </w:p>
    <w:p w:rsidR="00A80DF7" w:rsidRPr="002474A7" w:rsidRDefault="00A80DF7" w:rsidP="00A80DF7">
      <w:pPr>
        <w:pStyle w:val="a6"/>
        <w:numPr>
          <w:ilvl w:val="0"/>
          <w:numId w:val="2"/>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მოსწავლეთა და პედაგოგთა კულტურულ-საგანმანათლებლო დონის ამაღლება</w:t>
      </w:r>
      <w:r>
        <w:rPr>
          <w:rFonts w:ascii="Sylfaen" w:hAnsi="Sylfaen" w:cs="Sylfaen"/>
          <w:sz w:val="24"/>
          <w:lang w:val="ka-GE"/>
        </w:rPr>
        <w:t>;</w:t>
      </w:r>
    </w:p>
    <w:p w:rsidR="00A80DF7" w:rsidRPr="00F00596" w:rsidRDefault="00A80DF7" w:rsidP="00A80DF7">
      <w:pPr>
        <w:pStyle w:val="a6"/>
        <w:numPr>
          <w:ilvl w:val="0"/>
          <w:numId w:val="2"/>
        </w:numPr>
        <w:autoSpaceDE w:val="0"/>
        <w:autoSpaceDN w:val="0"/>
        <w:adjustRightInd w:val="0"/>
        <w:spacing w:after="0"/>
        <w:ind w:left="601" w:right="176"/>
        <w:jc w:val="both"/>
        <w:rPr>
          <w:rFonts w:ascii="Sylfaen" w:hAnsi="Sylfaen" w:cs="Sylfaen"/>
          <w:sz w:val="24"/>
          <w:lang w:val="pt-BR"/>
        </w:rPr>
      </w:pPr>
      <w:r w:rsidRPr="002474A7">
        <w:rPr>
          <w:rFonts w:ascii="Sylfaen" w:hAnsi="Sylfaen" w:cs="Sylfaen"/>
          <w:sz w:val="24"/>
          <w:lang w:val="pt-BR"/>
        </w:rPr>
        <w:t>კონკურსებში, ფესტივალებსა და სხვა ფორუმებში მიღწეული წარმატებები.</w:t>
      </w:r>
    </w:p>
    <w:p w:rsidR="00A80DF7" w:rsidRDefault="00A80DF7" w:rsidP="00A80DF7">
      <w:pPr>
        <w:pStyle w:val="a6"/>
        <w:ind w:left="142"/>
        <w:rPr>
          <w:rFonts w:ascii="Sylfaen" w:hAnsi="Sylfaen"/>
          <w:sz w:val="24"/>
          <w:lang w:val="ka-GE"/>
        </w:rPr>
      </w:pPr>
      <w:r w:rsidRPr="008728EE">
        <w:rPr>
          <w:rFonts w:ascii="Sylfaen" w:hAnsi="Sylfaen" w:cstheme="minorBidi"/>
          <w:b/>
          <w:sz w:val="24"/>
          <w:szCs w:val="24"/>
          <w:lang w:val="ka-GE"/>
        </w:rPr>
        <w:t>შედეგის</w:t>
      </w:r>
      <w:r w:rsidR="00C458E5">
        <w:rPr>
          <w:rFonts w:ascii="Sylfaen" w:hAnsi="Sylfaen" w:cstheme="minorBidi"/>
          <w:b/>
          <w:sz w:val="24"/>
          <w:szCs w:val="24"/>
          <w:lang w:val="ka-GE"/>
        </w:rPr>
        <w:t xml:space="preserve"> </w:t>
      </w:r>
      <w:r w:rsidRPr="008728EE">
        <w:rPr>
          <w:rFonts w:ascii="Sylfaen" w:hAnsi="Sylfaen" w:cstheme="minorBidi"/>
          <w:b/>
          <w:sz w:val="24"/>
          <w:szCs w:val="24"/>
          <w:lang w:val="ka-GE"/>
        </w:rPr>
        <w:t>შეფასების</w:t>
      </w:r>
      <w:r w:rsidR="00C458E5">
        <w:rPr>
          <w:rFonts w:ascii="Sylfaen" w:hAnsi="Sylfaen" w:cstheme="minorBidi"/>
          <w:b/>
          <w:sz w:val="24"/>
          <w:szCs w:val="24"/>
          <w:lang w:val="ka-GE"/>
        </w:rPr>
        <w:t xml:space="preserve"> </w:t>
      </w:r>
      <w:r w:rsidRPr="008728EE">
        <w:rPr>
          <w:rFonts w:ascii="Sylfaen" w:hAnsi="Sylfaen" w:cstheme="minorBidi"/>
          <w:b/>
          <w:sz w:val="24"/>
          <w:szCs w:val="24"/>
          <w:lang w:val="ka-GE"/>
        </w:rPr>
        <w:t>ინდიკატორები</w:t>
      </w:r>
    </w:p>
    <w:p w:rsidR="00A80DF7" w:rsidRPr="00F00596" w:rsidRDefault="00A80DF7" w:rsidP="00A80DF7">
      <w:pPr>
        <w:pStyle w:val="a6"/>
        <w:numPr>
          <w:ilvl w:val="0"/>
          <w:numId w:val="2"/>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 xml:space="preserve">სახელოვნებო განათლების სპეციალობებით დაინტერესებულ მოსწავლეთა რაოდენობა; </w:t>
      </w:r>
    </w:p>
    <w:p w:rsidR="00A80DF7" w:rsidRPr="00F00596" w:rsidRDefault="00A80DF7" w:rsidP="00A80DF7">
      <w:pPr>
        <w:pStyle w:val="a6"/>
        <w:numPr>
          <w:ilvl w:val="0"/>
          <w:numId w:val="2"/>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სასწავლო წლის განმავლობაში ჩატარებული კონკურსების, ფესტივალების, საანგარიშო კონცერტების რაოდენობა</w:t>
      </w:r>
      <w:r>
        <w:rPr>
          <w:rFonts w:ascii="Sylfaen" w:hAnsi="Sylfaen" w:cs="Sylfaen"/>
          <w:sz w:val="24"/>
          <w:lang w:val="ka-GE"/>
        </w:rPr>
        <w:t>.</w:t>
      </w:r>
    </w:p>
    <w:p w:rsidR="00A80DF7" w:rsidRDefault="00A80DF7" w:rsidP="00A80DF7">
      <w:pPr>
        <w:pStyle w:val="Default"/>
        <w:spacing w:line="276" w:lineRule="auto"/>
        <w:ind w:left="142"/>
        <w:jc w:val="both"/>
        <w:rPr>
          <w:rFonts w:ascii="Sylfaen" w:hAnsi="Sylfaen"/>
          <w:b/>
          <w:lang w:val="en-US"/>
        </w:rPr>
      </w:pPr>
    </w:p>
    <w:p w:rsidR="00A80DF7" w:rsidRDefault="00A80DF7" w:rsidP="00A80DF7">
      <w:pPr>
        <w:pStyle w:val="Default"/>
        <w:spacing w:line="276" w:lineRule="auto"/>
        <w:ind w:left="142"/>
        <w:jc w:val="both"/>
        <w:rPr>
          <w:rFonts w:ascii="Sylfaen" w:hAnsi="Sylfaen"/>
          <w:lang w:val="ka-GE"/>
        </w:rPr>
      </w:pPr>
      <w:r w:rsidRPr="00987C27">
        <w:rPr>
          <w:rFonts w:ascii="Sylfaen" w:hAnsi="Sylfaen"/>
          <w:b/>
          <w:lang w:val="ka-GE"/>
        </w:rPr>
        <w:t xml:space="preserve">ადგილობრივი მნიშვნელობის მუზეუმების განვითარება და პოპულარიზაცია </w:t>
      </w:r>
    </w:p>
    <w:p w:rsidR="00A80DF7"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LitNusx"/>
          <w:color w:val="000000"/>
          <w:sz w:val="24"/>
          <w:szCs w:val="24"/>
          <w:lang w:val="ka-GE"/>
        </w:rPr>
      </w:pPr>
      <w:r w:rsidRPr="009C28EA">
        <w:rPr>
          <w:rFonts w:ascii="Sylfaen" w:hAnsi="Sylfaen" w:cs="Sylfaen"/>
          <w:sz w:val="24"/>
          <w:lang w:val="ka-GE"/>
        </w:rPr>
        <w:t>პროგრამის ფარგლებში განსახორციელებელი პროექტების მხარდაჭერა, მათ შორის:</w:t>
      </w:r>
      <w:r>
        <w:rPr>
          <w:rFonts w:ascii="Sylfaen" w:hAnsi="Sylfaen" w:cs="Sylfaen"/>
          <w:sz w:val="24"/>
          <w:lang w:val="ka-GE"/>
        </w:rPr>
        <w:t xml:space="preserve"> </w:t>
      </w:r>
      <w:r w:rsidRPr="00935FB5">
        <w:rPr>
          <w:rFonts w:ascii="Sylfaen" w:hAnsi="Sylfaen" w:cs="LitNusx"/>
          <w:color w:val="000000"/>
          <w:sz w:val="24"/>
          <w:szCs w:val="24"/>
          <w:lang w:val="ka-GE"/>
        </w:rPr>
        <w:t>ადგილობრივი</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მნიშვნელობის</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მუზეუმის</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მოვლა</w:t>
      </w:r>
      <w:r w:rsidRPr="00935FB5">
        <w:rPr>
          <w:rFonts w:cs="LitNusx"/>
          <w:color w:val="000000"/>
          <w:sz w:val="24"/>
          <w:szCs w:val="24"/>
          <w:lang w:val="ka-GE"/>
        </w:rPr>
        <w:t>-</w:t>
      </w:r>
      <w:r w:rsidRPr="00935FB5">
        <w:rPr>
          <w:rFonts w:ascii="Sylfaen" w:hAnsi="Sylfaen" w:cs="LitNusx"/>
          <w:color w:val="000000"/>
          <w:sz w:val="24"/>
          <w:szCs w:val="24"/>
          <w:lang w:val="ka-GE"/>
        </w:rPr>
        <w:t>პატრონობა</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და</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სრულყოფილი</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ფუნქციონირებისათვის</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შესაბამისი</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პირობების</w:t>
      </w:r>
      <w:r>
        <w:rPr>
          <w:rFonts w:ascii="Sylfaen" w:hAnsi="Sylfaen" w:cs="LitNusx"/>
          <w:color w:val="000000"/>
          <w:sz w:val="24"/>
          <w:szCs w:val="24"/>
          <w:lang w:val="ka-GE"/>
        </w:rPr>
        <w:t xml:space="preserve"> </w:t>
      </w:r>
      <w:r w:rsidRPr="00935FB5">
        <w:rPr>
          <w:rFonts w:ascii="Sylfaen" w:hAnsi="Sylfaen" w:cs="LitNusx"/>
          <w:color w:val="000000"/>
          <w:sz w:val="24"/>
          <w:szCs w:val="24"/>
          <w:lang w:val="ka-GE"/>
        </w:rPr>
        <w:t>შექმნა</w:t>
      </w:r>
      <w:r w:rsidRPr="00935FB5">
        <w:rPr>
          <w:rFonts w:cs="LitNusx"/>
          <w:color w:val="000000"/>
          <w:sz w:val="24"/>
          <w:szCs w:val="24"/>
          <w:lang w:val="ka-GE"/>
        </w:rPr>
        <w:t xml:space="preserve">; </w:t>
      </w:r>
      <w:r w:rsidRPr="00600B4E">
        <w:rPr>
          <w:rFonts w:ascii="Sylfaen" w:hAnsi="Sylfaen"/>
          <w:sz w:val="24"/>
          <w:lang w:val="ka-GE"/>
        </w:rPr>
        <w:t>მუზეუმის პოპულარიზაცი</w:t>
      </w:r>
      <w:r>
        <w:rPr>
          <w:rFonts w:ascii="Sylfaen" w:hAnsi="Sylfaen"/>
          <w:sz w:val="24"/>
          <w:lang w:val="ka-GE"/>
        </w:rPr>
        <w:t xml:space="preserve">ისა და განვითარების ხელშეწყობის ღონისძიებები; </w:t>
      </w:r>
      <w:r w:rsidRPr="0011496E">
        <w:rPr>
          <w:rFonts w:ascii="Sylfaen" w:hAnsi="Sylfaen" w:cs="LitNusx"/>
          <w:color w:val="000000"/>
          <w:sz w:val="24"/>
          <w:szCs w:val="24"/>
          <w:lang w:val="ka-GE"/>
        </w:rPr>
        <w:t>მუზეუმის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მოსახლეობის ფართო მასების ინტერესების გათვალისწინებით ახალი პროგრამების შემუშავება, რაც ხელს შეუწყობს მუზეუმში მიმდინარე მოვლენებით დაინტერესების კულტურის დამკვიდრებას და დამთვალიერებელთა რაოდენობის ზრდას</w:t>
      </w:r>
      <w:r>
        <w:rPr>
          <w:rFonts w:ascii="Sylfaen" w:hAnsi="Sylfaen" w:cs="LitNusx"/>
          <w:color w:val="000000"/>
          <w:sz w:val="24"/>
          <w:szCs w:val="24"/>
          <w:lang w:val="ka-GE"/>
        </w:rPr>
        <w:t>.</w:t>
      </w:r>
    </w:p>
    <w:p w:rsidR="00A80DF7" w:rsidRPr="00EE142D"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ka-GE"/>
        </w:rPr>
      </w:pPr>
      <w:r w:rsidRPr="00EE142D">
        <w:rPr>
          <w:rFonts w:ascii="Sylfaen" w:hAnsi="Sylfaen" w:cs="Sylfaen"/>
          <w:b/>
          <w:sz w:val="24"/>
        </w:rPr>
        <w:t>მოსალოდნელი</w:t>
      </w:r>
      <w:r w:rsidR="00A077B4">
        <w:rPr>
          <w:rFonts w:ascii="Sylfaen" w:hAnsi="Sylfaen" w:cs="Sylfaen"/>
          <w:b/>
          <w:sz w:val="24"/>
          <w:lang w:val="ka-GE"/>
        </w:rPr>
        <w:t xml:space="preserve"> </w:t>
      </w:r>
      <w:r w:rsidRPr="00EE142D">
        <w:rPr>
          <w:rFonts w:ascii="Sylfaen" w:hAnsi="Sylfaen" w:cs="Sylfaen"/>
          <w:b/>
          <w:sz w:val="24"/>
        </w:rPr>
        <w:t>შედეგი</w:t>
      </w:r>
    </w:p>
    <w:p w:rsidR="00A80DF7" w:rsidRPr="00255F18" w:rsidRDefault="00A80DF7" w:rsidP="00F4494E">
      <w:pPr>
        <w:pStyle w:val="Default"/>
        <w:numPr>
          <w:ilvl w:val="0"/>
          <w:numId w:val="6"/>
        </w:numPr>
        <w:spacing w:line="276" w:lineRule="auto"/>
        <w:ind w:left="601"/>
        <w:jc w:val="both"/>
        <w:rPr>
          <w:rFonts w:ascii="Sylfaen" w:hAnsi="Sylfaen"/>
          <w:lang w:val="ka-GE"/>
        </w:rPr>
      </w:pPr>
      <w:r w:rsidRPr="00255F18">
        <w:rPr>
          <w:rFonts w:ascii="Sylfaen" w:hAnsi="Sylfaen"/>
          <w:lang w:val="ka-GE"/>
        </w:rPr>
        <w:t>მუზეუმის ჩართვა ქვეყნის ერთიან კულტურულ-საგანმანათლებლო სივრცეში;</w:t>
      </w:r>
    </w:p>
    <w:p w:rsidR="00A80DF7" w:rsidRPr="00255F18" w:rsidRDefault="00A80DF7" w:rsidP="00F4494E">
      <w:pPr>
        <w:pStyle w:val="Default"/>
        <w:numPr>
          <w:ilvl w:val="0"/>
          <w:numId w:val="6"/>
        </w:numPr>
        <w:spacing w:line="276" w:lineRule="auto"/>
        <w:ind w:left="601"/>
        <w:jc w:val="both"/>
        <w:rPr>
          <w:rFonts w:ascii="Sylfaen" w:hAnsi="Sylfaen"/>
          <w:lang w:val="ka-GE"/>
        </w:rPr>
      </w:pPr>
      <w:r w:rsidRPr="00255F18">
        <w:rPr>
          <w:rFonts w:ascii="Sylfaen" w:hAnsi="Sylfaen"/>
          <w:lang w:val="ka-GE"/>
        </w:rPr>
        <w:t>მუზეუმში კულტურული ტურიზმის განვითარება და ტურიზმისათვის მიმზიდველი გარემოს შექმნა;</w:t>
      </w:r>
    </w:p>
    <w:p w:rsidR="00A80DF7" w:rsidRDefault="00A80DF7" w:rsidP="00F4494E">
      <w:pPr>
        <w:pStyle w:val="Default"/>
        <w:numPr>
          <w:ilvl w:val="0"/>
          <w:numId w:val="6"/>
        </w:numPr>
        <w:spacing w:line="276" w:lineRule="auto"/>
        <w:ind w:left="601"/>
        <w:jc w:val="both"/>
        <w:rPr>
          <w:rFonts w:ascii="Sylfaen" w:hAnsi="Sylfaen"/>
          <w:lang w:val="ka-GE"/>
        </w:rPr>
      </w:pPr>
      <w:r w:rsidRPr="00255F18">
        <w:rPr>
          <w:rFonts w:ascii="Sylfaen" w:hAnsi="Sylfaen"/>
          <w:lang w:val="ka-GE"/>
        </w:rPr>
        <w:t>მუზეუმის პოპულარიზაციის ზრდა – ექსპოზიციები, გამოფენები, გამოცემული კატალოგები, გზამკვლევები</w:t>
      </w:r>
      <w:r>
        <w:rPr>
          <w:rFonts w:ascii="Sylfaen" w:hAnsi="Sylfaen"/>
          <w:lang w:val="ka-GE"/>
        </w:rPr>
        <w:t>.</w:t>
      </w:r>
    </w:p>
    <w:p w:rsidR="00A80DF7" w:rsidRDefault="00A80DF7" w:rsidP="00A80DF7">
      <w:pPr>
        <w:pStyle w:val="Default"/>
        <w:spacing w:line="276" w:lineRule="auto"/>
        <w:ind w:left="142"/>
        <w:jc w:val="both"/>
        <w:rPr>
          <w:rFonts w:ascii="Sylfaen" w:hAnsi="Sylfaen"/>
          <w:lang w:val="ka-GE"/>
        </w:rPr>
      </w:pPr>
      <w:r w:rsidRPr="008728EE">
        <w:rPr>
          <w:rFonts w:ascii="Sylfaen" w:hAnsi="Sylfaen" w:cstheme="minorBidi"/>
          <w:b/>
          <w:color w:val="auto"/>
          <w:lang w:val="ka-GE"/>
        </w:rPr>
        <w:t>შედეგის</w:t>
      </w:r>
      <w:r w:rsidR="00B80815">
        <w:rPr>
          <w:rFonts w:ascii="Sylfaen" w:hAnsi="Sylfaen" w:cstheme="minorBidi"/>
          <w:b/>
          <w:color w:val="auto"/>
          <w:lang w:val="ka-GE"/>
        </w:rPr>
        <w:t xml:space="preserve"> </w:t>
      </w:r>
      <w:r w:rsidRPr="008728EE">
        <w:rPr>
          <w:rFonts w:ascii="Sylfaen" w:hAnsi="Sylfaen" w:cstheme="minorBidi"/>
          <w:b/>
          <w:color w:val="auto"/>
          <w:lang w:val="ka-GE"/>
        </w:rPr>
        <w:t>შეფასების</w:t>
      </w:r>
      <w:r w:rsidR="00B80815">
        <w:rPr>
          <w:rFonts w:ascii="Sylfaen" w:hAnsi="Sylfaen" w:cstheme="minorBidi"/>
          <w:b/>
          <w:color w:val="auto"/>
          <w:lang w:val="ka-GE"/>
        </w:rPr>
        <w:t xml:space="preserve"> </w:t>
      </w:r>
      <w:r w:rsidRPr="008728EE">
        <w:rPr>
          <w:rFonts w:ascii="Sylfaen" w:hAnsi="Sylfaen" w:cstheme="minorBidi"/>
          <w:b/>
          <w:color w:val="auto"/>
          <w:lang w:val="ka-GE"/>
        </w:rPr>
        <w:t>ინდიკატორები</w:t>
      </w:r>
    </w:p>
    <w:p w:rsidR="00A80DF7" w:rsidRPr="00255F18" w:rsidRDefault="00A80DF7" w:rsidP="00F4494E">
      <w:pPr>
        <w:pStyle w:val="Default"/>
        <w:numPr>
          <w:ilvl w:val="0"/>
          <w:numId w:val="6"/>
        </w:numPr>
        <w:spacing w:line="276" w:lineRule="auto"/>
        <w:ind w:left="601"/>
        <w:jc w:val="both"/>
        <w:rPr>
          <w:rFonts w:ascii="Sylfaen" w:hAnsi="Sylfaen"/>
          <w:lang w:val="ka-GE"/>
        </w:rPr>
      </w:pPr>
      <w:r w:rsidRPr="00255F18">
        <w:rPr>
          <w:rFonts w:ascii="Sylfaen" w:hAnsi="Sylfaen"/>
          <w:lang w:val="ka-GE"/>
        </w:rPr>
        <w:t xml:space="preserve">მუზეუმში ვიზიტორთა რაოდენობა; </w:t>
      </w:r>
    </w:p>
    <w:p w:rsidR="00A80DF7" w:rsidRDefault="00A80DF7" w:rsidP="00F4494E">
      <w:pPr>
        <w:pStyle w:val="Default"/>
        <w:numPr>
          <w:ilvl w:val="0"/>
          <w:numId w:val="6"/>
        </w:numPr>
        <w:spacing w:line="276" w:lineRule="auto"/>
        <w:ind w:left="601"/>
        <w:jc w:val="both"/>
        <w:rPr>
          <w:rFonts w:ascii="Sylfaen" w:hAnsi="Sylfaen"/>
          <w:lang w:val="ka-GE"/>
        </w:rPr>
      </w:pPr>
      <w:r w:rsidRPr="00255F18">
        <w:rPr>
          <w:rFonts w:ascii="Sylfaen" w:hAnsi="Sylfaen"/>
          <w:lang w:val="ka-GE"/>
        </w:rPr>
        <w:lastRenderedPageBreak/>
        <w:t>მუზეუმში მოწყობილი გამოფენების და წარმოდგენილი ექსპოზიციების რაოდენობა.</w:t>
      </w:r>
    </w:p>
    <w:p w:rsidR="00A80DF7" w:rsidRDefault="00A80DF7" w:rsidP="00A80DF7">
      <w:pPr>
        <w:pStyle w:val="Default"/>
        <w:ind w:left="142"/>
        <w:jc w:val="both"/>
        <w:rPr>
          <w:rFonts w:ascii="Sylfaen" w:hAnsi="Sylfaen"/>
          <w:lang w:val="en-US"/>
        </w:rPr>
      </w:pPr>
    </w:p>
    <w:p w:rsidR="00A80DF7" w:rsidRPr="00877717" w:rsidRDefault="00A80DF7" w:rsidP="00A80DF7">
      <w:pPr>
        <w:pStyle w:val="Default"/>
        <w:ind w:left="142"/>
        <w:jc w:val="both"/>
        <w:rPr>
          <w:rFonts w:ascii="Sylfaen" w:hAnsi="Sylfaen"/>
          <w:lang w:val="en-US"/>
        </w:rPr>
      </w:pPr>
    </w:p>
    <w:p w:rsidR="00A80DF7" w:rsidRDefault="00A80DF7" w:rsidP="00A80DF7">
      <w:pPr>
        <w:pStyle w:val="Default"/>
        <w:spacing w:line="276" w:lineRule="auto"/>
        <w:ind w:left="142"/>
        <w:jc w:val="both"/>
        <w:rPr>
          <w:rFonts w:ascii="Sylfaen" w:hAnsi="Sylfaen"/>
          <w:b/>
          <w:lang w:val="ka-GE"/>
        </w:rPr>
      </w:pPr>
      <w:r w:rsidRPr="00987C27">
        <w:rPr>
          <w:rFonts w:ascii="Sylfaen" w:hAnsi="Sylfaen"/>
          <w:b/>
          <w:lang w:val="ka-GE"/>
        </w:rPr>
        <w:t>კულტურ</w:t>
      </w:r>
      <w:r>
        <w:rPr>
          <w:rFonts w:ascii="Sylfaen" w:hAnsi="Sylfaen"/>
          <w:b/>
          <w:lang w:val="ka-GE"/>
        </w:rPr>
        <w:t>ის</w:t>
      </w:r>
      <w:r w:rsidRPr="00987C27">
        <w:rPr>
          <w:rFonts w:ascii="Sylfaen" w:hAnsi="Sylfaen"/>
          <w:b/>
          <w:lang w:val="ka-GE"/>
        </w:rPr>
        <w:t xml:space="preserve"> ღონისძიებები</w:t>
      </w:r>
    </w:p>
    <w:p w:rsidR="00A80DF7"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LitNusx"/>
          <w:sz w:val="24"/>
          <w:szCs w:val="24"/>
          <w:lang w:val="ka-GE"/>
        </w:rPr>
      </w:pPr>
      <w:r w:rsidRPr="00ED105C">
        <w:rPr>
          <w:rFonts w:ascii="Sylfaen" w:hAnsi="Sylfaen" w:cs="LitNusx"/>
          <w:sz w:val="24"/>
          <w:szCs w:val="24"/>
          <w:lang w:val="ka-GE"/>
        </w:rPr>
        <w:t xml:space="preserve">პროგრამა ითვალისწინებს </w:t>
      </w:r>
      <w:r w:rsidR="00B80815">
        <w:rPr>
          <w:rFonts w:ascii="Sylfaen" w:hAnsi="Sylfaen" w:cs="LitNusx"/>
          <w:sz w:val="24"/>
          <w:szCs w:val="24"/>
          <w:lang w:val="ka-GE"/>
        </w:rPr>
        <w:t>მუნიციპალიტეტის</w:t>
      </w:r>
      <w:r w:rsidRPr="00ED105C">
        <w:rPr>
          <w:rFonts w:ascii="Sylfaen" w:hAnsi="Sylfaen" w:cs="LitNusx"/>
          <w:sz w:val="24"/>
          <w:szCs w:val="24"/>
          <w:lang w:val="ka-GE"/>
        </w:rPr>
        <w:t>,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ქალაქებთან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 და სხვა.</w:t>
      </w:r>
    </w:p>
    <w:p w:rsidR="00A80DF7" w:rsidRPr="00EE142D"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ka-GE"/>
        </w:rPr>
      </w:pPr>
      <w:r w:rsidRPr="00EE142D">
        <w:rPr>
          <w:rFonts w:ascii="Sylfaen" w:hAnsi="Sylfaen" w:cs="Sylfaen"/>
          <w:b/>
          <w:sz w:val="24"/>
        </w:rPr>
        <w:t>მოსალოდნელიშედეგი</w:t>
      </w:r>
    </w:p>
    <w:p w:rsidR="00A80DF7" w:rsidRPr="004E65A3" w:rsidRDefault="00A80DF7" w:rsidP="00F4494E">
      <w:pPr>
        <w:pStyle w:val="Default"/>
        <w:numPr>
          <w:ilvl w:val="0"/>
          <w:numId w:val="7"/>
        </w:numPr>
        <w:spacing w:line="276" w:lineRule="auto"/>
        <w:ind w:left="601"/>
        <w:jc w:val="both"/>
        <w:rPr>
          <w:rFonts w:ascii="Sylfaen" w:hAnsi="Sylfaen"/>
          <w:lang w:val="ka-GE"/>
        </w:rPr>
      </w:pPr>
      <w:r w:rsidRPr="004E65A3">
        <w:rPr>
          <w:rFonts w:ascii="Sylfaen" w:hAnsi="Sylfaen"/>
          <w:lang w:val="ka-GE"/>
        </w:rPr>
        <w:t xml:space="preserve">საზოგადოების ფართო ნაწილის მონაწილეობა ფესტივალებში, კონკურსებში, სადღესასწაულო ღონისძიებებში; </w:t>
      </w:r>
    </w:p>
    <w:p w:rsidR="00A80DF7" w:rsidRPr="004E65A3" w:rsidRDefault="00A80DF7" w:rsidP="00F4494E">
      <w:pPr>
        <w:pStyle w:val="Default"/>
        <w:numPr>
          <w:ilvl w:val="0"/>
          <w:numId w:val="7"/>
        </w:numPr>
        <w:spacing w:line="276" w:lineRule="auto"/>
        <w:ind w:left="601"/>
        <w:jc w:val="both"/>
        <w:rPr>
          <w:rFonts w:ascii="Sylfaen" w:hAnsi="Sylfaen"/>
          <w:lang w:val="ka-GE"/>
        </w:rPr>
      </w:pPr>
      <w:r w:rsidRPr="004E65A3">
        <w:rPr>
          <w:rFonts w:ascii="Sylfaen" w:hAnsi="Sylfaen"/>
          <w:lang w:val="ka-GE"/>
        </w:rPr>
        <w:t>საინტერესო და მრავალფეროვან ღონისძიებებზე მოსახლეობის და ხელოვანების ჩართულობა და მონაწილეობა;</w:t>
      </w:r>
    </w:p>
    <w:p w:rsidR="00A80DF7" w:rsidRPr="004E65A3" w:rsidRDefault="00A80DF7" w:rsidP="00F4494E">
      <w:pPr>
        <w:pStyle w:val="Default"/>
        <w:numPr>
          <w:ilvl w:val="0"/>
          <w:numId w:val="7"/>
        </w:numPr>
        <w:spacing w:line="276" w:lineRule="auto"/>
        <w:ind w:left="601"/>
        <w:jc w:val="both"/>
        <w:rPr>
          <w:rFonts w:ascii="Sylfaen" w:hAnsi="Sylfaen"/>
          <w:lang w:val="ka-GE"/>
        </w:rPr>
      </w:pPr>
      <w:r w:rsidRPr="004E65A3">
        <w:rPr>
          <w:rFonts w:ascii="Sylfaen" w:hAnsi="Sylfaen"/>
          <w:lang w:val="ka-GE"/>
        </w:rPr>
        <w:t>განვითარებული და გაღრმავებული კულტურული ურთიერთობები სხვა ქვეყნებთან.</w:t>
      </w:r>
    </w:p>
    <w:p w:rsidR="00A80DF7" w:rsidRDefault="00A80DF7" w:rsidP="00A80DF7">
      <w:pPr>
        <w:pStyle w:val="Default"/>
        <w:spacing w:line="276" w:lineRule="auto"/>
        <w:ind w:left="142"/>
        <w:jc w:val="both"/>
        <w:rPr>
          <w:rFonts w:ascii="Sylfaen" w:hAnsi="Sylfaen" w:cs="Sylfaen"/>
          <w:color w:val="auto"/>
          <w:szCs w:val="22"/>
          <w:lang w:val="ka-GE"/>
        </w:rPr>
      </w:pPr>
      <w:r w:rsidRPr="008728EE">
        <w:rPr>
          <w:rFonts w:ascii="Sylfaen" w:hAnsi="Sylfaen" w:cstheme="minorBidi"/>
          <w:b/>
          <w:color w:val="auto"/>
          <w:lang w:val="ka-GE"/>
        </w:rPr>
        <w:t>შედეგის</w:t>
      </w:r>
      <w:r w:rsidR="00B80815">
        <w:rPr>
          <w:rFonts w:ascii="Sylfaen" w:hAnsi="Sylfaen" w:cstheme="minorBidi"/>
          <w:b/>
          <w:color w:val="auto"/>
          <w:lang w:val="ka-GE"/>
        </w:rPr>
        <w:t xml:space="preserve"> </w:t>
      </w:r>
      <w:r w:rsidRPr="008728EE">
        <w:rPr>
          <w:rFonts w:ascii="Sylfaen" w:hAnsi="Sylfaen" w:cstheme="minorBidi"/>
          <w:b/>
          <w:color w:val="auto"/>
          <w:lang w:val="ka-GE"/>
        </w:rPr>
        <w:t>შეფასების</w:t>
      </w:r>
      <w:r w:rsidR="00B80815">
        <w:rPr>
          <w:rFonts w:ascii="Sylfaen" w:hAnsi="Sylfaen" w:cstheme="minorBidi"/>
          <w:b/>
          <w:color w:val="auto"/>
          <w:lang w:val="ka-GE"/>
        </w:rPr>
        <w:t xml:space="preserve"> </w:t>
      </w:r>
      <w:r w:rsidRPr="008728EE">
        <w:rPr>
          <w:rFonts w:ascii="Sylfaen" w:hAnsi="Sylfaen" w:cstheme="minorBidi"/>
          <w:b/>
          <w:color w:val="auto"/>
          <w:lang w:val="ka-GE"/>
        </w:rPr>
        <w:t>ინდიკატორები</w:t>
      </w:r>
    </w:p>
    <w:p w:rsidR="00A80DF7" w:rsidRPr="00E04353" w:rsidRDefault="00A80DF7" w:rsidP="00F4494E">
      <w:pPr>
        <w:pStyle w:val="Default"/>
        <w:numPr>
          <w:ilvl w:val="0"/>
          <w:numId w:val="12"/>
        </w:numPr>
        <w:ind w:left="567"/>
        <w:jc w:val="both"/>
        <w:rPr>
          <w:rFonts w:ascii="Sylfaen" w:hAnsi="Sylfaen"/>
          <w:lang w:val="ka-GE"/>
        </w:rPr>
      </w:pPr>
      <w:r w:rsidRPr="00E04353">
        <w:rPr>
          <w:rFonts w:ascii="Sylfaen" w:hAnsi="Sylfaen"/>
          <w:lang w:val="ka-GE"/>
        </w:rPr>
        <w:t xml:space="preserve">განხორციელებული ღონისძიებებისადმი საზოგადოების ინტერესი, ღონისძიებებზე დამსწრეთა, მათ შორის ტურისტების დასწრების მაჩვენებლები; </w:t>
      </w:r>
    </w:p>
    <w:p w:rsidR="00A80DF7" w:rsidRDefault="00A80DF7" w:rsidP="00F4494E">
      <w:pPr>
        <w:pStyle w:val="Default"/>
        <w:numPr>
          <w:ilvl w:val="0"/>
          <w:numId w:val="12"/>
        </w:numPr>
        <w:spacing w:line="276" w:lineRule="auto"/>
        <w:ind w:left="567"/>
        <w:jc w:val="both"/>
        <w:rPr>
          <w:rFonts w:ascii="Sylfaen" w:hAnsi="Sylfaen" w:cs="Sylfaen"/>
          <w:color w:val="auto"/>
          <w:szCs w:val="22"/>
          <w:lang w:val="en-US"/>
        </w:rPr>
      </w:pPr>
      <w:r w:rsidRPr="00E04353">
        <w:rPr>
          <w:rFonts w:ascii="Sylfaen" w:hAnsi="Sylfaen"/>
          <w:lang w:val="ka-GE"/>
        </w:rPr>
        <w:t>ფესტივალებში, კონკურსებსა და საიუბილეო ღონისძიებებში მონაწილეთა და დამსწრეთა რაოდენობა.</w:t>
      </w:r>
    </w:p>
    <w:p w:rsidR="00A80DF7" w:rsidRPr="00877717" w:rsidRDefault="00A80DF7" w:rsidP="00A80DF7">
      <w:pPr>
        <w:pStyle w:val="Default"/>
        <w:spacing w:line="276" w:lineRule="auto"/>
        <w:ind w:left="142"/>
        <w:jc w:val="both"/>
        <w:rPr>
          <w:rFonts w:ascii="Sylfaen" w:hAnsi="Sylfaen" w:cs="Sylfaen"/>
          <w:color w:val="auto"/>
          <w:szCs w:val="22"/>
          <w:lang w:val="en-US"/>
        </w:rPr>
      </w:pPr>
    </w:p>
    <w:p w:rsidR="00A80DF7" w:rsidRPr="00672B7C"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ka-GE"/>
        </w:rPr>
      </w:pPr>
      <w:r w:rsidRPr="00672B7C">
        <w:rPr>
          <w:rFonts w:ascii="Sylfaen" w:hAnsi="Sylfaen" w:cs="Sylfaen"/>
          <w:b/>
          <w:sz w:val="24"/>
          <w:lang w:val="ka-GE"/>
        </w:rPr>
        <w:t xml:space="preserve">სპორტის განვითარების ხელშეწყობა </w:t>
      </w:r>
    </w:p>
    <w:p w:rsidR="00A80DF7" w:rsidRPr="00D72404" w:rsidRDefault="00B80815"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sz w:val="24"/>
          <w:szCs w:val="24"/>
          <w:lang w:val="ka-GE"/>
        </w:rPr>
      </w:pPr>
      <w:r>
        <w:rPr>
          <w:rFonts w:ascii="Sylfaen" w:hAnsi="Sylfaen" w:cs="Sylfaen"/>
          <w:sz w:val="24"/>
          <w:szCs w:val="24"/>
          <w:lang w:val="ka-GE"/>
        </w:rPr>
        <w:t>მუნიციპალიტეტში</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სპორტის</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სხვადასხვა</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სახეობების</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განვითარება</w:t>
      </w:r>
      <w:r w:rsidR="00A80DF7" w:rsidRPr="00D72404">
        <w:rPr>
          <w:sz w:val="24"/>
          <w:szCs w:val="24"/>
          <w:lang w:val="ka-GE"/>
        </w:rPr>
        <w:t xml:space="preserve"> - </w:t>
      </w:r>
      <w:r w:rsidR="00A80DF7" w:rsidRPr="00D72404">
        <w:rPr>
          <w:rFonts w:ascii="Sylfaen" w:hAnsi="Sylfaen" w:cs="Sylfaen"/>
          <w:sz w:val="24"/>
          <w:szCs w:val="24"/>
          <w:lang w:val="ka-GE"/>
        </w:rPr>
        <w:t>პოპულარიზაცია</w:t>
      </w:r>
      <w:r w:rsidR="00A80DF7" w:rsidRPr="00D72404">
        <w:rPr>
          <w:sz w:val="24"/>
          <w:szCs w:val="24"/>
          <w:lang w:val="ka-GE"/>
        </w:rPr>
        <w:t xml:space="preserve">, </w:t>
      </w:r>
      <w:r>
        <w:rPr>
          <w:rFonts w:ascii="Sylfaen" w:hAnsi="Sylfaen" w:cs="Sylfaen"/>
          <w:sz w:val="24"/>
          <w:szCs w:val="24"/>
          <w:lang w:val="ka-GE"/>
        </w:rPr>
        <w:t>სხვადასხვა</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ასაკობრივი</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გუნდების</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მზადება</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და</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მონაწილეობა</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სპორტულ</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ღონისძიებებში</w:t>
      </w:r>
      <w:r w:rsidR="00A80DF7" w:rsidRPr="00D72404">
        <w:rPr>
          <w:sz w:val="24"/>
          <w:szCs w:val="24"/>
          <w:lang w:val="ka-GE"/>
        </w:rPr>
        <w:t xml:space="preserve"> (</w:t>
      </w:r>
      <w:r w:rsidR="00A80DF7" w:rsidRPr="00D72404">
        <w:rPr>
          <w:rFonts w:ascii="Sylfaen" w:hAnsi="Sylfaen" w:cs="Sylfaen"/>
          <w:sz w:val="24"/>
          <w:szCs w:val="24"/>
          <w:lang w:val="ka-GE"/>
        </w:rPr>
        <w:t>პირველობები</w:t>
      </w:r>
      <w:r w:rsidR="00A80DF7" w:rsidRPr="00D72404">
        <w:rPr>
          <w:sz w:val="24"/>
          <w:szCs w:val="24"/>
          <w:lang w:val="ka-GE"/>
        </w:rPr>
        <w:t xml:space="preserve">, </w:t>
      </w:r>
      <w:r w:rsidR="00A80DF7" w:rsidRPr="00D72404">
        <w:rPr>
          <w:rFonts w:ascii="Sylfaen" w:hAnsi="Sylfaen" w:cs="Sylfaen"/>
          <w:sz w:val="24"/>
          <w:szCs w:val="24"/>
          <w:lang w:val="ka-GE"/>
        </w:rPr>
        <w:t>თასების</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გათამაშებები</w:t>
      </w:r>
      <w:r w:rsidR="00A80DF7" w:rsidRPr="00D72404">
        <w:rPr>
          <w:sz w:val="24"/>
          <w:szCs w:val="24"/>
          <w:lang w:val="ka-GE"/>
        </w:rPr>
        <w:t xml:space="preserve">, </w:t>
      </w:r>
      <w:r w:rsidR="00A80DF7" w:rsidRPr="00D72404">
        <w:rPr>
          <w:rFonts w:ascii="Sylfaen" w:hAnsi="Sylfaen" w:cs="Sylfaen"/>
          <w:sz w:val="24"/>
          <w:szCs w:val="24"/>
          <w:lang w:val="ka-GE"/>
        </w:rPr>
        <w:t>მასობრივი</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სპორტული</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ღონისძიებები</w:t>
      </w:r>
      <w:r w:rsidR="00A80DF7" w:rsidRPr="00D72404">
        <w:rPr>
          <w:sz w:val="24"/>
          <w:szCs w:val="24"/>
          <w:lang w:val="ka-GE"/>
        </w:rPr>
        <w:t xml:space="preserve">, </w:t>
      </w:r>
      <w:r w:rsidR="00A80DF7" w:rsidRPr="00D72404">
        <w:rPr>
          <w:rFonts w:ascii="Sylfaen" w:hAnsi="Sylfaen" w:cs="Sylfaen"/>
          <w:sz w:val="24"/>
          <w:szCs w:val="24"/>
          <w:lang w:val="ka-GE"/>
        </w:rPr>
        <w:t>საერთაშორისო</w:t>
      </w:r>
      <w:r w:rsidR="00A80DF7">
        <w:rPr>
          <w:rFonts w:ascii="Sylfaen" w:hAnsi="Sylfaen" w:cs="Sylfaen"/>
          <w:sz w:val="24"/>
          <w:szCs w:val="24"/>
          <w:lang w:val="ka-GE"/>
        </w:rPr>
        <w:t xml:space="preserve"> </w:t>
      </w:r>
      <w:r w:rsidR="00A80DF7" w:rsidRPr="00D72404">
        <w:rPr>
          <w:rFonts w:ascii="Sylfaen" w:hAnsi="Sylfaen" w:cs="Sylfaen"/>
          <w:sz w:val="24"/>
          <w:szCs w:val="24"/>
          <w:lang w:val="ka-GE"/>
        </w:rPr>
        <w:t>ტურნირები</w:t>
      </w:r>
      <w:r w:rsidR="00A80DF7" w:rsidRPr="00D72404">
        <w:rPr>
          <w:sz w:val="24"/>
          <w:szCs w:val="24"/>
          <w:lang w:val="ka-GE"/>
        </w:rPr>
        <w:t xml:space="preserve">, </w:t>
      </w:r>
      <w:r w:rsidR="00A80DF7" w:rsidRPr="00D72404">
        <w:rPr>
          <w:rFonts w:ascii="Sylfaen" w:hAnsi="Sylfaen" w:cs="Sylfaen"/>
          <w:sz w:val="24"/>
          <w:szCs w:val="24"/>
          <w:lang w:val="ka-GE"/>
        </w:rPr>
        <w:t>სასწავლო</w:t>
      </w:r>
      <w:r>
        <w:rPr>
          <w:rFonts w:ascii="Sylfaen" w:hAnsi="Sylfaen" w:cs="Sylfaen"/>
          <w:sz w:val="24"/>
          <w:szCs w:val="24"/>
          <w:lang w:val="ka-GE"/>
        </w:rPr>
        <w:t xml:space="preserve"> </w:t>
      </w:r>
      <w:r w:rsidR="00A80DF7" w:rsidRPr="00D72404">
        <w:rPr>
          <w:rFonts w:ascii="Sylfaen" w:hAnsi="Sylfaen" w:cs="Sylfaen"/>
          <w:sz w:val="24"/>
          <w:szCs w:val="24"/>
          <w:lang w:val="ka-GE"/>
        </w:rPr>
        <w:t>საწვრთნელი</w:t>
      </w:r>
      <w:r>
        <w:rPr>
          <w:rFonts w:ascii="Sylfaen" w:hAnsi="Sylfaen" w:cs="Sylfaen"/>
          <w:sz w:val="24"/>
          <w:szCs w:val="24"/>
          <w:lang w:val="ka-GE"/>
        </w:rPr>
        <w:t xml:space="preserve"> </w:t>
      </w:r>
      <w:r w:rsidR="00A80DF7" w:rsidRPr="00D72404">
        <w:rPr>
          <w:rFonts w:ascii="Sylfaen" w:hAnsi="Sylfaen" w:cs="Sylfaen"/>
          <w:sz w:val="24"/>
          <w:szCs w:val="24"/>
          <w:lang w:val="ka-GE"/>
        </w:rPr>
        <w:t>შეკრებები</w:t>
      </w:r>
      <w:r w:rsidR="00A80DF7" w:rsidRPr="00D72404">
        <w:rPr>
          <w:sz w:val="24"/>
          <w:szCs w:val="24"/>
          <w:lang w:val="ka-GE"/>
        </w:rPr>
        <w:t xml:space="preserve">); </w:t>
      </w:r>
    </w:p>
    <w:p w:rsidR="00A80DF7" w:rsidRPr="00D72404"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sz w:val="24"/>
          <w:szCs w:val="24"/>
          <w:lang w:val="ka-GE"/>
        </w:rPr>
      </w:pPr>
      <w:r w:rsidRPr="00D72404">
        <w:rPr>
          <w:rFonts w:ascii="Sylfaen" w:hAnsi="Sylfaen" w:cs="Sylfaen"/>
          <w:sz w:val="24"/>
          <w:szCs w:val="24"/>
          <w:lang w:val="ka-GE"/>
        </w:rPr>
        <w:t>სპორტის</w:t>
      </w:r>
      <w:r>
        <w:rPr>
          <w:rFonts w:ascii="Sylfaen" w:hAnsi="Sylfaen" w:cs="Sylfaen"/>
          <w:sz w:val="24"/>
          <w:szCs w:val="24"/>
          <w:lang w:val="ka-GE"/>
        </w:rPr>
        <w:t xml:space="preserve"> </w:t>
      </w:r>
      <w:r w:rsidRPr="00D72404">
        <w:rPr>
          <w:rFonts w:ascii="Sylfaen" w:hAnsi="Sylfaen" w:cs="Sylfaen"/>
          <w:sz w:val="24"/>
          <w:szCs w:val="24"/>
          <w:lang w:val="ka-GE"/>
        </w:rPr>
        <w:t>სხვადასხვა</w:t>
      </w:r>
      <w:r>
        <w:rPr>
          <w:rFonts w:ascii="Sylfaen" w:hAnsi="Sylfaen" w:cs="Sylfaen"/>
          <w:sz w:val="24"/>
          <w:szCs w:val="24"/>
          <w:lang w:val="ka-GE"/>
        </w:rPr>
        <w:t xml:space="preserve"> </w:t>
      </w:r>
      <w:r w:rsidRPr="00D72404">
        <w:rPr>
          <w:rFonts w:ascii="Sylfaen" w:hAnsi="Sylfaen" w:cs="Sylfaen"/>
          <w:sz w:val="24"/>
          <w:szCs w:val="24"/>
          <w:lang w:val="ka-GE"/>
        </w:rPr>
        <w:t>სახეობის</w:t>
      </w:r>
      <w:r>
        <w:rPr>
          <w:rFonts w:ascii="Sylfaen" w:hAnsi="Sylfaen" w:cs="Sylfaen"/>
          <w:sz w:val="24"/>
          <w:szCs w:val="24"/>
          <w:lang w:val="ka-GE"/>
        </w:rPr>
        <w:t xml:space="preserve"> </w:t>
      </w:r>
      <w:r w:rsidRPr="00D72404">
        <w:rPr>
          <w:rFonts w:ascii="Sylfaen" w:hAnsi="Sylfaen" w:cs="Sylfaen"/>
          <w:sz w:val="24"/>
          <w:szCs w:val="24"/>
          <w:lang w:val="ka-GE"/>
        </w:rPr>
        <w:t>ეროვნულ</w:t>
      </w:r>
      <w:r>
        <w:rPr>
          <w:rFonts w:ascii="Sylfaen" w:hAnsi="Sylfaen" w:cs="Sylfaen"/>
          <w:sz w:val="24"/>
          <w:szCs w:val="24"/>
          <w:lang w:val="ka-GE"/>
        </w:rPr>
        <w:t xml:space="preserve"> </w:t>
      </w:r>
      <w:r w:rsidRPr="00D72404">
        <w:rPr>
          <w:rFonts w:ascii="Sylfaen" w:hAnsi="Sylfaen" w:cs="Sylfaen"/>
          <w:sz w:val="24"/>
          <w:szCs w:val="24"/>
          <w:lang w:val="ka-GE"/>
        </w:rPr>
        <w:t>ფედერაციებთან</w:t>
      </w:r>
      <w:r w:rsidRPr="00D72404">
        <w:rPr>
          <w:sz w:val="24"/>
          <w:szCs w:val="24"/>
          <w:lang w:val="ka-GE"/>
        </w:rPr>
        <w:t xml:space="preserve">, </w:t>
      </w:r>
      <w:r w:rsidRPr="00D72404">
        <w:rPr>
          <w:rFonts w:ascii="Sylfaen" w:hAnsi="Sylfaen" w:cs="Sylfaen"/>
          <w:sz w:val="24"/>
          <w:szCs w:val="24"/>
          <w:lang w:val="ka-GE"/>
        </w:rPr>
        <w:t>სპორტულ</w:t>
      </w:r>
      <w:r>
        <w:rPr>
          <w:rFonts w:ascii="Sylfaen" w:hAnsi="Sylfaen" w:cs="Sylfaen"/>
          <w:sz w:val="24"/>
          <w:szCs w:val="24"/>
          <w:lang w:val="ka-GE"/>
        </w:rPr>
        <w:t xml:space="preserve"> </w:t>
      </w:r>
      <w:r w:rsidRPr="00D72404">
        <w:rPr>
          <w:rFonts w:ascii="Sylfaen" w:hAnsi="Sylfaen" w:cs="Sylfaen"/>
          <w:sz w:val="24"/>
          <w:szCs w:val="24"/>
          <w:lang w:val="ka-GE"/>
        </w:rPr>
        <w:t>ასოციაციებთან</w:t>
      </w:r>
      <w:r w:rsidRPr="00D72404">
        <w:rPr>
          <w:sz w:val="24"/>
          <w:szCs w:val="24"/>
          <w:lang w:val="ka-GE"/>
        </w:rPr>
        <w:t xml:space="preserve">, </w:t>
      </w:r>
      <w:r w:rsidRPr="00D72404">
        <w:rPr>
          <w:rFonts w:ascii="Sylfaen" w:hAnsi="Sylfaen" w:cs="Sylfaen"/>
          <w:sz w:val="24"/>
          <w:szCs w:val="24"/>
          <w:lang w:val="ka-GE"/>
        </w:rPr>
        <w:t>სხვადასხვა</w:t>
      </w:r>
      <w:r>
        <w:rPr>
          <w:rFonts w:ascii="Sylfaen" w:hAnsi="Sylfaen" w:cs="Sylfaen"/>
          <w:sz w:val="24"/>
          <w:szCs w:val="24"/>
          <w:lang w:val="ka-GE"/>
        </w:rPr>
        <w:t xml:space="preserve"> </w:t>
      </w:r>
      <w:r w:rsidRPr="00D72404">
        <w:rPr>
          <w:rFonts w:ascii="Sylfaen" w:hAnsi="Sylfaen" w:cs="Sylfaen"/>
          <w:sz w:val="24"/>
          <w:szCs w:val="24"/>
          <w:lang w:val="ka-GE"/>
        </w:rPr>
        <w:t>სპორტულ</w:t>
      </w:r>
      <w:r>
        <w:rPr>
          <w:rFonts w:ascii="Sylfaen" w:hAnsi="Sylfaen" w:cs="Sylfaen"/>
          <w:sz w:val="24"/>
          <w:szCs w:val="24"/>
          <w:lang w:val="ka-GE"/>
        </w:rPr>
        <w:t xml:space="preserve"> </w:t>
      </w:r>
      <w:r w:rsidRPr="00D72404">
        <w:rPr>
          <w:rFonts w:ascii="Sylfaen" w:hAnsi="Sylfaen" w:cs="Sylfaen"/>
          <w:sz w:val="24"/>
          <w:szCs w:val="24"/>
          <w:lang w:val="ka-GE"/>
        </w:rPr>
        <w:t>ორგანიზაციებთან</w:t>
      </w:r>
      <w:r>
        <w:rPr>
          <w:rFonts w:ascii="Sylfaen" w:hAnsi="Sylfaen" w:cs="Sylfaen"/>
          <w:sz w:val="24"/>
          <w:szCs w:val="24"/>
          <w:lang w:val="ka-GE"/>
        </w:rPr>
        <w:t xml:space="preserve"> </w:t>
      </w:r>
      <w:r w:rsidRPr="00D72404">
        <w:rPr>
          <w:rFonts w:ascii="Sylfaen" w:hAnsi="Sylfaen" w:cs="Sylfaen"/>
          <w:sz w:val="24"/>
          <w:szCs w:val="24"/>
          <w:lang w:val="ka-GE"/>
        </w:rPr>
        <w:t>თანამშრომლობა</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მათი</w:t>
      </w:r>
      <w:r>
        <w:rPr>
          <w:rFonts w:ascii="Sylfaen" w:hAnsi="Sylfaen" w:cs="Sylfaen"/>
          <w:sz w:val="24"/>
          <w:szCs w:val="24"/>
          <w:lang w:val="ka-GE"/>
        </w:rPr>
        <w:t xml:space="preserve"> </w:t>
      </w:r>
      <w:r w:rsidRPr="00D72404">
        <w:rPr>
          <w:rFonts w:ascii="Sylfaen" w:hAnsi="Sylfaen" w:cs="Sylfaen"/>
          <w:sz w:val="24"/>
          <w:szCs w:val="24"/>
          <w:lang w:val="ka-GE"/>
        </w:rPr>
        <w:t>საქმიანობის</w:t>
      </w:r>
      <w:r>
        <w:rPr>
          <w:rFonts w:ascii="Sylfaen" w:hAnsi="Sylfaen" w:cs="Sylfaen"/>
          <w:sz w:val="24"/>
          <w:szCs w:val="24"/>
          <w:lang w:val="ka-GE"/>
        </w:rPr>
        <w:t xml:space="preserve"> </w:t>
      </w:r>
      <w:r w:rsidRPr="00D72404">
        <w:rPr>
          <w:rFonts w:ascii="Sylfaen" w:hAnsi="Sylfaen" w:cs="Sylfaen"/>
          <w:sz w:val="24"/>
          <w:szCs w:val="24"/>
          <w:lang w:val="ka-GE"/>
        </w:rPr>
        <w:t>ხელშეწყობა</w:t>
      </w:r>
      <w:r w:rsidRPr="00D72404">
        <w:rPr>
          <w:sz w:val="24"/>
          <w:szCs w:val="24"/>
          <w:lang w:val="ka-GE"/>
        </w:rPr>
        <w:t xml:space="preserve">; </w:t>
      </w:r>
    </w:p>
    <w:p w:rsidR="00A80DF7" w:rsidRPr="00D72404"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sz w:val="24"/>
          <w:szCs w:val="24"/>
          <w:lang w:val="ka-GE"/>
        </w:rPr>
      </w:pPr>
      <w:r w:rsidRPr="00D72404">
        <w:rPr>
          <w:rFonts w:ascii="Sylfaen" w:hAnsi="Sylfaen" w:cs="Sylfaen"/>
          <w:sz w:val="24"/>
          <w:szCs w:val="24"/>
          <w:lang w:val="ka-GE"/>
        </w:rPr>
        <w:t>სპორტის</w:t>
      </w:r>
      <w:r>
        <w:rPr>
          <w:rFonts w:ascii="Sylfaen" w:hAnsi="Sylfaen" w:cs="Sylfaen"/>
          <w:sz w:val="24"/>
          <w:szCs w:val="24"/>
          <w:lang w:val="ka-GE"/>
        </w:rPr>
        <w:t xml:space="preserve"> </w:t>
      </w:r>
      <w:r w:rsidRPr="00D72404">
        <w:rPr>
          <w:rFonts w:ascii="Sylfaen" w:hAnsi="Sylfaen" w:cs="Sylfaen"/>
          <w:sz w:val="24"/>
          <w:szCs w:val="24"/>
          <w:lang w:val="ka-GE"/>
        </w:rPr>
        <w:t>სხვადასხვა</w:t>
      </w:r>
      <w:r>
        <w:rPr>
          <w:rFonts w:ascii="Sylfaen" w:hAnsi="Sylfaen" w:cs="Sylfaen"/>
          <w:sz w:val="24"/>
          <w:szCs w:val="24"/>
          <w:lang w:val="ka-GE"/>
        </w:rPr>
        <w:t xml:space="preserve"> </w:t>
      </w:r>
      <w:r w:rsidRPr="00D72404">
        <w:rPr>
          <w:rFonts w:ascii="Sylfaen" w:hAnsi="Sylfaen" w:cs="Sylfaen"/>
          <w:sz w:val="24"/>
          <w:szCs w:val="24"/>
          <w:lang w:val="ka-GE"/>
        </w:rPr>
        <w:t>სახეობების</w:t>
      </w:r>
      <w:r>
        <w:rPr>
          <w:rFonts w:ascii="Sylfaen" w:hAnsi="Sylfaen" w:cs="Sylfaen"/>
          <w:sz w:val="24"/>
          <w:szCs w:val="24"/>
          <w:lang w:val="ka-GE"/>
        </w:rPr>
        <w:t xml:space="preserve"> </w:t>
      </w:r>
      <w:r w:rsidRPr="00D72404">
        <w:rPr>
          <w:rFonts w:ascii="Sylfaen" w:hAnsi="Sylfaen" w:cs="Sylfaen"/>
          <w:sz w:val="24"/>
          <w:szCs w:val="24"/>
          <w:lang w:val="ka-GE"/>
        </w:rPr>
        <w:t>პოპულარიზაცია</w:t>
      </w:r>
      <w:r>
        <w:rPr>
          <w:rFonts w:ascii="Sylfaen" w:hAnsi="Sylfaen" w:cs="Sylfaen"/>
          <w:sz w:val="24"/>
          <w:szCs w:val="24"/>
          <w:lang w:val="ka-GE"/>
        </w:rPr>
        <w:t xml:space="preserve"> </w:t>
      </w:r>
      <w:r w:rsidRPr="00D72404">
        <w:rPr>
          <w:rFonts w:ascii="Sylfaen" w:hAnsi="Sylfaen" w:cs="Sylfaen"/>
          <w:sz w:val="24"/>
          <w:szCs w:val="24"/>
          <w:lang w:val="ka-GE"/>
        </w:rPr>
        <w:t>შეზღუდული</w:t>
      </w:r>
      <w:r>
        <w:rPr>
          <w:rFonts w:ascii="Sylfaen" w:hAnsi="Sylfaen" w:cs="Sylfaen"/>
          <w:sz w:val="24"/>
          <w:szCs w:val="24"/>
          <w:lang w:val="ka-GE"/>
        </w:rPr>
        <w:t xml:space="preserve"> </w:t>
      </w:r>
      <w:r w:rsidRPr="00D72404">
        <w:rPr>
          <w:rFonts w:ascii="Sylfaen" w:hAnsi="Sylfaen" w:cs="Sylfaen"/>
          <w:sz w:val="24"/>
          <w:szCs w:val="24"/>
          <w:lang w:val="ka-GE"/>
        </w:rPr>
        <w:t>შესაძლებლობების</w:t>
      </w:r>
      <w:r>
        <w:rPr>
          <w:rFonts w:ascii="Sylfaen" w:hAnsi="Sylfaen" w:cs="Sylfaen"/>
          <w:sz w:val="24"/>
          <w:szCs w:val="24"/>
          <w:lang w:val="ka-GE"/>
        </w:rPr>
        <w:t xml:space="preserve"> </w:t>
      </w:r>
      <w:r w:rsidRPr="00D72404">
        <w:rPr>
          <w:rFonts w:ascii="Sylfaen" w:hAnsi="Sylfaen" w:cs="Sylfaen"/>
          <w:sz w:val="24"/>
          <w:szCs w:val="24"/>
          <w:lang w:val="ka-GE"/>
        </w:rPr>
        <w:t>მქონე</w:t>
      </w:r>
      <w:r>
        <w:rPr>
          <w:rFonts w:ascii="Sylfaen" w:hAnsi="Sylfaen" w:cs="Sylfaen"/>
          <w:sz w:val="24"/>
          <w:szCs w:val="24"/>
          <w:lang w:val="ka-GE"/>
        </w:rPr>
        <w:t xml:space="preserve"> </w:t>
      </w:r>
      <w:r w:rsidRPr="00D72404">
        <w:rPr>
          <w:rFonts w:ascii="Sylfaen" w:hAnsi="Sylfaen" w:cs="Sylfaen"/>
          <w:sz w:val="24"/>
          <w:szCs w:val="24"/>
          <w:lang w:val="ka-GE"/>
        </w:rPr>
        <w:t>პირებში</w:t>
      </w:r>
      <w:r w:rsidRPr="00D72404">
        <w:rPr>
          <w:sz w:val="24"/>
          <w:szCs w:val="24"/>
          <w:lang w:val="ka-GE"/>
        </w:rPr>
        <w:t xml:space="preserve">, </w:t>
      </w:r>
      <w:r w:rsidRPr="00D72404">
        <w:rPr>
          <w:rFonts w:ascii="Sylfaen" w:hAnsi="Sylfaen" w:cs="Sylfaen"/>
          <w:sz w:val="24"/>
          <w:szCs w:val="24"/>
          <w:lang w:val="ka-GE"/>
        </w:rPr>
        <w:t>მათი</w:t>
      </w:r>
      <w:r>
        <w:rPr>
          <w:rFonts w:ascii="Sylfaen" w:hAnsi="Sylfaen" w:cs="Sylfaen"/>
          <w:sz w:val="24"/>
          <w:szCs w:val="24"/>
          <w:lang w:val="ka-GE"/>
        </w:rPr>
        <w:t xml:space="preserve"> </w:t>
      </w:r>
      <w:r w:rsidRPr="00D72404">
        <w:rPr>
          <w:rFonts w:ascii="Sylfaen" w:hAnsi="Sylfaen" w:cs="Sylfaen"/>
          <w:sz w:val="24"/>
          <w:szCs w:val="24"/>
          <w:lang w:val="ka-GE"/>
        </w:rPr>
        <w:t>შემდგომში</w:t>
      </w:r>
      <w:r>
        <w:rPr>
          <w:rFonts w:ascii="Sylfaen" w:hAnsi="Sylfaen" w:cs="Sylfaen"/>
          <w:sz w:val="24"/>
          <w:szCs w:val="24"/>
          <w:lang w:val="ka-GE"/>
        </w:rPr>
        <w:t xml:space="preserve"> </w:t>
      </w:r>
      <w:r w:rsidRPr="00D72404">
        <w:rPr>
          <w:rFonts w:ascii="Sylfaen" w:hAnsi="Sylfaen" w:cs="Sylfaen"/>
          <w:sz w:val="24"/>
          <w:szCs w:val="24"/>
          <w:lang w:val="ka-GE"/>
        </w:rPr>
        <w:t>რესოციალიზაციისა</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აქტიურ</w:t>
      </w:r>
      <w:r>
        <w:rPr>
          <w:rFonts w:ascii="Sylfaen" w:hAnsi="Sylfaen" w:cs="Sylfaen"/>
          <w:sz w:val="24"/>
          <w:szCs w:val="24"/>
          <w:lang w:val="ka-GE"/>
        </w:rPr>
        <w:t xml:space="preserve"> </w:t>
      </w:r>
      <w:r w:rsidRPr="00D72404">
        <w:rPr>
          <w:rFonts w:ascii="Sylfaen" w:hAnsi="Sylfaen" w:cs="Sylfaen"/>
          <w:sz w:val="24"/>
          <w:szCs w:val="24"/>
          <w:lang w:val="ka-GE"/>
        </w:rPr>
        <w:t>სპორტში</w:t>
      </w:r>
      <w:r>
        <w:rPr>
          <w:rFonts w:ascii="Sylfaen" w:hAnsi="Sylfaen" w:cs="Sylfaen"/>
          <w:sz w:val="24"/>
          <w:szCs w:val="24"/>
          <w:lang w:val="ka-GE"/>
        </w:rPr>
        <w:t xml:space="preserve"> </w:t>
      </w:r>
      <w:r w:rsidRPr="00D72404">
        <w:rPr>
          <w:rFonts w:ascii="Sylfaen" w:hAnsi="Sylfaen" w:cs="Sylfaen"/>
          <w:sz w:val="24"/>
          <w:szCs w:val="24"/>
          <w:lang w:val="ka-GE"/>
        </w:rPr>
        <w:t>ჩართვისათვის</w:t>
      </w:r>
      <w:r w:rsidRPr="00D72404">
        <w:rPr>
          <w:sz w:val="24"/>
          <w:szCs w:val="24"/>
          <w:lang w:val="ka-GE"/>
        </w:rPr>
        <w:t>;</w:t>
      </w:r>
    </w:p>
    <w:p w:rsidR="00A80DF7" w:rsidRPr="00D72404"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sz w:val="24"/>
          <w:szCs w:val="24"/>
          <w:lang w:val="ka-GE"/>
        </w:rPr>
      </w:pPr>
      <w:r w:rsidRPr="00D72404">
        <w:rPr>
          <w:rFonts w:ascii="Sylfaen" w:hAnsi="Sylfaen" w:cs="Sylfaen"/>
          <w:sz w:val="24"/>
          <w:szCs w:val="24"/>
          <w:lang w:val="ka-GE"/>
        </w:rPr>
        <w:lastRenderedPageBreak/>
        <w:t>მწვრთნელ</w:t>
      </w:r>
      <w:r w:rsidRPr="00D72404">
        <w:rPr>
          <w:sz w:val="24"/>
          <w:szCs w:val="24"/>
          <w:lang w:val="ka-GE"/>
        </w:rPr>
        <w:t>-</w:t>
      </w:r>
      <w:r w:rsidRPr="00D72404">
        <w:rPr>
          <w:rFonts w:ascii="Sylfaen" w:hAnsi="Sylfaen" w:cs="Sylfaen"/>
          <w:sz w:val="24"/>
          <w:szCs w:val="24"/>
          <w:lang w:val="ka-GE"/>
        </w:rPr>
        <w:t>მასწავლებელთა</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წარმატებული</w:t>
      </w:r>
      <w:r>
        <w:rPr>
          <w:rFonts w:ascii="Sylfaen" w:hAnsi="Sylfaen" w:cs="Sylfaen"/>
          <w:sz w:val="24"/>
          <w:szCs w:val="24"/>
          <w:lang w:val="ka-GE"/>
        </w:rPr>
        <w:t xml:space="preserve"> </w:t>
      </w:r>
      <w:r w:rsidRPr="00D72404">
        <w:rPr>
          <w:rFonts w:ascii="Sylfaen" w:hAnsi="Sylfaen" w:cs="Sylfaen"/>
          <w:sz w:val="24"/>
          <w:szCs w:val="24"/>
          <w:lang w:val="ka-GE"/>
        </w:rPr>
        <w:t>სპორტსმენი</w:t>
      </w:r>
      <w:r>
        <w:rPr>
          <w:rFonts w:ascii="Sylfaen" w:hAnsi="Sylfaen" w:cs="Sylfaen"/>
          <w:sz w:val="24"/>
          <w:szCs w:val="24"/>
          <w:lang w:val="ka-GE"/>
        </w:rPr>
        <w:t xml:space="preserve"> </w:t>
      </w:r>
      <w:r w:rsidRPr="00D72404">
        <w:rPr>
          <w:rFonts w:ascii="Sylfaen" w:hAnsi="Sylfaen" w:cs="Sylfaen"/>
          <w:sz w:val="24"/>
          <w:szCs w:val="24"/>
          <w:lang w:val="ka-GE"/>
        </w:rPr>
        <w:t>ბავშვების</w:t>
      </w:r>
      <w:r>
        <w:rPr>
          <w:rFonts w:ascii="Sylfaen" w:hAnsi="Sylfaen" w:cs="Sylfaen"/>
          <w:sz w:val="24"/>
          <w:szCs w:val="24"/>
          <w:lang w:val="ka-GE"/>
        </w:rPr>
        <w:t xml:space="preserve"> </w:t>
      </w:r>
      <w:r w:rsidRPr="00D72404">
        <w:rPr>
          <w:rFonts w:ascii="Sylfaen" w:hAnsi="Sylfaen" w:cs="Sylfaen"/>
          <w:sz w:val="24"/>
          <w:szCs w:val="24"/>
          <w:lang w:val="ka-GE"/>
        </w:rPr>
        <w:t>სოციალური</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მატერიალური</w:t>
      </w:r>
      <w:r>
        <w:rPr>
          <w:rFonts w:ascii="Sylfaen" w:hAnsi="Sylfaen" w:cs="Sylfaen"/>
          <w:sz w:val="24"/>
          <w:szCs w:val="24"/>
          <w:lang w:val="ka-GE"/>
        </w:rPr>
        <w:t xml:space="preserve"> </w:t>
      </w:r>
      <w:r w:rsidRPr="00D72404">
        <w:rPr>
          <w:rFonts w:ascii="Sylfaen" w:hAnsi="Sylfaen" w:cs="Sylfaen"/>
          <w:sz w:val="24"/>
          <w:szCs w:val="24"/>
          <w:lang w:val="ka-GE"/>
        </w:rPr>
        <w:t>პირობების</w:t>
      </w:r>
      <w:r>
        <w:rPr>
          <w:rFonts w:ascii="Sylfaen" w:hAnsi="Sylfaen" w:cs="Sylfaen"/>
          <w:sz w:val="24"/>
          <w:szCs w:val="24"/>
          <w:lang w:val="ka-GE"/>
        </w:rPr>
        <w:t xml:space="preserve"> </w:t>
      </w:r>
      <w:r w:rsidRPr="00D72404">
        <w:rPr>
          <w:rFonts w:ascii="Sylfaen" w:hAnsi="Sylfaen" w:cs="Sylfaen"/>
          <w:sz w:val="24"/>
          <w:szCs w:val="24"/>
          <w:lang w:val="ka-GE"/>
        </w:rPr>
        <w:t>გაუმჯობესება</w:t>
      </w:r>
      <w:r w:rsidRPr="00D72404">
        <w:rPr>
          <w:sz w:val="24"/>
          <w:szCs w:val="24"/>
          <w:lang w:val="ka-GE"/>
        </w:rPr>
        <w:t xml:space="preserve">; </w:t>
      </w:r>
    </w:p>
    <w:p w:rsidR="00A80DF7"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sz w:val="24"/>
          <w:szCs w:val="24"/>
          <w:lang w:val="ka-GE"/>
        </w:rPr>
      </w:pPr>
      <w:r w:rsidRPr="00D72404">
        <w:rPr>
          <w:rFonts w:ascii="Sylfaen" w:hAnsi="Sylfaen" w:cs="Sylfaen"/>
          <w:sz w:val="24"/>
          <w:szCs w:val="24"/>
          <w:lang w:val="ka-GE"/>
        </w:rPr>
        <w:t>სპორტული</w:t>
      </w:r>
      <w:r>
        <w:rPr>
          <w:rFonts w:ascii="Sylfaen" w:hAnsi="Sylfaen" w:cs="Sylfaen"/>
          <w:sz w:val="24"/>
          <w:szCs w:val="24"/>
          <w:lang w:val="ka-GE"/>
        </w:rPr>
        <w:t xml:space="preserve"> </w:t>
      </w:r>
      <w:r w:rsidRPr="00D72404">
        <w:rPr>
          <w:rFonts w:ascii="Sylfaen" w:hAnsi="Sylfaen" w:cs="Sylfaen"/>
          <w:sz w:val="24"/>
          <w:szCs w:val="24"/>
          <w:lang w:val="ka-GE"/>
        </w:rPr>
        <w:t>ინფრასტრუქტურის</w:t>
      </w:r>
      <w:r>
        <w:rPr>
          <w:rFonts w:ascii="Sylfaen" w:hAnsi="Sylfaen" w:cs="Sylfaen"/>
          <w:sz w:val="24"/>
          <w:szCs w:val="24"/>
          <w:lang w:val="ka-GE"/>
        </w:rPr>
        <w:t xml:space="preserve"> </w:t>
      </w:r>
      <w:r w:rsidRPr="00D72404">
        <w:rPr>
          <w:rFonts w:ascii="Sylfaen" w:hAnsi="Sylfaen" w:cs="Sylfaen"/>
          <w:sz w:val="24"/>
          <w:szCs w:val="24"/>
          <w:lang w:val="ka-GE"/>
        </w:rPr>
        <w:t>შექმნა</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რეაბილიტაცია</w:t>
      </w:r>
      <w:r w:rsidRPr="00D72404">
        <w:rPr>
          <w:sz w:val="24"/>
          <w:szCs w:val="24"/>
          <w:lang w:val="ka-GE"/>
        </w:rPr>
        <w:t xml:space="preserve">, </w:t>
      </w:r>
      <w:r w:rsidRPr="00D72404">
        <w:rPr>
          <w:rFonts w:ascii="Sylfaen" w:hAnsi="Sylfaen" w:cs="Sylfaen"/>
          <w:sz w:val="24"/>
          <w:szCs w:val="24"/>
          <w:lang w:val="ka-GE"/>
        </w:rPr>
        <w:t>მატერიალურ</w:t>
      </w:r>
      <w:r w:rsidRPr="00D72404">
        <w:rPr>
          <w:sz w:val="24"/>
          <w:szCs w:val="24"/>
          <w:lang w:val="ka-GE"/>
        </w:rPr>
        <w:t>-</w:t>
      </w:r>
      <w:r w:rsidRPr="00D72404">
        <w:rPr>
          <w:rFonts w:ascii="Sylfaen" w:hAnsi="Sylfaen" w:cs="Sylfaen"/>
          <w:sz w:val="24"/>
          <w:szCs w:val="24"/>
          <w:lang w:val="ka-GE"/>
        </w:rPr>
        <w:t>ტექნიკური</w:t>
      </w:r>
      <w:r>
        <w:rPr>
          <w:rFonts w:ascii="Sylfaen" w:hAnsi="Sylfaen" w:cs="Sylfaen"/>
          <w:sz w:val="24"/>
          <w:szCs w:val="24"/>
          <w:lang w:val="ka-GE"/>
        </w:rPr>
        <w:t xml:space="preserve"> </w:t>
      </w:r>
      <w:r w:rsidRPr="00D72404">
        <w:rPr>
          <w:rFonts w:ascii="Sylfaen" w:hAnsi="Sylfaen" w:cs="Sylfaen"/>
          <w:sz w:val="24"/>
          <w:szCs w:val="24"/>
          <w:lang w:val="ka-GE"/>
        </w:rPr>
        <w:t>მდგომარეობის</w:t>
      </w:r>
      <w:r>
        <w:rPr>
          <w:rFonts w:ascii="Sylfaen" w:hAnsi="Sylfaen" w:cs="Sylfaen"/>
          <w:sz w:val="24"/>
          <w:szCs w:val="24"/>
          <w:lang w:val="ka-GE"/>
        </w:rPr>
        <w:t xml:space="preserve"> </w:t>
      </w:r>
      <w:r w:rsidRPr="00D72404">
        <w:rPr>
          <w:rFonts w:ascii="Sylfaen" w:hAnsi="Sylfaen" w:cs="Sylfaen"/>
          <w:sz w:val="24"/>
          <w:szCs w:val="24"/>
          <w:lang w:val="ka-GE"/>
        </w:rPr>
        <w:t>გაუმჯობესება</w:t>
      </w:r>
      <w:r w:rsidRPr="00D72404">
        <w:rPr>
          <w:sz w:val="24"/>
          <w:szCs w:val="24"/>
          <w:lang w:val="ka-GE"/>
        </w:rPr>
        <w:t xml:space="preserve">, </w:t>
      </w:r>
      <w:r w:rsidRPr="00D72404">
        <w:rPr>
          <w:rFonts w:ascii="Sylfaen" w:hAnsi="Sylfaen" w:cs="Sylfaen"/>
          <w:sz w:val="24"/>
          <w:szCs w:val="24"/>
          <w:lang w:val="ka-GE"/>
        </w:rPr>
        <w:t>სპორტული</w:t>
      </w:r>
      <w:r>
        <w:rPr>
          <w:rFonts w:ascii="Sylfaen" w:hAnsi="Sylfaen" w:cs="Sylfaen"/>
          <w:sz w:val="24"/>
          <w:szCs w:val="24"/>
          <w:lang w:val="ka-GE"/>
        </w:rPr>
        <w:t xml:space="preserve"> </w:t>
      </w:r>
      <w:r w:rsidRPr="00D72404">
        <w:rPr>
          <w:rFonts w:ascii="Sylfaen" w:hAnsi="Sylfaen" w:cs="Sylfaen"/>
          <w:sz w:val="24"/>
          <w:szCs w:val="24"/>
          <w:lang w:val="ka-GE"/>
        </w:rPr>
        <w:t>დანიშნულების</w:t>
      </w:r>
      <w:r>
        <w:rPr>
          <w:rFonts w:ascii="Sylfaen" w:hAnsi="Sylfaen" w:cs="Sylfaen"/>
          <w:sz w:val="24"/>
          <w:szCs w:val="24"/>
          <w:lang w:val="ka-GE"/>
        </w:rPr>
        <w:t xml:space="preserve"> </w:t>
      </w:r>
      <w:r w:rsidRPr="00D72404">
        <w:rPr>
          <w:rFonts w:ascii="Sylfaen" w:hAnsi="Sylfaen" w:cs="Sylfaen"/>
          <w:sz w:val="24"/>
          <w:szCs w:val="24"/>
          <w:lang w:val="ka-GE"/>
        </w:rPr>
        <w:t>ობიექტების</w:t>
      </w:r>
      <w:r w:rsidRPr="00D72404">
        <w:rPr>
          <w:sz w:val="24"/>
          <w:szCs w:val="24"/>
          <w:lang w:val="ka-GE"/>
        </w:rPr>
        <w:t xml:space="preserve">, </w:t>
      </w:r>
      <w:r w:rsidRPr="00D72404">
        <w:rPr>
          <w:rFonts w:ascii="Sylfaen" w:hAnsi="Sylfaen" w:cs="Sylfaen"/>
          <w:sz w:val="24"/>
          <w:szCs w:val="24"/>
          <w:lang w:val="ka-GE"/>
        </w:rPr>
        <w:t>დარბაზებისა</w:t>
      </w:r>
      <w:r>
        <w:rPr>
          <w:rFonts w:ascii="Sylfaen" w:hAnsi="Sylfaen" w:cs="Sylfaen"/>
          <w:sz w:val="24"/>
          <w:szCs w:val="24"/>
          <w:lang w:val="ka-GE"/>
        </w:rPr>
        <w:t xml:space="preserve"> </w:t>
      </w:r>
      <w:r w:rsidRPr="00D72404">
        <w:rPr>
          <w:rFonts w:ascii="Sylfaen" w:hAnsi="Sylfaen" w:cs="Sylfaen"/>
          <w:sz w:val="24"/>
          <w:szCs w:val="24"/>
          <w:lang w:val="ka-GE"/>
        </w:rPr>
        <w:t>და</w:t>
      </w:r>
      <w:r>
        <w:rPr>
          <w:rFonts w:ascii="Sylfaen" w:hAnsi="Sylfaen" w:cs="Sylfaen"/>
          <w:sz w:val="24"/>
          <w:szCs w:val="24"/>
          <w:lang w:val="ka-GE"/>
        </w:rPr>
        <w:t xml:space="preserve"> </w:t>
      </w:r>
      <w:r w:rsidRPr="00D72404">
        <w:rPr>
          <w:rFonts w:ascii="Sylfaen" w:hAnsi="Sylfaen" w:cs="Sylfaen"/>
          <w:sz w:val="24"/>
          <w:szCs w:val="24"/>
          <w:lang w:val="ka-GE"/>
        </w:rPr>
        <w:t>სტადიონების</w:t>
      </w:r>
      <w:r>
        <w:rPr>
          <w:rFonts w:ascii="Sylfaen" w:hAnsi="Sylfaen" w:cs="Sylfaen"/>
          <w:sz w:val="24"/>
          <w:szCs w:val="24"/>
          <w:lang w:val="ka-GE"/>
        </w:rPr>
        <w:t xml:space="preserve"> </w:t>
      </w:r>
      <w:r w:rsidRPr="00D72404">
        <w:rPr>
          <w:rFonts w:ascii="Sylfaen" w:hAnsi="Sylfaen" w:cs="Sylfaen"/>
          <w:sz w:val="24"/>
          <w:szCs w:val="24"/>
          <w:lang w:val="ka-GE"/>
        </w:rPr>
        <w:t>შეკეთება</w:t>
      </w:r>
      <w:r w:rsidRPr="00D72404">
        <w:rPr>
          <w:sz w:val="24"/>
          <w:szCs w:val="24"/>
          <w:lang w:val="ka-GE"/>
        </w:rPr>
        <w:t xml:space="preserve">, </w:t>
      </w:r>
      <w:r w:rsidRPr="00D72404">
        <w:rPr>
          <w:rFonts w:ascii="Sylfaen" w:hAnsi="Sylfaen" w:cs="Sylfaen"/>
          <w:sz w:val="24"/>
          <w:szCs w:val="24"/>
          <w:lang w:val="ka-GE"/>
        </w:rPr>
        <w:t>აღდგენა</w:t>
      </w:r>
      <w:r w:rsidRPr="00D72404">
        <w:rPr>
          <w:sz w:val="24"/>
          <w:szCs w:val="24"/>
          <w:lang w:val="ka-GE"/>
        </w:rPr>
        <w:t xml:space="preserve">, </w:t>
      </w:r>
      <w:r w:rsidRPr="00D72404">
        <w:rPr>
          <w:rFonts w:ascii="Sylfaen" w:hAnsi="Sylfaen" w:cs="Sylfaen"/>
          <w:sz w:val="24"/>
          <w:szCs w:val="24"/>
          <w:lang w:val="ka-GE"/>
        </w:rPr>
        <w:t>მშენებლობა</w:t>
      </w:r>
      <w:r>
        <w:rPr>
          <w:rFonts w:ascii="Sylfaen" w:hAnsi="Sylfaen" w:cs="Sylfaen"/>
          <w:sz w:val="24"/>
          <w:szCs w:val="24"/>
          <w:lang w:val="ka-GE"/>
        </w:rPr>
        <w:t xml:space="preserve">, </w:t>
      </w:r>
      <w:r w:rsidRPr="00C251E2">
        <w:rPr>
          <w:rFonts w:ascii="Sylfaen" w:hAnsi="Sylfaen" w:cs="Sylfaen"/>
          <w:sz w:val="24"/>
          <w:szCs w:val="24"/>
          <w:lang w:val="ka-GE"/>
        </w:rPr>
        <w:t>სკვერებში გარე გამოყენების სავარჯიშო მოწყობილობების მოწყობა.</w:t>
      </w:r>
    </w:p>
    <w:p w:rsidR="00A80DF7" w:rsidRPr="00EE142D"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ka-GE"/>
        </w:rPr>
      </w:pPr>
      <w:r w:rsidRPr="00EE142D">
        <w:rPr>
          <w:rFonts w:ascii="Sylfaen" w:hAnsi="Sylfaen" w:cs="Sylfaen"/>
          <w:b/>
          <w:sz w:val="24"/>
        </w:rPr>
        <w:t>მოსალოდნელი</w:t>
      </w:r>
      <w:r w:rsidR="00A077B4">
        <w:rPr>
          <w:rFonts w:ascii="Sylfaen" w:hAnsi="Sylfaen" w:cs="Sylfaen"/>
          <w:b/>
          <w:sz w:val="24"/>
          <w:lang w:val="ka-GE"/>
        </w:rPr>
        <w:t xml:space="preserve"> </w:t>
      </w:r>
      <w:r w:rsidRPr="00EE142D">
        <w:rPr>
          <w:rFonts w:ascii="Sylfaen" w:hAnsi="Sylfaen" w:cs="Sylfaen"/>
          <w:b/>
          <w:sz w:val="24"/>
        </w:rPr>
        <w:t>შედეგი</w:t>
      </w:r>
    </w:p>
    <w:p w:rsidR="00A80DF7" w:rsidRPr="00407689" w:rsidRDefault="00A80DF7" w:rsidP="00F4494E">
      <w:pPr>
        <w:pStyle w:val="Default"/>
        <w:numPr>
          <w:ilvl w:val="0"/>
          <w:numId w:val="4"/>
        </w:numPr>
        <w:spacing w:line="276" w:lineRule="auto"/>
        <w:ind w:left="601"/>
        <w:jc w:val="both"/>
        <w:rPr>
          <w:rFonts w:ascii="Sylfaen" w:hAnsi="Sylfaen" w:cs="Sylfaen"/>
          <w:lang w:val="ka-GE"/>
        </w:rPr>
      </w:pPr>
      <w:r w:rsidRPr="00407689">
        <w:rPr>
          <w:rFonts w:ascii="Sylfaen" w:hAnsi="Sylfaen" w:cs="Sylfaen"/>
          <w:lang w:val="ka-GE"/>
        </w:rPr>
        <w:t>მოსახლეობის ფართო მასების ჩაბმა სპორტულ გამაჯანსაღებელ ღონისძიებებში;</w:t>
      </w:r>
    </w:p>
    <w:p w:rsidR="00A80DF7" w:rsidRPr="00407689" w:rsidRDefault="00A80DF7" w:rsidP="00F4494E">
      <w:pPr>
        <w:pStyle w:val="Default"/>
        <w:numPr>
          <w:ilvl w:val="0"/>
          <w:numId w:val="4"/>
        </w:numPr>
        <w:spacing w:line="276" w:lineRule="auto"/>
        <w:ind w:left="601"/>
        <w:jc w:val="both"/>
        <w:rPr>
          <w:rFonts w:ascii="Sylfaen" w:hAnsi="Sylfaen" w:cs="Sylfaen"/>
          <w:lang w:val="ka-GE"/>
        </w:rPr>
      </w:pPr>
      <w:r w:rsidRPr="00407689">
        <w:rPr>
          <w:rFonts w:ascii="Sylfaen" w:hAnsi="Sylfaen" w:cs="Sylfaen"/>
          <w:lang w:val="ka-GE"/>
        </w:rPr>
        <w:t>სპორტის სხვადასხვა სახეობების ადგილობრივი და საერთაშორისო რანგის შეჯიბრებებში სპორტსმენთა წარმატებული გამოსვლა;</w:t>
      </w:r>
    </w:p>
    <w:p w:rsidR="00A80DF7" w:rsidRDefault="00A80DF7" w:rsidP="00F4494E">
      <w:pPr>
        <w:pStyle w:val="Default"/>
        <w:numPr>
          <w:ilvl w:val="0"/>
          <w:numId w:val="4"/>
        </w:numPr>
        <w:spacing w:line="276" w:lineRule="auto"/>
        <w:ind w:left="601"/>
        <w:jc w:val="both"/>
        <w:rPr>
          <w:rFonts w:ascii="Sylfaen" w:hAnsi="Sylfaen" w:cs="Sylfaen"/>
          <w:lang w:val="ka-GE"/>
        </w:rPr>
      </w:pPr>
      <w:r w:rsidRPr="00407689">
        <w:rPr>
          <w:rFonts w:ascii="Sylfaen" w:hAnsi="Sylfaen" w:cs="Sylfaen"/>
          <w:lang w:val="ka-GE"/>
        </w:rPr>
        <w:t>საერთაშორისო სტანდარტებთან შესაბამისი  სპორტული ინფრასტრუქტურა;</w:t>
      </w:r>
    </w:p>
    <w:p w:rsidR="00A80DF7" w:rsidRPr="00407689" w:rsidRDefault="00A80DF7" w:rsidP="00F4494E">
      <w:pPr>
        <w:pStyle w:val="Default"/>
        <w:numPr>
          <w:ilvl w:val="0"/>
          <w:numId w:val="4"/>
        </w:numPr>
        <w:spacing w:line="276" w:lineRule="auto"/>
        <w:ind w:left="601"/>
        <w:jc w:val="both"/>
        <w:rPr>
          <w:rFonts w:ascii="Sylfaen" w:hAnsi="Sylfaen" w:cs="Sylfaen"/>
          <w:lang w:val="ka-GE"/>
        </w:rPr>
      </w:pPr>
      <w:r w:rsidRPr="00407689">
        <w:rPr>
          <w:rFonts w:ascii="Sylfaen" w:hAnsi="Sylfaen" w:cs="Sylfaen"/>
          <w:lang w:val="ka-GE"/>
        </w:rPr>
        <w:t>მატერიალურად წახალისებული და მოტივირებული მწვრთნელ–მასწავლებლები და ახალგაზრდა, პერსპექტიული სპორტსმენები.</w:t>
      </w:r>
    </w:p>
    <w:p w:rsidR="00A80DF7" w:rsidRPr="00947B1F" w:rsidRDefault="00A80DF7" w:rsidP="00A80DF7">
      <w:pPr>
        <w:spacing w:after="0"/>
        <w:ind w:left="142"/>
        <w:jc w:val="both"/>
        <w:rPr>
          <w:rFonts w:ascii="Sylfaen" w:hAnsi="Sylfaen" w:cs="Sylfaen"/>
          <w:lang w:val="ka-GE"/>
        </w:rPr>
      </w:pPr>
      <w:r w:rsidRPr="008728EE">
        <w:rPr>
          <w:rFonts w:ascii="Sylfaen" w:hAnsi="Sylfaen"/>
          <w:b/>
          <w:sz w:val="24"/>
          <w:szCs w:val="24"/>
          <w:lang w:val="ka-GE"/>
        </w:rPr>
        <w:t>შედეგის  შეფასების ინდიკატორები</w:t>
      </w:r>
    </w:p>
    <w:p w:rsidR="00A80DF7" w:rsidRPr="00B22BE6" w:rsidRDefault="00A80DF7" w:rsidP="00F4494E">
      <w:pPr>
        <w:pStyle w:val="Default"/>
        <w:numPr>
          <w:ilvl w:val="0"/>
          <w:numId w:val="4"/>
        </w:numPr>
        <w:spacing w:line="276" w:lineRule="auto"/>
        <w:ind w:left="601"/>
        <w:jc w:val="both"/>
        <w:rPr>
          <w:rFonts w:ascii="Sylfaen" w:hAnsi="Sylfaen" w:cs="Sylfaen"/>
          <w:lang w:val="ka-GE"/>
        </w:rPr>
      </w:pPr>
      <w:r w:rsidRPr="00B22BE6">
        <w:rPr>
          <w:rFonts w:ascii="Sylfaen" w:hAnsi="Sylfaen" w:cs="Sylfaen"/>
          <w:lang w:val="ka-GE"/>
        </w:rPr>
        <w:t xml:space="preserve">პრიზიორთა რაოდენობა სხვადასხვა რანგის შეჯიბრებებზე; </w:t>
      </w:r>
    </w:p>
    <w:p w:rsidR="00A80DF7" w:rsidRPr="00B22BE6" w:rsidRDefault="00A80DF7" w:rsidP="00F4494E">
      <w:pPr>
        <w:pStyle w:val="Default"/>
        <w:numPr>
          <w:ilvl w:val="0"/>
          <w:numId w:val="4"/>
        </w:numPr>
        <w:spacing w:line="276" w:lineRule="auto"/>
        <w:ind w:left="601"/>
        <w:jc w:val="both"/>
        <w:rPr>
          <w:rFonts w:ascii="Sylfaen" w:hAnsi="Sylfaen" w:cs="Sylfaen"/>
          <w:lang w:val="ka-GE"/>
        </w:rPr>
      </w:pPr>
      <w:r w:rsidRPr="00B22BE6">
        <w:rPr>
          <w:rFonts w:ascii="Sylfaen" w:hAnsi="Sylfaen" w:cs="Sylfaen"/>
          <w:lang w:val="ka-GE"/>
        </w:rPr>
        <w:t>საერთაშორისო სტანდარტების და თანამედროვე ინვენტარით აღჭურვილი სპორტული ობიექტების რაოდენობა.</w:t>
      </w:r>
    </w:p>
    <w:p w:rsidR="00A80DF7"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en-US"/>
        </w:rPr>
      </w:pPr>
    </w:p>
    <w:p w:rsidR="00A80DF7" w:rsidRPr="00FB54F9"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b/>
          <w:sz w:val="24"/>
          <w:lang w:val="en-US"/>
        </w:rPr>
      </w:pPr>
    </w:p>
    <w:p w:rsidR="00A80DF7" w:rsidRDefault="00A80DF7" w:rsidP="00A80DF7">
      <w:pPr>
        <w:pStyle w:val="Default"/>
        <w:ind w:left="142"/>
        <w:jc w:val="both"/>
        <w:rPr>
          <w:rFonts w:ascii="Sylfaen" w:hAnsi="Sylfaen"/>
          <w:b/>
          <w:lang w:val="ka-GE"/>
        </w:rPr>
      </w:pPr>
      <w:r w:rsidRPr="0038365D">
        <w:rPr>
          <w:rFonts w:ascii="Sylfaen" w:hAnsi="Sylfaen"/>
          <w:b/>
          <w:lang w:val="ka-GE"/>
        </w:rPr>
        <w:t>ახალგაზრდული</w:t>
      </w:r>
      <w:r>
        <w:rPr>
          <w:rFonts w:ascii="Sylfaen" w:hAnsi="Sylfaen"/>
          <w:b/>
          <w:lang w:val="ka-GE"/>
        </w:rPr>
        <w:t xml:space="preserve"> </w:t>
      </w:r>
      <w:r w:rsidRPr="0038365D">
        <w:rPr>
          <w:rFonts w:ascii="Sylfaen" w:hAnsi="Sylfaen"/>
          <w:b/>
          <w:lang w:val="ka-GE"/>
        </w:rPr>
        <w:t>ღონისძიებები</w:t>
      </w:r>
    </w:p>
    <w:p w:rsidR="00A80DF7"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olor w:val="000000" w:themeColor="text1"/>
          <w:sz w:val="24"/>
          <w:lang w:val="ka-GE"/>
        </w:rPr>
      </w:pPr>
      <w:r w:rsidRPr="0073003A">
        <w:rPr>
          <w:rFonts w:ascii="Sylfaen" w:hAnsi="Sylfaen"/>
          <w:color w:val="000000" w:themeColor="text1"/>
          <w:sz w:val="24"/>
          <w:lang w:val="ka-GE"/>
        </w:rPr>
        <w:t xml:space="preserve">პროგრამა </w:t>
      </w:r>
      <w:r w:rsidR="00B80815">
        <w:rPr>
          <w:rFonts w:ascii="Sylfaen" w:hAnsi="Sylfaen"/>
          <w:color w:val="000000" w:themeColor="text1"/>
          <w:sz w:val="24"/>
          <w:lang w:val="ka-GE"/>
        </w:rPr>
        <w:t>ითვალისწინებს</w:t>
      </w:r>
      <w:r w:rsidRPr="0073003A">
        <w:rPr>
          <w:rFonts w:ascii="Sylfaen" w:hAnsi="Sylfaen"/>
          <w:color w:val="000000" w:themeColor="text1"/>
          <w:sz w:val="24"/>
          <w:lang w:val="ka-GE"/>
        </w:rPr>
        <w:t xml:space="preserve"> </w:t>
      </w:r>
      <w:r w:rsidR="00B80815">
        <w:rPr>
          <w:rFonts w:ascii="Sylfaen" w:hAnsi="Sylfaen"/>
          <w:color w:val="000000" w:themeColor="text1"/>
          <w:sz w:val="24"/>
          <w:lang w:val="ka-GE"/>
        </w:rPr>
        <w:t>მუნიციპალიტეტში</w:t>
      </w:r>
      <w:r w:rsidRPr="0073003A">
        <w:rPr>
          <w:rFonts w:ascii="Sylfaen" w:hAnsi="Sylfaen"/>
          <w:color w:val="000000" w:themeColor="text1"/>
          <w:sz w:val="24"/>
          <w:lang w:val="ka-GE"/>
        </w:rPr>
        <w:t>, თანამედროვე საერთაშორისო სტანდარტების ახალგაზრდული ინფრასტრუქტურისა და გარემოს შექმნ</w:t>
      </w:r>
      <w:r w:rsidR="00B80815">
        <w:rPr>
          <w:rFonts w:ascii="Sylfaen" w:hAnsi="Sylfaen"/>
          <w:color w:val="000000" w:themeColor="text1"/>
          <w:sz w:val="24"/>
          <w:lang w:val="ka-GE"/>
        </w:rPr>
        <w:t>ა</w:t>
      </w:r>
      <w:r w:rsidRPr="0073003A">
        <w:rPr>
          <w:rFonts w:ascii="Sylfaen" w:hAnsi="Sylfaen"/>
          <w:color w:val="000000" w:themeColor="text1"/>
          <w:sz w:val="24"/>
          <w:lang w:val="ka-GE"/>
        </w:rPr>
        <w:t>ს, რომლის ფარგლებშიც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პროგრამის ფარგლებში 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 საერთაშორისო გამოცდილების გაზიარებისა და გადაწყვეტილების მიღების პროცესში ახალგაზრდების ჩართულობას</w:t>
      </w:r>
      <w:r w:rsidR="00B80815">
        <w:rPr>
          <w:rFonts w:ascii="Sylfaen" w:hAnsi="Sylfaen"/>
          <w:color w:val="000000" w:themeColor="text1"/>
          <w:sz w:val="24"/>
          <w:lang w:val="ka-GE"/>
        </w:rPr>
        <w:t>.</w:t>
      </w:r>
    </w:p>
    <w:p w:rsidR="00A80DF7" w:rsidRPr="00573299"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LitNusx"/>
          <w:b/>
          <w:sz w:val="24"/>
          <w:szCs w:val="24"/>
          <w:lang w:val="ka-GE"/>
        </w:rPr>
      </w:pPr>
      <w:r w:rsidRPr="00573299">
        <w:rPr>
          <w:rFonts w:ascii="Sylfaen" w:hAnsi="Sylfaen" w:cs="LitNusx"/>
          <w:b/>
          <w:sz w:val="24"/>
          <w:szCs w:val="24"/>
          <w:lang w:val="ka-GE"/>
        </w:rPr>
        <w:t>მოსალოდნელი შედეგი</w:t>
      </w:r>
    </w:p>
    <w:p w:rsidR="00A80DF7" w:rsidRDefault="00A80DF7" w:rsidP="00A80DF7">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01" w:right="176"/>
        <w:jc w:val="both"/>
        <w:rPr>
          <w:rFonts w:ascii="Sylfaen" w:hAnsi="Sylfaen" w:cs="Sylfaen"/>
          <w:sz w:val="24"/>
          <w:lang w:val="ka-GE"/>
        </w:rPr>
      </w:pPr>
      <w:r w:rsidRPr="00E52778">
        <w:rPr>
          <w:rFonts w:ascii="Sylfaen" w:hAnsi="Sylfaen" w:cs="Sylfaen"/>
          <w:sz w:val="24"/>
          <w:lang w:val="ka-GE"/>
        </w:rPr>
        <w:t xml:space="preserve">სოციალურად აქტიური ახალგაზრდები, რაც უმნიშვნელოვანესი წინაპირობაა სოლიდარული საზოგადოების ფორმირებისთვის; </w:t>
      </w:r>
    </w:p>
    <w:p w:rsidR="00A80DF7" w:rsidRDefault="00A80DF7" w:rsidP="00A80DF7">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01" w:right="176"/>
        <w:jc w:val="both"/>
        <w:rPr>
          <w:rFonts w:ascii="Sylfaen" w:hAnsi="Sylfaen" w:cs="Sylfaen"/>
          <w:sz w:val="24"/>
          <w:lang w:val="ka-GE"/>
        </w:rPr>
      </w:pPr>
      <w:r w:rsidRPr="00E52778">
        <w:rPr>
          <w:rFonts w:ascii="Sylfaen" w:hAnsi="Sylfaen" w:cs="Sylfaen"/>
          <w:sz w:val="24"/>
          <w:lang w:val="ka-GE"/>
        </w:rPr>
        <w:t>ახალგაზრდული ორგანიზაციების საქმიანობის არეალის გაფართოვება და მათი აქტივობის ზრდა</w:t>
      </w:r>
      <w:r>
        <w:rPr>
          <w:rFonts w:ascii="Sylfaen" w:hAnsi="Sylfaen" w:cs="Sylfaen"/>
          <w:sz w:val="24"/>
          <w:lang w:val="ka-GE"/>
        </w:rPr>
        <w:t>.</w:t>
      </w:r>
    </w:p>
    <w:p w:rsidR="00A80DF7" w:rsidRPr="00573299" w:rsidRDefault="00A80DF7" w:rsidP="00A80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LitNusx"/>
          <w:b/>
          <w:sz w:val="24"/>
          <w:szCs w:val="24"/>
          <w:lang w:val="ka-GE"/>
        </w:rPr>
      </w:pPr>
      <w:r w:rsidRPr="00573299">
        <w:rPr>
          <w:rFonts w:ascii="Sylfaen" w:hAnsi="Sylfaen" w:cs="LitNusx"/>
          <w:b/>
          <w:sz w:val="24"/>
          <w:szCs w:val="24"/>
          <w:lang w:val="ka-GE"/>
        </w:rPr>
        <w:t xml:space="preserve">შედეგის  შეფასების ინდიკატორები     </w:t>
      </w:r>
    </w:p>
    <w:p w:rsidR="00A80DF7" w:rsidRDefault="00A80DF7" w:rsidP="00A80DF7">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01" w:right="176"/>
        <w:jc w:val="both"/>
        <w:rPr>
          <w:rFonts w:ascii="Sylfaen" w:hAnsi="Sylfaen" w:cs="Sylfaen"/>
          <w:sz w:val="24"/>
          <w:lang w:val="ka-GE"/>
        </w:rPr>
      </w:pPr>
      <w:r w:rsidRPr="006765DD">
        <w:rPr>
          <w:rFonts w:ascii="Sylfaen" w:hAnsi="Sylfaen" w:cs="Sylfaen"/>
          <w:sz w:val="24"/>
          <w:lang w:val="ka-GE"/>
        </w:rPr>
        <w:t xml:space="preserve">ახალგაზრდულ ორგანიზაციებთან ერთად განხორციელებული პროექტების რაოდენობა; </w:t>
      </w:r>
    </w:p>
    <w:p w:rsidR="00A80DF7" w:rsidRDefault="00A80DF7" w:rsidP="00A80DF7">
      <w:pPr>
        <w:pStyle w:val="a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01" w:right="176"/>
        <w:jc w:val="both"/>
        <w:rPr>
          <w:rFonts w:ascii="Sylfaen" w:hAnsi="Sylfaen" w:cs="Sylfaen"/>
          <w:sz w:val="24"/>
          <w:lang w:val="ka-GE"/>
        </w:rPr>
      </w:pPr>
      <w:r w:rsidRPr="006D19FA">
        <w:rPr>
          <w:rFonts w:ascii="Sylfaen" w:hAnsi="Sylfaen" w:cs="Sylfaen"/>
          <w:sz w:val="24"/>
          <w:lang w:val="ka-GE"/>
        </w:rPr>
        <w:lastRenderedPageBreak/>
        <w:t xml:space="preserve">ახალგაზრდული ცენტრების მომსახურეობით მოსარგებლე ახალგაზრდების რაოდენობა;  </w:t>
      </w:r>
    </w:p>
    <w:p w:rsidR="00A80DF7" w:rsidRDefault="00A80DF7" w:rsidP="00A80DF7">
      <w:pPr>
        <w:pStyle w:val="Default"/>
        <w:ind w:left="142"/>
        <w:jc w:val="both"/>
        <w:rPr>
          <w:color w:val="auto"/>
          <w:lang w:val="en-US"/>
        </w:rPr>
      </w:pPr>
    </w:p>
    <w:p w:rsidR="00A80DF7" w:rsidRDefault="00B80815" w:rsidP="00B44DAF">
      <w:pPr>
        <w:spacing w:after="0"/>
        <w:ind w:left="142" w:right="176"/>
        <w:jc w:val="both"/>
        <w:rPr>
          <w:rFonts w:ascii="Sylfaen" w:hAnsi="Sylfaen" w:cs="Sylfaen"/>
          <w:b/>
          <w:sz w:val="24"/>
          <w:lang w:val="ka-GE"/>
        </w:rPr>
      </w:pPr>
      <w:r>
        <w:rPr>
          <w:rFonts w:ascii="Sylfaen" w:hAnsi="Sylfaen" w:cs="Sylfaen"/>
          <w:b/>
          <w:sz w:val="24"/>
          <w:lang w:val="ka-GE"/>
        </w:rPr>
        <w:t>4. მოსახლეობის ჯანმრთელობის დაცვა და სოციალური უზრუნველყოფა</w:t>
      </w:r>
      <w:r w:rsidR="00A077B4">
        <w:rPr>
          <w:rFonts w:ascii="Sylfaen" w:hAnsi="Sylfaen" w:cs="Sylfaen"/>
          <w:b/>
          <w:sz w:val="24"/>
          <w:lang w:val="ka-GE"/>
        </w:rPr>
        <w:t xml:space="preserve"> </w:t>
      </w:r>
      <w:r w:rsidR="00A077B4" w:rsidRPr="000D710D">
        <w:rPr>
          <w:rFonts w:ascii="Sylfaen" w:eastAsia="Sylfaen" w:hAnsi="Sylfaen"/>
          <w:b/>
          <w:noProof/>
          <w:color w:val="000000"/>
          <w:sz w:val="24"/>
          <w:szCs w:val="24"/>
          <w:lang w:val="ka-GE"/>
        </w:rPr>
        <w:t>(პროგრამული კოდი 06 00)</w:t>
      </w:r>
    </w:p>
    <w:p w:rsidR="00F133FC" w:rsidRPr="00072A88" w:rsidRDefault="00F133FC" w:rsidP="00F133FC">
      <w:pPr>
        <w:ind w:left="142" w:right="176"/>
        <w:jc w:val="both"/>
        <w:rPr>
          <w:rFonts w:ascii="Sylfaen" w:hAnsi="Sylfaen"/>
          <w:color w:val="000000" w:themeColor="text1"/>
          <w:sz w:val="24"/>
          <w:lang w:val="en-US"/>
        </w:rPr>
      </w:pPr>
      <w:proofErr w:type="gramStart"/>
      <w:r w:rsidRPr="00072A88">
        <w:rPr>
          <w:rFonts w:ascii="Sylfaen" w:hAnsi="Sylfaen"/>
          <w:color w:val="000000" w:themeColor="text1"/>
          <w:sz w:val="24"/>
          <w:lang w:val="en-US"/>
        </w:rPr>
        <w:t>მოსახლეობის</w:t>
      </w:r>
      <w:proofErr w:type="gramEnd"/>
      <w:r w:rsidRPr="00072A88">
        <w:rPr>
          <w:rFonts w:ascii="Sylfaen" w:hAnsi="Sylfaen"/>
          <w:color w:val="000000" w:themeColor="text1"/>
          <w:sz w:val="24"/>
          <w:lang w:val="en-US"/>
        </w:rPr>
        <w:t xml:space="preserve"> დახმარება ჯანმრთელობის დაცვისა და სოციალური მომსახურების სფეროში</w:t>
      </w:r>
      <w:r>
        <w:rPr>
          <w:rFonts w:ascii="Sylfaen" w:hAnsi="Sylfaen"/>
          <w:color w:val="000000" w:themeColor="text1"/>
          <w:sz w:val="24"/>
          <w:lang w:val="en-US"/>
        </w:rPr>
        <w:t xml:space="preserve"> </w:t>
      </w:r>
      <w:r w:rsidRPr="00072A88">
        <w:rPr>
          <w:rFonts w:ascii="Sylfaen" w:hAnsi="Sylfaen"/>
          <w:color w:val="000000" w:themeColor="text1"/>
          <w:sz w:val="24"/>
          <w:lang w:val="en-US"/>
        </w:rPr>
        <w:t xml:space="preserve">კვლავ რჩება ერთ-ერთ ძირითად პრიორიტეტულ მიმართულებად. </w:t>
      </w:r>
      <w:r w:rsidR="00285445" w:rsidRPr="00285445">
        <w:rPr>
          <w:rFonts w:ascii="Sylfaen" w:hAnsi="Sylfaen" w:cs="Sylfaen"/>
          <w:noProof/>
          <w:sz w:val="24"/>
          <w:szCs w:val="24"/>
          <w:lang w:val="ka-GE"/>
        </w:rPr>
        <w:t>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w:t>
      </w:r>
      <w:r w:rsidR="00285445">
        <w:rPr>
          <w:rFonts w:ascii="Sylfaen" w:hAnsi="Sylfaen" w:cs="Sylfaen"/>
          <w:noProof/>
          <w:lang w:val="ka-GE"/>
        </w:rPr>
        <w:t xml:space="preserve"> </w:t>
      </w:r>
      <w:r w:rsidRPr="00FA2994">
        <w:rPr>
          <w:rFonts w:ascii="Sylfaen" w:hAnsi="Sylfaen"/>
          <w:color w:val="000000" w:themeColor="text1"/>
          <w:sz w:val="24"/>
          <w:lang w:val="ka-GE"/>
        </w:rPr>
        <w:t>პრიორიტეტის ფარგლებში ბენეფიციარები უზრუნველყოფილი იქნებიან სოციალური დახმარებებით, მათი საჭიროებიდან გამომდინარე.</w:t>
      </w:r>
      <w:r>
        <w:rPr>
          <w:rFonts w:ascii="Sylfaen" w:hAnsi="Sylfaen"/>
          <w:color w:val="000000" w:themeColor="text1"/>
          <w:sz w:val="24"/>
          <w:lang w:val="en-US"/>
        </w:rPr>
        <w:t xml:space="preserve"> </w:t>
      </w:r>
      <w:proofErr w:type="gramStart"/>
      <w:r w:rsidRPr="00C7409D">
        <w:rPr>
          <w:rFonts w:ascii="Sylfaen" w:hAnsi="Sylfaen"/>
          <w:color w:val="000000" w:themeColor="text1"/>
          <w:sz w:val="24"/>
          <w:lang w:val="en-US"/>
        </w:rPr>
        <w:t>ყურადღება</w:t>
      </w:r>
      <w:proofErr w:type="gramEnd"/>
      <w:r w:rsidRPr="00C7409D">
        <w:rPr>
          <w:rFonts w:ascii="Sylfaen" w:hAnsi="Sylfaen"/>
          <w:color w:val="000000" w:themeColor="text1"/>
          <w:sz w:val="24"/>
          <w:lang w:val="en-US"/>
        </w:rPr>
        <w:t xml:space="preserve"> გამახვილდება </w:t>
      </w:r>
      <w:r w:rsidRPr="000B73EF">
        <w:rPr>
          <w:rFonts w:ascii="Sylfaen" w:eastAsia="Calibri" w:hAnsi="Sylfaen"/>
          <w:sz w:val="24"/>
          <w:lang w:val="ka-GE"/>
        </w:rPr>
        <w:t xml:space="preserve">ჯანმრთელობისა და სოციალური </w:t>
      </w:r>
      <w:r>
        <w:rPr>
          <w:rFonts w:ascii="Sylfaen" w:eastAsia="Calibri" w:hAnsi="Sylfaen"/>
          <w:sz w:val="24"/>
          <w:lang w:val="ka-GE"/>
        </w:rPr>
        <w:t xml:space="preserve">დაცვის </w:t>
      </w:r>
      <w:r w:rsidRPr="00C7409D">
        <w:rPr>
          <w:rFonts w:ascii="Sylfaen" w:hAnsi="Sylfaen"/>
          <w:color w:val="000000" w:themeColor="text1"/>
          <w:sz w:val="24"/>
          <w:lang w:val="en-US"/>
        </w:rPr>
        <w:t xml:space="preserve">პროგრამების შემუშავება/გაუმჯობესებაზე, </w:t>
      </w:r>
      <w:r w:rsidRPr="00072A88">
        <w:rPr>
          <w:rFonts w:ascii="Sylfaen" w:hAnsi="Sylfaen"/>
          <w:color w:val="000000" w:themeColor="text1"/>
          <w:sz w:val="24"/>
          <w:lang w:val="en-US"/>
        </w:rPr>
        <w:t xml:space="preserve">სოციალურად დაუცველ და შეზღუდული შესაძლებლობის მქონე </w:t>
      </w:r>
      <w:r>
        <w:rPr>
          <w:rFonts w:ascii="Sylfaen" w:hAnsi="Sylfaen"/>
          <w:color w:val="000000" w:themeColor="text1"/>
          <w:sz w:val="24"/>
          <w:lang w:val="ka-GE"/>
        </w:rPr>
        <w:t>მოსახლეობის დახმარების ღონისძიებების გატარებაზე</w:t>
      </w:r>
      <w:r w:rsidRPr="00072A88">
        <w:rPr>
          <w:rFonts w:ascii="Sylfaen" w:hAnsi="Sylfaen"/>
          <w:color w:val="000000" w:themeColor="text1"/>
          <w:sz w:val="24"/>
          <w:lang w:val="en-US"/>
        </w:rPr>
        <w:t xml:space="preserve">, </w:t>
      </w:r>
      <w:r w:rsidRPr="00E03BD6">
        <w:rPr>
          <w:rFonts w:ascii="Sylfaen" w:hAnsi="Sylfaen"/>
          <w:color w:val="000000" w:themeColor="text1"/>
          <w:sz w:val="24"/>
          <w:lang w:val="en-US"/>
        </w:rPr>
        <w:t>სოციალურად დაუცველი მრავალშვილიანი ოჯახებისათვის სხვადასხვა სახის დახმარებები</w:t>
      </w:r>
      <w:r>
        <w:rPr>
          <w:rFonts w:ascii="Sylfaen" w:hAnsi="Sylfaen"/>
          <w:color w:val="000000" w:themeColor="text1"/>
          <w:sz w:val="24"/>
          <w:lang w:val="ka-GE"/>
        </w:rPr>
        <w:t>ს</w:t>
      </w:r>
      <w:r w:rsidRPr="00E03BD6">
        <w:rPr>
          <w:rFonts w:ascii="Sylfaen" w:hAnsi="Sylfaen"/>
          <w:color w:val="000000" w:themeColor="text1"/>
          <w:sz w:val="24"/>
          <w:lang w:val="en-US"/>
        </w:rPr>
        <w:t xml:space="preserve">, კომუნალურ გადასახადებზე და ა.შ. </w:t>
      </w:r>
    </w:p>
    <w:p w:rsidR="00F133FC" w:rsidRDefault="00F133FC" w:rsidP="00F133FC">
      <w:pPr>
        <w:pStyle w:val="Default"/>
        <w:ind w:left="142"/>
        <w:jc w:val="right"/>
        <w:rPr>
          <w:rFonts w:ascii="Sylfaen" w:hAnsi="Sylfaen" w:cs="AcadNusx"/>
          <w:sz w:val="20"/>
          <w:szCs w:val="20"/>
          <w:lang w:val="en-US"/>
        </w:rPr>
      </w:pPr>
      <w:r w:rsidRPr="0038403E">
        <w:rPr>
          <w:rFonts w:ascii="Sylfaen" w:hAnsi="Sylfaen" w:cs="AcadNusx"/>
          <w:sz w:val="20"/>
          <w:szCs w:val="20"/>
          <w:lang w:val="ka-GE"/>
        </w:rPr>
        <w:t>(ათასი ლარი)</w:t>
      </w:r>
    </w:p>
    <w:p w:rsidR="00F133FC" w:rsidRDefault="00F133FC" w:rsidP="00F133FC">
      <w:pPr>
        <w:pStyle w:val="Default"/>
        <w:ind w:left="142"/>
        <w:jc w:val="center"/>
        <w:rPr>
          <w:rFonts w:ascii="Sylfaen" w:hAnsi="Sylfaen" w:cs="AcadNusx"/>
          <w:lang w:val="ka-GE"/>
        </w:rPr>
      </w:pPr>
    </w:p>
    <w:tbl>
      <w:tblPr>
        <w:tblW w:w="5126" w:type="pct"/>
        <w:tblInd w:w="-72" w:type="dxa"/>
        <w:tblLook w:val="04A0" w:firstRow="1" w:lastRow="0" w:firstColumn="1" w:lastColumn="0" w:noHBand="0" w:noVBand="1"/>
      </w:tblPr>
      <w:tblGrid>
        <w:gridCol w:w="738"/>
        <w:gridCol w:w="2404"/>
        <w:gridCol w:w="704"/>
        <w:gridCol w:w="622"/>
        <w:gridCol w:w="648"/>
        <w:gridCol w:w="658"/>
        <w:gridCol w:w="674"/>
        <w:gridCol w:w="661"/>
        <w:gridCol w:w="658"/>
        <w:gridCol w:w="674"/>
        <w:gridCol w:w="661"/>
        <w:gridCol w:w="576"/>
        <w:gridCol w:w="576"/>
        <w:gridCol w:w="576"/>
      </w:tblGrid>
      <w:tr w:rsidR="00F133FC" w:rsidRPr="00F133FC" w:rsidTr="00F133FC">
        <w:trPr>
          <w:trHeight w:val="450"/>
        </w:trPr>
        <w:tc>
          <w:tcPr>
            <w:tcW w:w="34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133FC" w:rsidRPr="00F133FC" w:rsidRDefault="00F133FC" w:rsidP="00F133FC">
            <w:pPr>
              <w:spacing w:after="0" w:line="240" w:lineRule="auto"/>
              <w:jc w:val="center"/>
              <w:rPr>
                <w:rFonts w:ascii="LitNusx" w:eastAsia="Times New Roman" w:hAnsi="LitNusx" w:cs="Arial"/>
                <w:sz w:val="18"/>
                <w:szCs w:val="18"/>
                <w:lang w:val="en-US"/>
              </w:rPr>
            </w:pPr>
            <w:r w:rsidRPr="00F133FC">
              <w:rPr>
                <w:rFonts w:ascii="Sylfaen" w:eastAsia="Times New Roman" w:hAnsi="Sylfaen" w:cs="Sylfaen"/>
                <w:sz w:val="18"/>
                <w:szCs w:val="18"/>
                <w:lang w:val="en-US"/>
              </w:rPr>
              <w:t>ორგანიზაციული</w:t>
            </w:r>
            <w:r w:rsidRPr="00F133FC">
              <w:rPr>
                <w:rFonts w:ascii="LitNusx" w:eastAsia="Times New Roman" w:hAnsi="LitNusx" w:cs="Arial"/>
                <w:sz w:val="18"/>
                <w:szCs w:val="18"/>
                <w:lang w:val="en-US"/>
              </w:rPr>
              <w:t xml:space="preserve"> (</w:t>
            </w:r>
            <w:r w:rsidRPr="00F133FC">
              <w:rPr>
                <w:rFonts w:ascii="Sylfaen" w:eastAsia="Times New Roman" w:hAnsi="Sylfaen" w:cs="Sylfaen"/>
                <w:sz w:val="18"/>
                <w:szCs w:val="18"/>
                <w:lang w:val="en-US"/>
              </w:rPr>
              <w:t>პროგრამული</w:t>
            </w:r>
            <w:r w:rsidRPr="00F133FC">
              <w:rPr>
                <w:rFonts w:ascii="LitNusx" w:eastAsia="Times New Roman" w:hAnsi="LitNusx" w:cs="Arial"/>
                <w:sz w:val="18"/>
                <w:szCs w:val="18"/>
                <w:lang w:val="en-US"/>
              </w:rPr>
              <w:t xml:space="preserve">) </w:t>
            </w:r>
            <w:r w:rsidRPr="00F133FC">
              <w:rPr>
                <w:rFonts w:ascii="Sylfaen" w:eastAsia="Times New Roman" w:hAnsi="Sylfaen" w:cs="Sylfaen"/>
                <w:sz w:val="18"/>
                <w:szCs w:val="18"/>
                <w:lang w:val="en-US"/>
              </w:rPr>
              <w:t>კოდი</w:t>
            </w:r>
          </w:p>
        </w:tc>
        <w:tc>
          <w:tcPr>
            <w:tcW w:w="1110" w:type="pct"/>
            <w:vMerge w:val="restart"/>
            <w:tcBorders>
              <w:top w:val="single" w:sz="8" w:space="0" w:color="auto"/>
              <w:left w:val="nil"/>
              <w:bottom w:val="single" w:sz="8" w:space="0" w:color="000000"/>
              <w:right w:val="single" w:sz="8" w:space="0" w:color="auto"/>
            </w:tcBorders>
            <w:shd w:val="clear" w:color="auto" w:fill="auto"/>
            <w:vAlign w:val="center"/>
            <w:hideMark/>
          </w:tcPr>
          <w:p w:rsidR="00F133FC" w:rsidRPr="00F133FC" w:rsidRDefault="00F133FC" w:rsidP="00F133FC">
            <w:pPr>
              <w:spacing w:after="0" w:line="240" w:lineRule="auto"/>
              <w:jc w:val="center"/>
              <w:rPr>
                <w:rFonts w:ascii="LitNusx" w:eastAsia="Times New Roman" w:hAnsi="LitNusx" w:cs="Arial"/>
                <w:sz w:val="18"/>
                <w:szCs w:val="18"/>
                <w:lang w:val="en-US"/>
              </w:rPr>
            </w:pPr>
            <w:r w:rsidRPr="00F133FC">
              <w:rPr>
                <w:rFonts w:ascii="Sylfaen" w:eastAsia="Times New Roman" w:hAnsi="Sylfaen" w:cs="Sylfaen"/>
                <w:sz w:val="18"/>
                <w:szCs w:val="18"/>
                <w:lang w:val="en-US"/>
              </w:rPr>
              <w:t>დასახელება</w:t>
            </w:r>
          </w:p>
        </w:tc>
        <w:tc>
          <w:tcPr>
            <w:tcW w:w="91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2016 წლის ფაქტი</w:t>
            </w:r>
          </w:p>
        </w:tc>
        <w:tc>
          <w:tcPr>
            <w:tcW w:w="92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2017 წლის გეგმა</w:t>
            </w:r>
          </w:p>
        </w:tc>
        <w:tc>
          <w:tcPr>
            <w:tcW w:w="92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2018 წლის პროგნოზი</w:t>
            </w:r>
          </w:p>
        </w:tc>
        <w:tc>
          <w:tcPr>
            <w:tcW w:w="266"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133FC" w:rsidRPr="00F133FC" w:rsidRDefault="00F133FC" w:rsidP="00F133FC">
            <w:pPr>
              <w:spacing w:after="0" w:line="240" w:lineRule="auto"/>
              <w:ind w:left="113" w:right="113"/>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2019 წლის პროგნოზი</w:t>
            </w:r>
          </w:p>
        </w:tc>
        <w:tc>
          <w:tcPr>
            <w:tcW w:w="266"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133FC" w:rsidRPr="00F133FC" w:rsidRDefault="00F133FC" w:rsidP="00F133FC">
            <w:pPr>
              <w:spacing w:after="0" w:line="240" w:lineRule="auto"/>
              <w:ind w:left="113" w:right="113"/>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2020 წლის პროგნოზი</w:t>
            </w:r>
          </w:p>
        </w:tc>
        <w:tc>
          <w:tcPr>
            <w:tcW w:w="266"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133FC" w:rsidRPr="00F133FC" w:rsidRDefault="00F133FC" w:rsidP="00F133FC">
            <w:pPr>
              <w:spacing w:after="0" w:line="240" w:lineRule="auto"/>
              <w:ind w:left="113" w:right="113"/>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2021 წლის პროგნოზი</w:t>
            </w:r>
          </w:p>
        </w:tc>
      </w:tr>
      <w:tr w:rsidR="00F133FC" w:rsidRPr="00F133FC" w:rsidTr="00F133FC">
        <w:trPr>
          <w:trHeight w:val="450"/>
        </w:trPr>
        <w:tc>
          <w:tcPr>
            <w:tcW w:w="341" w:type="pct"/>
            <w:vMerge/>
            <w:tcBorders>
              <w:top w:val="single" w:sz="8" w:space="0" w:color="auto"/>
              <w:left w:val="single" w:sz="8" w:space="0" w:color="auto"/>
              <w:bottom w:val="single" w:sz="8" w:space="0" w:color="000000"/>
              <w:right w:val="single" w:sz="8" w:space="0" w:color="auto"/>
            </w:tcBorders>
            <w:vAlign w:val="center"/>
            <w:hideMark/>
          </w:tcPr>
          <w:p w:rsidR="00F133FC" w:rsidRPr="00F133FC" w:rsidRDefault="00F133FC" w:rsidP="00F133FC">
            <w:pPr>
              <w:spacing w:after="0" w:line="240" w:lineRule="auto"/>
              <w:rPr>
                <w:rFonts w:ascii="LitNusx" w:eastAsia="Times New Roman" w:hAnsi="LitNusx" w:cs="Arial"/>
                <w:sz w:val="18"/>
                <w:szCs w:val="18"/>
                <w:lang w:val="en-US"/>
              </w:rPr>
            </w:pPr>
          </w:p>
        </w:tc>
        <w:tc>
          <w:tcPr>
            <w:tcW w:w="1110" w:type="pct"/>
            <w:vMerge/>
            <w:tcBorders>
              <w:top w:val="single" w:sz="8" w:space="0" w:color="auto"/>
              <w:left w:val="nil"/>
              <w:bottom w:val="single" w:sz="8" w:space="0" w:color="000000"/>
              <w:right w:val="single" w:sz="8" w:space="0" w:color="auto"/>
            </w:tcBorders>
            <w:vAlign w:val="center"/>
            <w:hideMark/>
          </w:tcPr>
          <w:p w:rsidR="00F133FC" w:rsidRPr="00F133FC" w:rsidRDefault="00F133FC" w:rsidP="00F133FC">
            <w:pPr>
              <w:spacing w:after="0" w:line="240" w:lineRule="auto"/>
              <w:rPr>
                <w:rFonts w:ascii="LitNusx" w:eastAsia="Times New Roman" w:hAnsi="LitNusx" w:cs="Arial"/>
                <w:sz w:val="18"/>
                <w:szCs w:val="18"/>
                <w:lang w:val="en-US"/>
              </w:rPr>
            </w:pPr>
          </w:p>
        </w:tc>
        <w:tc>
          <w:tcPr>
            <w:tcW w:w="325" w:type="pct"/>
            <w:vMerge w:val="restart"/>
            <w:tcBorders>
              <w:top w:val="nil"/>
              <w:left w:val="single" w:sz="8" w:space="0" w:color="auto"/>
              <w:bottom w:val="single" w:sz="8" w:space="0" w:color="000000"/>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სულ</w:t>
            </w:r>
          </w:p>
        </w:tc>
        <w:tc>
          <w:tcPr>
            <w:tcW w:w="586" w:type="pct"/>
            <w:gridSpan w:val="2"/>
            <w:tcBorders>
              <w:top w:val="single" w:sz="8" w:space="0" w:color="auto"/>
              <w:left w:val="nil"/>
              <w:bottom w:val="single" w:sz="4" w:space="0" w:color="auto"/>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მათ შორის</w:t>
            </w:r>
          </w:p>
        </w:tc>
        <w:tc>
          <w:tcPr>
            <w:tcW w:w="304" w:type="pct"/>
            <w:vMerge w:val="restart"/>
            <w:tcBorders>
              <w:top w:val="nil"/>
              <w:left w:val="single" w:sz="8" w:space="0" w:color="auto"/>
              <w:bottom w:val="single" w:sz="8" w:space="0" w:color="000000"/>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სულ</w:t>
            </w:r>
          </w:p>
        </w:tc>
        <w:tc>
          <w:tcPr>
            <w:tcW w:w="616" w:type="pct"/>
            <w:gridSpan w:val="2"/>
            <w:tcBorders>
              <w:top w:val="single" w:sz="8" w:space="0" w:color="auto"/>
              <w:left w:val="nil"/>
              <w:bottom w:val="single" w:sz="4" w:space="0" w:color="auto"/>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მათ შორის</w:t>
            </w:r>
          </w:p>
        </w:tc>
        <w:tc>
          <w:tcPr>
            <w:tcW w:w="304" w:type="pct"/>
            <w:vMerge w:val="restart"/>
            <w:tcBorders>
              <w:top w:val="nil"/>
              <w:left w:val="single" w:sz="8" w:space="0" w:color="auto"/>
              <w:bottom w:val="single" w:sz="8" w:space="0" w:color="000000"/>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სულ</w:t>
            </w:r>
          </w:p>
        </w:tc>
        <w:tc>
          <w:tcPr>
            <w:tcW w:w="616" w:type="pct"/>
            <w:gridSpan w:val="2"/>
            <w:tcBorders>
              <w:top w:val="single" w:sz="8" w:space="0" w:color="auto"/>
              <w:left w:val="nil"/>
              <w:bottom w:val="single" w:sz="4" w:space="0" w:color="auto"/>
              <w:right w:val="single" w:sz="4" w:space="0" w:color="auto"/>
            </w:tcBorders>
            <w:shd w:val="clear" w:color="auto" w:fill="auto"/>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მათ შორის</w:t>
            </w: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r>
      <w:tr w:rsidR="00F133FC" w:rsidRPr="00F133FC" w:rsidTr="00F133FC">
        <w:trPr>
          <w:trHeight w:val="2415"/>
        </w:trPr>
        <w:tc>
          <w:tcPr>
            <w:tcW w:w="341" w:type="pct"/>
            <w:vMerge/>
            <w:tcBorders>
              <w:top w:val="single" w:sz="8" w:space="0" w:color="auto"/>
              <w:left w:val="single" w:sz="8" w:space="0" w:color="auto"/>
              <w:bottom w:val="single" w:sz="8" w:space="0" w:color="000000"/>
              <w:right w:val="single" w:sz="8" w:space="0" w:color="auto"/>
            </w:tcBorders>
            <w:vAlign w:val="center"/>
            <w:hideMark/>
          </w:tcPr>
          <w:p w:rsidR="00F133FC" w:rsidRPr="00F133FC" w:rsidRDefault="00F133FC" w:rsidP="00F133FC">
            <w:pPr>
              <w:spacing w:after="0" w:line="240" w:lineRule="auto"/>
              <w:rPr>
                <w:rFonts w:ascii="LitNusx" w:eastAsia="Times New Roman" w:hAnsi="LitNusx" w:cs="Arial"/>
                <w:sz w:val="18"/>
                <w:szCs w:val="18"/>
                <w:lang w:val="en-US"/>
              </w:rPr>
            </w:pPr>
          </w:p>
        </w:tc>
        <w:tc>
          <w:tcPr>
            <w:tcW w:w="1110" w:type="pct"/>
            <w:vMerge/>
            <w:tcBorders>
              <w:top w:val="single" w:sz="8" w:space="0" w:color="auto"/>
              <w:left w:val="nil"/>
              <w:bottom w:val="single" w:sz="8" w:space="0" w:color="000000"/>
              <w:right w:val="single" w:sz="8" w:space="0" w:color="auto"/>
            </w:tcBorders>
            <w:vAlign w:val="center"/>
            <w:hideMark/>
          </w:tcPr>
          <w:p w:rsidR="00F133FC" w:rsidRPr="00F133FC" w:rsidRDefault="00F133FC" w:rsidP="00F133FC">
            <w:pPr>
              <w:spacing w:after="0" w:line="240" w:lineRule="auto"/>
              <w:rPr>
                <w:rFonts w:ascii="LitNusx" w:eastAsia="Times New Roman" w:hAnsi="LitNusx" w:cs="Arial"/>
                <w:sz w:val="18"/>
                <w:szCs w:val="18"/>
                <w:lang w:val="en-US"/>
              </w:rPr>
            </w:pPr>
          </w:p>
        </w:tc>
        <w:tc>
          <w:tcPr>
            <w:tcW w:w="325" w:type="pct"/>
            <w:vMerge/>
            <w:tcBorders>
              <w:top w:val="nil"/>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287" w:type="pct"/>
            <w:tcBorders>
              <w:top w:val="nil"/>
              <w:left w:val="nil"/>
              <w:bottom w:val="single" w:sz="8" w:space="0" w:color="auto"/>
              <w:right w:val="single" w:sz="4"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299" w:type="pct"/>
            <w:tcBorders>
              <w:top w:val="nil"/>
              <w:left w:val="nil"/>
              <w:bottom w:val="single" w:sz="8" w:space="0" w:color="auto"/>
              <w:right w:val="single" w:sz="8"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საკუთარი შემოსავლები</w:t>
            </w:r>
          </w:p>
        </w:tc>
        <w:tc>
          <w:tcPr>
            <w:tcW w:w="304" w:type="pct"/>
            <w:vMerge/>
            <w:tcBorders>
              <w:top w:val="nil"/>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311" w:type="pct"/>
            <w:tcBorders>
              <w:top w:val="nil"/>
              <w:left w:val="nil"/>
              <w:bottom w:val="single" w:sz="8" w:space="0" w:color="auto"/>
              <w:right w:val="single" w:sz="4"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05" w:type="pct"/>
            <w:tcBorders>
              <w:top w:val="nil"/>
              <w:left w:val="nil"/>
              <w:bottom w:val="single" w:sz="8" w:space="0" w:color="auto"/>
              <w:right w:val="single" w:sz="8"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საკუთარი შემოსავლები</w:t>
            </w:r>
          </w:p>
        </w:tc>
        <w:tc>
          <w:tcPr>
            <w:tcW w:w="304" w:type="pct"/>
            <w:vMerge/>
            <w:tcBorders>
              <w:top w:val="nil"/>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311" w:type="pct"/>
            <w:tcBorders>
              <w:top w:val="nil"/>
              <w:left w:val="nil"/>
              <w:bottom w:val="single" w:sz="8" w:space="0" w:color="auto"/>
              <w:right w:val="single" w:sz="4"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სახელმწიფო ბიუჯეტის ფონდებიდან გამოყოფილი ტრანსფერები</w:t>
            </w:r>
          </w:p>
        </w:tc>
        <w:tc>
          <w:tcPr>
            <w:tcW w:w="305" w:type="pct"/>
            <w:tcBorders>
              <w:top w:val="nil"/>
              <w:left w:val="nil"/>
              <w:bottom w:val="single" w:sz="8" w:space="0" w:color="auto"/>
              <w:right w:val="single" w:sz="8" w:space="0" w:color="auto"/>
            </w:tcBorders>
            <w:shd w:val="clear" w:color="auto" w:fill="auto"/>
            <w:textDirection w:val="btLr"/>
            <w:vAlign w:val="center"/>
            <w:hideMark/>
          </w:tcPr>
          <w:p w:rsidR="00F133FC" w:rsidRPr="00F133FC" w:rsidRDefault="00F133FC"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საკუთარი შემოსავლები</w:t>
            </w: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F133FC" w:rsidRPr="00F133FC" w:rsidRDefault="00F133FC" w:rsidP="00F133FC">
            <w:pPr>
              <w:spacing w:after="0" w:line="240" w:lineRule="auto"/>
              <w:rPr>
                <w:rFonts w:ascii="Sylfaen" w:eastAsia="Times New Roman" w:hAnsi="Sylfaen" w:cs="Arial"/>
                <w:sz w:val="18"/>
                <w:szCs w:val="18"/>
                <w:lang w:val="en-US"/>
              </w:rPr>
            </w:pPr>
          </w:p>
        </w:tc>
      </w:tr>
      <w:tr w:rsidR="001F45A7" w:rsidRPr="00F133FC" w:rsidTr="00F133FC">
        <w:trPr>
          <w:trHeight w:val="1260"/>
        </w:trPr>
        <w:tc>
          <w:tcPr>
            <w:tcW w:w="341" w:type="pct"/>
            <w:tcBorders>
              <w:top w:val="nil"/>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LitNusx" w:eastAsia="Times New Roman" w:hAnsi="LitNusx" w:cs="Arial"/>
                <w:sz w:val="18"/>
                <w:szCs w:val="18"/>
                <w:lang w:val="en-US"/>
              </w:rPr>
            </w:pPr>
            <w:r w:rsidRPr="00F133FC">
              <w:rPr>
                <w:rFonts w:ascii="LitNusx" w:eastAsia="Times New Roman" w:hAnsi="LitNusx" w:cs="Arial"/>
                <w:sz w:val="18"/>
                <w:szCs w:val="18"/>
                <w:lang w:val="en-US"/>
              </w:rPr>
              <w:t>06 00</w:t>
            </w:r>
          </w:p>
        </w:tc>
        <w:tc>
          <w:tcPr>
            <w:tcW w:w="1110"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მოსახლეობის ჯანმრთელობის დაცვა და სოციალური უზრუნველყოფა</w:t>
            </w:r>
          </w:p>
        </w:tc>
        <w:tc>
          <w:tcPr>
            <w:tcW w:w="325" w:type="pct"/>
            <w:tcBorders>
              <w:top w:val="single" w:sz="8" w:space="0" w:color="000000"/>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1,359.6</w:t>
            </w:r>
          </w:p>
        </w:tc>
        <w:tc>
          <w:tcPr>
            <w:tcW w:w="287"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380.2</w:t>
            </w:r>
          </w:p>
        </w:tc>
        <w:tc>
          <w:tcPr>
            <w:tcW w:w="299"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979.4</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673.2</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100.0</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573.2</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613.0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613.0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552.0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607.0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672.0</w:t>
            </w:r>
          </w:p>
        </w:tc>
      </w:tr>
      <w:tr w:rsidR="001F45A7" w:rsidRPr="00F133FC" w:rsidTr="00F133FC">
        <w:trPr>
          <w:trHeight w:val="1260"/>
        </w:trPr>
        <w:tc>
          <w:tcPr>
            <w:tcW w:w="341" w:type="pct"/>
            <w:tcBorders>
              <w:top w:val="nil"/>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LitNusx" w:eastAsia="Times New Roman" w:hAnsi="LitNusx" w:cs="Arial"/>
                <w:sz w:val="18"/>
                <w:szCs w:val="18"/>
                <w:lang w:val="en-US"/>
              </w:rPr>
            </w:pPr>
            <w:r w:rsidRPr="00F133FC">
              <w:rPr>
                <w:rFonts w:ascii="LitNusx" w:eastAsia="Times New Roman" w:hAnsi="LitNusx" w:cs="Arial"/>
                <w:sz w:val="18"/>
                <w:szCs w:val="18"/>
                <w:lang w:val="en-US"/>
              </w:rPr>
              <w:t>06 01</w:t>
            </w:r>
          </w:p>
        </w:tc>
        <w:tc>
          <w:tcPr>
            <w:tcW w:w="1110"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ჯანდაცვის პროგრამები</w:t>
            </w:r>
          </w:p>
        </w:tc>
        <w:tc>
          <w:tcPr>
            <w:tcW w:w="325"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110.7</w:t>
            </w:r>
          </w:p>
        </w:tc>
        <w:tc>
          <w:tcPr>
            <w:tcW w:w="287"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 </w:t>
            </w:r>
          </w:p>
        </w:tc>
        <w:tc>
          <w:tcPr>
            <w:tcW w:w="299"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110.7</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120.1</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100.0</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20.1</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106.0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106.0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100.0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110.0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110.0</w:t>
            </w:r>
          </w:p>
        </w:tc>
      </w:tr>
      <w:tr w:rsidR="001F45A7" w:rsidRPr="00F133FC" w:rsidTr="00F133FC">
        <w:trPr>
          <w:trHeight w:val="1260"/>
        </w:trPr>
        <w:tc>
          <w:tcPr>
            <w:tcW w:w="341" w:type="pct"/>
            <w:tcBorders>
              <w:top w:val="nil"/>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LitNusx" w:eastAsia="Times New Roman" w:hAnsi="LitNusx" w:cs="Arial"/>
                <w:sz w:val="18"/>
                <w:szCs w:val="18"/>
                <w:lang w:val="en-US"/>
              </w:rPr>
            </w:pPr>
            <w:r w:rsidRPr="00F133FC">
              <w:rPr>
                <w:rFonts w:ascii="LitNusx" w:eastAsia="Times New Roman" w:hAnsi="LitNusx" w:cs="Arial"/>
                <w:sz w:val="18"/>
                <w:szCs w:val="18"/>
                <w:lang w:val="en-US"/>
              </w:rPr>
              <w:t>06 02</w:t>
            </w:r>
          </w:p>
        </w:tc>
        <w:tc>
          <w:tcPr>
            <w:tcW w:w="1110"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8"/>
                <w:szCs w:val="18"/>
                <w:lang w:val="en-US"/>
              </w:rPr>
            </w:pPr>
            <w:r w:rsidRPr="00F133FC">
              <w:rPr>
                <w:rFonts w:ascii="Sylfaen" w:eastAsia="Times New Roman" w:hAnsi="Sylfaen" w:cs="Arial"/>
                <w:sz w:val="18"/>
                <w:szCs w:val="18"/>
                <w:lang w:val="en-US"/>
              </w:rPr>
              <w:t>სოციალური პროგრამები</w:t>
            </w:r>
          </w:p>
        </w:tc>
        <w:tc>
          <w:tcPr>
            <w:tcW w:w="325" w:type="pct"/>
            <w:tcBorders>
              <w:top w:val="double" w:sz="6" w:space="0" w:color="auto"/>
              <w:left w:val="single" w:sz="8" w:space="0" w:color="auto"/>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1,248.9</w:t>
            </w:r>
          </w:p>
        </w:tc>
        <w:tc>
          <w:tcPr>
            <w:tcW w:w="287"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380.2</w:t>
            </w:r>
          </w:p>
        </w:tc>
        <w:tc>
          <w:tcPr>
            <w:tcW w:w="299"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868.7</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553.1</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553.1</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507.0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1F45A7" w:rsidRDefault="001F45A7" w:rsidP="001F45A7">
            <w:pPr>
              <w:spacing w:after="0" w:line="240" w:lineRule="auto"/>
              <w:jc w:val="center"/>
              <w:rPr>
                <w:rFonts w:ascii="Sylfaen" w:eastAsia="Times New Roman" w:hAnsi="Sylfaen" w:cs="Arial"/>
                <w:sz w:val="16"/>
                <w:szCs w:val="16"/>
                <w:lang w:val="en-US"/>
              </w:rPr>
            </w:pPr>
            <w:r w:rsidRPr="001F45A7">
              <w:rPr>
                <w:rFonts w:ascii="Sylfaen" w:eastAsia="Times New Roman" w:hAnsi="Sylfaen" w:cs="Arial"/>
                <w:sz w:val="16"/>
                <w:szCs w:val="16"/>
                <w:lang w:val="en-US"/>
              </w:rPr>
              <w:t>507.0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452.0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497.0</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F133FC" w:rsidRDefault="001F45A7" w:rsidP="00F133FC">
            <w:pPr>
              <w:spacing w:after="0" w:line="240" w:lineRule="auto"/>
              <w:jc w:val="center"/>
              <w:rPr>
                <w:rFonts w:ascii="Sylfaen" w:eastAsia="Times New Roman" w:hAnsi="Sylfaen" w:cs="Arial"/>
                <w:sz w:val="16"/>
                <w:szCs w:val="16"/>
                <w:lang w:val="en-US"/>
              </w:rPr>
            </w:pPr>
            <w:r w:rsidRPr="00F133FC">
              <w:rPr>
                <w:rFonts w:ascii="Sylfaen" w:eastAsia="Times New Roman" w:hAnsi="Sylfaen" w:cs="Arial"/>
                <w:sz w:val="16"/>
                <w:szCs w:val="16"/>
                <w:lang w:val="en-US"/>
              </w:rPr>
              <w:t>562.0</w:t>
            </w:r>
          </w:p>
        </w:tc>
      </w:tr>
    </w:tbl>
    <w:p w:rsidR="00F133FC" w:rsidRDefault="00F133FC" w:rsidP="00F133FC">
      <w:pPr>
        <w:ind w:left="142"/>
        <w:rPr>
          <w:rFonts w:ascii="Sylfaen" w:hAnsi="Sylfaen"/>
          <w:lang w:val="ka-GE"/>
        </w:rPr>
      </w:pPr>
    </w:p>
    <w:p w:rsidR="00F133FC" w:rsidRDefault="00F133FC" w:rsidP="00F133FC">
      <w:pPr>
        <w:tabs>
          <w:tab w:val="left" w:pos="10240"/>
        </w:tabs>
        <w:spacing w:after="0"/>
        <w:ind w:left="142" w:right="176"/>
        <w:rPr>
          <w:rFonts w:ascii="Sylfaen" w:hAnsi="Sylfaen"/>
          <w:b/>
          <w:sz w:val="24"/>
          <w:lang w:val="ka-GE"/>
        </w:rPr>
      </w:pPr>
    </w:p>
    <w:p w:rsidR="00F133FC" w:rsidRDefault="00F133FC" w:rsidP="00F133FC">
      <w:pPr>
        <w:tabs>
          <w:tab w:val="left" w:pos="10240"/>
        </w:tabs>
        <w:spacing w:after="0"/>
        <w:ind w:left="142" w:right="176"/>
        <w:rPr>
          <w:rFonts w:ascii="Sylfaen" w:hAnsi="Sylfaen"/>
          <w:b/>
          <w:sz w:val="24"/>
          <w:lang w:val="ka-GE"/>
        </w:rPr>
      </w:pPr>
    </w:p>
    <w:p w:rsidR="00F133FC" w:rsidRDefault="00F133FC" w:rsidP="00F133FC">
      <w:pPr>
        <w:tabs>
          <w:tab w:val="left" w:pos="10240"/>
        </w:tabs>
        <w:ind w:left="142" w:right="176"/>
        <w:rPr>
          <w:rFonts w:ascii="Sylfaen" w:hAnsi="Sylfaen"/>
          <w:sz w:val="24"/>
          <w:lang w:val="en-US"/>
        </w:rPr>
      </w:pPr>
    </w:p>
    <w:p w:rsidR="00285445" w:rsidRPr="0015032C" w:rsidRDefault="00285445" w:rsidP="00285445">
      <w:pPr>
        <w:pStyle w:val="a6"/>
        <w:tabs>
          <w:tab w:val="left" w:pos="810"/>
          <w:tab w:val="left" w:pos="1350"/>
        </w:tabs>
        <w:ind w:left="0"/>
        <w:jc w:val="both"/>
        <w:rPr>
          <w:rFonts w:ascii="Sylfaen" w:eastAsia="Sylfaen" w:hAnsi="Sylfaen"/>
          <w:b/>
          <w:noProof/>
          <w:color w:val="000000"/>
          <w:sz w:val="24"/>
          <w:szCs w:val="24"/>
          <w:lang w:val="ka-GE"/>
        </w:rPr>
      </w:pPr>
      <w:r>
        <w:rPr>
          <w:rFonts w:ascii="Sylfaen" w:eastAsia="Sylfaen" w:hAnsi="Sylfaen"/>
          <w:b/>
          <w:noProof/>
          <w:color w:val="000000"/>
          <w:sz w:val="24"/>
          <w:szCs w:val="24"/>
          <w:lang w:val="ka-GE"/>
        </w:rPr>
        <w:t>ჯანდაცვის პროგრამები</w:t>
      </w:r>
    </w:p>
    <w:p w:rsidR="00285445" w:rsidRDefault="00285445" w:rsidP="00285445">
      <w:pPr>
        <w:pStyle w:val="a6"/>
        <w:tabs>
          <w:tab w:val="left" w:pos="810"/>
          <w:tab w:val="left" w:pos="1350"/>
          <w:tab w:val="left" w:pos="2160"/>
          <w:tab w:val="left" w:pos="2880"/>
          <w:tab w:val="left" w:pos="3600"/>
          <w:tab w:val="left" w:pos="6931"/>
        </w:tabs>
        <w:ind w:left="0"/>
        <w:jc w:val="both"/>
        <w:rPr>
          <w:rFonts w:ascii="Sylfaen" w:hAnsi="Sylfaen" w:cs="Sylfaen"/>
          <w:bCs/>
          <w:noProof/>
          <w:sz w:val="24"/>
          <w:szCs w:val="24"/>
          <w:lang w:val="ka-GE"/>
        </w:rPr>
      </w:pPr>
      <w:r w:rsidRPr="000D710D">
        <w:rPr>
          <w:rFonts w:ascii="Sylfaen" w:hAnsi="Sylfaen" w:cs="Sylfaen"/>
          <w:bCs/>
          <w:noProof/>
          <w:sz w:val="24"/>
          <w:szCs w:val="24"/>
          <w:lang w:val="ka-GE"/>
        </w:rPr>
        <w:t>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w:t>
      </w:r>
      <w:r>
        <w:rPr>
          <w:rFonts w:ascii="Sylfaen" w:hAnsi="Sylfaen" w:cs="Sylfaen"/>
          <w:bCs/>
          <w:noProof/>
          <w:sz w:val="24"/>
          <w:szCs w:val="24"/>
          <w:lang w:val="ka-GE"/>
        </w:rPr>
        <w:t xml:space="preserve"> „</w:t>
      </w:r>
      <w:r w:rsidRPr="000D710D">
        <w:rPr>
          <w:rFonts w:ascii="Sylfaen" w:hAnsi="Sylfaen" w:cs="Sylfaen"/>
          <w:bCs/>
          <w:noProof/>
          <w:sz w:val="24"/>
          <w:szCs w:val="24"/>
          <w:lang w:val="ka-GE"/>
        </w:rPr>
        <w:t>საზოგადოებრივი ჯანმრთელობის შესახებ” საქართველოს კანონით განსაზღვრული ფუნქციების დაფინანსება</w:t>
      </w:r>
      <w:r>
        <w:rPr>
          <w:rFonts w:ascii="Sylfaen" w:hAnsi="Sylfaen" w:cs="Sylfaen"/>
          <w:bCs/>
          <w:noProof/>
          <w:sz w:val="24"/>
          <w:szCs w:val="24"/>
          <w:lang w:val="ka-GE"/>
        </w:rPr>
        <w:t>ს.</w:t>
      </w:r>
      <w:r w:rsidRPr="000D710D">
        <w:rPr>
          <w:rFonts w:ascii="Sylfaen" w:hAnsi="Sylfaen" w:cs="Sylfaen"/>
          <w:bCs/>
          <w:noProof/>
          <w:sz w:val="24"/>
          <w:szCs w:val="24"/>
          <w:lang w:val="ka-GE"/>
        </w:rPr>
        <w:t xml:space="preserve"> </w:t>
      </w:r>
    </w:p>
    <w:p w:rsidR="00285445" w:rsidRPr="00FA5ABA" w:rsidRDefault="00285445" w:rsidP="00285445">
      <w:pPr>
        <w:pStyle w:val="a6"/>
        <w:tabs>
          <w:tab w:val="left" w:pos="270"/>
          <w:tab w:val="left" w:pos="810"/>
          <w:tab w:val="left" w:pos="1350"/>
          <w:tab w:val="left" w:pos="2160"/>
          <w:tab w:val="left" w:pos="2880"/>
          <w:tab w:val="left" w:pos="3600"/>
          <w:tab w:val="left" w:pos="6931"/>
        </w:tabs>
        <w:ind w:left="270"/>
        <w:jc w:val="both"/>
        <w:rPr>
          <w:rFonts w:ascii="Sylfaen" w:hAnsi="Sylfaen" w:cs="Sylfaen"/>
          <w:bCs/>
          <w:noProof/>
          <w:sz w:val="24"/>
          <w:szCs w:val="24"/>
        </w:rPr>
      </w:pPr>
      <w:r>
        <w:rPr>
          <w:rFonts w:ascii="Sylfaen" w:hAnsi="Sylfaen" w:cs="Sylfaen"/>
          <w:b/>
          <w:bCs/>
          <w:noProof/>
          <w:lang w:val="ka-GE"/>
        </w:rPr>
        <w:t xml:space="preserve"> </w:t>
      </w:r>
      <w:r w:rsidRPr="00FA5ABA">
        <w:rPr>
          <w:rFonts w:ascii="Sylfaen" w:hAnsi="Sylfaen" w:cs="Sylfaen"/>
          <w:b/>
          <w:bCs/>
          <w:noProof/>
          <w:sz w:val="24"/>
          <w:szCs w:val="24"/>
          <w:lang w:val="ka-GE"/>
        </w:rPr>
        <w:t>მოსალოდნელი საბოლოო შედეგები:</w:t>
      </w:r>
    </w:p>
    <w:p w:rsidR="00285445" w:rsidRPr="00FA5ABA" w:rsidRDefault="00285445" w:rsidP="00F4494E">
      <w:pPr>
        <w:pStyle w:val="a6"/>
        <w:numPr>
          <w:ilvl w:val="1"/>
          <w:numId w:val="24"/>
        </w:numPr>
        <w:tabs>
          <w:tab w:val="clear" w:pos="1440"/>
        </w:tabs>
        <w:ind w:left="360"/>
        <w:jc w:val="both"/>
        <w:rPr>
          <w:rFonts w:ascii="Sylfaen" w:hAnsi="Sylfaen" w:cs="Sylfaen"/>
          <w:bCs/>
          <w:noProof/>
        </w:rPr>
      </w:pPr>
      <w:r w:rsidRPr="00FA5ABA">
        <w:rPr>
          <w:rFonts w:ascii="Sylfaen" w:hAnsi="Sylfaen" w:cs="Sylfaen"/>
          <w:bCs/>
          <w:noProof/>
          <w:lang w:val="ka-GE"/>
        </w:rPr>
        <w:t>მოსახლეობის დაცვა სხვადასხვა ინფექციურ დაავადებათა</w:t>
      </w:r>
      <w:r>
        <w:rPr>
          <w:rFonts w:ascii="Sylfaen" w:hAnsi="Sylfaen" w:cs="Sylfaen"/>
          <w:bCs/>
          <w:noProof/>
          <w:lang w:val="ka-GE"/>
        </w:rPr>
        <w:t xml:space="preserve"> </w:t>
      </w:r>
      <w:r w:rsidRPr="00FA5ABA">
        <w:rPr>
          <w:rFonts w:ascii="Sylfaen" w:hAnsi="Sylfaen" w:cs="Sylfaen"/>
          <w:bCs/>
          <w:noProof/>
          <w:lang w:val="ka-GE"/>
        </w:rPr>
        <w:t>გავრცელებისგან</w:t>
      </w:r>
      <w:r w:rsidRPr="00FA5ABA">
        <w:rPr>
          <w:rFonts w:ascii="Sylfaen" w:hAnsi="Sylfaen" w:cs="Sylfaen"/>
          <w:bCs/>
          <w:noProof/>
        </w:rPr>
        <w:t xml:space="preserve"> </w:t>
      </w:r>
    </w:p>
    <w:p w:rsidR="00285445" w:rsidRDefault="00285445" w:rsidP="00285445">
      <w:pPr>
        <w:pStyle w:val="a6"/>
        <w:tabs>
          <w:tab w:val="left" w:pos="270"/>
          <w:tab w:val="left" w:pos="1260"/>
        </w:tabs>
        <w:ind w:left="270"/>
        <w:jc w:val="both"/>
        <w:rPr>
          <w:rFonts w:ascii="Sylfaen" w:hAnsi="Sylfaen" w:cs="Sylfaen"/>
          <w:bCs/>
          <w:noProof/>
          <w:lang w:val="ka-GE"/>
        </w:rPr>
      </w:pPr>
    </w:p>
    <w:p w:rsidR="00285445" w:rsidRPr="00FA5ABA" w:rsidRDefault="00285445" w:rsidP="00285445">
      <w:pPr>
        <w:pStyle w:val="a6"/>
        <w:tabs>
          <w:tab w:val="left" w:pos="270"/>
          <w:tab w:val="left" w:pos="1260"/>
        </w:tabs>
        <w:ind w:left="270"/>
        <w:jc w:val="both"/>
        <w:rPr>
          <w:rFonts w:ascii="Sylfaen" w:hAnsi="Sylfaen" w:cs="Sylfaen"/>
          <w:bCs/>
          <w:noProof/>
        </w:rPr>
      </w:pPr>
      <w:r w:rsidRPr="00FA5ABA">
        <w:rPr>
          <w:rFonts w:ascii="Sylfaen" w:hAnsi="Sylfaen" w:cs="Sylfaen"/>
          <w:b/>
          <w:bCs/>
          <w:noProof/>
          <w:lang w:val="ka-GE"/>
        </w:rPr>
        <w:t>შედეგების შეფასების ინდიკატორები:</w:t>
      </w:r>
    </w:p>
    <w:p w:rsidR="00285445" w:rsidRPr="00FA5ABA" w:rsidRDefault="00285445" w:rsidP="00F4494E">
      <w:pPr>
        <w:pStyle w:val="a6"/>
        <w:numPr>
          <w:ilvl w:val="1"/>
          <w:numId w:val="25"/>
        </w:numPr>
        <w:tabs>
          <w:tab w:val="clear" w:pos="1440"/>
        </w:tabs>
        <w:ind w:left="360"/>
        <w:jc w:val="both"/>
        <w:rPr>
          <w:rFonts w:ascii="Sylfaen" w:hAnsi="Sylfaen" w:cs="Sylfaen"/>
          <w:bCs/>
          <w:noProof/>
        </w:rPr>
      </w:pPr>
      <w:r w:rsidRPr="00FA5ABA">
        <w:rPr>
          <w:rFonts w:ascii="Sylfaen" w:hAnsi="Sylfaen" w:cs="Sylfaen"/>
          <w:bCs/>
          <w:noProof/>
          <w:lang w:val="ka-GE"/>
        </w:rPr>
        <w:t xml:space="preserve">  ჩატარებული პრევენციული ღონისძიებების რაოდენობა</w:t>
      </w:r>
    </w:p>
    <w:p w:rsidR="00285445" w:rsidRPr="00FA5ABA" w:rsidRDefault="00285445" w:rsidP="00F4494E">
      <w:pPr>
        <w:pStyle w:val="a6"/>
        <w:numPr>
          <w:ilvl w:val="1"/>
          <w:numId w:val="25"/>
        </w:numPr>
        <w:tabs>
          <w:tab w:val="clear" w:pos="1440"/>
        </w:tabs>
        <w:ind w:left="360"/>
        <w:jc w:val="both"/>
        <w:rPr>
          <w:rFonts w:ascii="Sylfaen" w:hAnsi="Sylfaen" w:cs="Sylfaen"/>
          <w:bCs/>
          <w:noProof/>
        </w:rPr>
      </w:pPr>
      <w:r w:rsidRPr="00FA5ABA">
        <w:rPr>
          <w:rFonts w:ascii="Sylfaen" w:hAnsi="Sylfaen" w:cs="Sylfaen"/>
          <w:bCs/>
          <w:noProof/>
          <w:lang w:val="ka-GE"/>
        </w:rPr>
        <w:t xml:space="preserve">  პროგრამაში მონაწილე ბენეფიციართა რაოდეობა </w:t>
      </w:r>
    </w:p>
    <w:p w:rsidR="00285445" w:rsidRDefault="00285445" w:rsidP="00F133FC">
      <w:pPr>
        <w:tabs>
          <w:tab w:val="left" w:pos="10240"/>
        </w:tabs>
        <w:spacing w:after="0"/>
        <w:ind w:left="142" w:right="176"/>
        <w:rPr>
          <w:rFonts w:ascii="Sylfaen" w:hAnsi="Sylfaen"/>
          <w:b/>
          <w:sz w:val="24"/>
          <w:lang w:val="ka-GE"/>
        </w:rPr>
      </w:pPr>
    </w:p>
    <w:p w:rsidR="00F133FC" w:rsidRPr="00285445" w:rsidRDefault="00F133FC" w:rsidP="00F133FC">
      <w:pPr>
        <w:tabs>
          <w:tab w:val="left" w:pos="10240"/>
        </w:tabs>
        <w:spacing w:after="0"/>
        <w:ind w:left="142" w:right="176"/>
        <w:rPr>
          <w:rFonts w:ascii="Sylfaen" w:hAnsi="Sylfaen"/>
          <w:b/>
          <w:sz w:val="24"/>
          <w:lang w:val="ka-GE"/>
        </w:rPr>
      </w:pPr>
      <w:proofErr w:type="gramStart"/>
      <w:r w:rsidRPr="000D768C">
        <w:rPr>
          <w:rFonts w:ascii="Sylfaen" w:hAnsi="Sylfaen"/>
          <w:b/>
          <w:sz w:val="24"/>
          <w:lang w:val="en-US"/>
        </w:rPr>
        <w:t>სოციალური</w:t>
      </w:r>
      <w:proofErr w:type="gramEnd"/>
      <w:r w:rsidR="006942CA">
        <w:rPr>
          <w:rFonts w:ascii="Sylfaen" w:hAnsi="Sylfaen"/>
          <w:b/>
          <w:sz w:val="24"/>
          <w:lang w:val="ka-GE"/>
        </w:rPr>
        <w:t xml:space="preserve"> </w:t>
      </w:r>
      <w:r w:rsidR="00285445">
        <w:rPr>
          <w:rFonts w:ascii="Sylfaen" w:hAnsi="Sylfaen"/>
          <w:b/>
          <w:sz w:val="24"/>
          <w:lang w:val="ka-GE"/>
        </w:rPr>
        <w:t>პროგრამები</w:t>
      </w:r>
    </w:p>
    <w:p w:rsidR="00F133FC" w:rsidRDefault="00F133FC" w:rsidP="00F13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sidRPr="00D06EC2">
        <w:rPr>
          <w:rFonts w:ascii="Sylfaen" w:hAnsi="Sylfaen"/>
          <w:sz w:val="24"/>
          <w:lang w:val="ka-GE"/>
        </w:rPr>
        <w:t>მოსახლეობისათვის</w:t>
      </w:r>
      <w:r w:rsidR="00B245A7">
        <w:rPr>
          <w:rFonts w:ascii="Sylfaen" w:hAnsi="Sylfaen"/>
          <w:sz w:val="24"/>
          <w:lang w:val="ka-GE"/>
        </w:rPr>
        <w:t xml:space="preserve"> </w:t>
      </w:r>
      <w:r w:rsidRPr="00D06EC2">
        <w:rPr>
          <w:rFonts w:ascii="Sylfaen" w:hAnsi="Sylfaen"/>
          <w:sz w:val="24"/>
          <w:lang w:val="ka-GE"/>
        </w:rPr>
        <w:t>სხვადასხვა</w:t>
      </w:r>
      <w:r w:rsidR="00B245A7">
        <w:rPr>
          <w:rFonts w:ascii="Sylfaen" w:hAnsi="Sylfaen"/>
          <w:sz w:val="24"/>
          <w:lang w:val="ka-GE"/>
        </w:rPr>
        <w:t xml:space="preserve"> </w:t>
      </w:r>
      <w:r w:rsidRPr="00D06EC2">
        <w:rPr>
          <w:rFonts w:ascii="Sylfaen" w:hAnsi="Sylfaen"/>
          <w:sz w:val="24"/>
          <w:lang w:val="ka-GE"/>
        </w:rPr>
        <w:t>სოციალური</w:t>
      </w:r>
      <w:r w:rsidR="00B245A7">
        <w:rPr>
          <w:rFonts w:ascii="Sylfaen" w:hAnsi="Sylfaen"/>
          <w:sz w:val="24"/>
          <w:lang w:val="ka-GE"/>
        </w:rPr>
        <w:t xml:space="preserve"> </w:t>
      </w:r>
      <w:r w:rsidRPr="00D06EC2">
        <w:rPr>
          <w:rFonts w:ascii="Sylfaen" w:hAnsi="Sylfaen"/>
          <w:sz w:val="24"/>
          <w:lang w:val="ka-GE"/>
        </w:rPr>
        <w:t>სერვისების</w:t>
      </w:r>
      <w:r w:rsidR="00B245A7">
        <w:rPr>
          <w:rFonts w:ascii="Sylfaen" w:hAnsi="Sylfaen"/>
          <w:sz w:val="24"/>
          <w:lang w:val="ka-GE"/>
        </w:rPr>
        <w:t xml:space="preserve"> </w:t>
      </w:r>
      <w:r w:rsidRPr="00D06EC2">
        <w:rPr>
          <w:rFonts w:ascii="Sylfaen" w:hAnsi="Sylfaen"/>
          <w:sz w:val="24"/>
          <w:lang w:val="ka-GE"/>
        </w:rPr>
        <w:t>ხელმისაწვდომობის</w:t>
      </w:r>
      <w:r w:rsidR="00B245A7">
        <w:rPr>
          <w:rFonts w:ascii="Sylfaen" w:hAnsi="Sylfaen"/>
          <w:sz w:val="24"/>
          <w:lang w:val="ka-GE"/>
        </w:rPr>
        <w:t xml:space="preserve"> </w:t>
      </w:r>
      <w:r w:rsidRPr="00D06EC2">
        <w:rPr>
          <w:rFonts w:ascii="Sylfaen" w:hAnsi="Sylfaen"/>
          <w:sz w:val="24"/>
          <w:lang w:val="ka-GE"/>
        </w:rPr>
        <w:t>გაუმჯობესების</w:t>
      </w:r>
      <w:r w:rsidR="00B245A7">
        <w:rPr>
          <w:rFonts w:ascii="Sylfaen" w:hAnsi="Sylfaen"/>
          <w:sz w:val="24"/>
          <w:lang w:val="ka-GE"/>
        </w:rPr>
        <w:t xml:space="preserve"> </w:t>
      </w:r>
      <w:r w:rsidRPr="00D06EC2">
        <w:rPr>
          <w:rFonts w:ascii="Sylfaen" w:hAnsi="Sylfaen"/>
          <w:sz w:val="24"/>
          <w:lang w:val="ka-GE"/>
        </w:rPr>
        <w:t>მიზნით</w:t>
      </w:r>
      <w:r w:rsidR="0096677B">
        <w:rPr>
          <w:rFonts w:ascii="Sylfaen" w:hAnsi="Sylfaen"/>
          <w:sz w:val="24"/>
          <w:lang w:val="ka-GE"/>
        </w:rPr>
        <w:t xml:space="preserve"> </w:t>
      </w:r>
      <w:r w:rsidRPr="00D06EC2">
        <w:rPr>
          <w:rFonts w:ascii="Sylfaen" w:hAnsi="Sylfaen"/>
          <w:sz w:val="24"/>
          <w:lang w:val="ka-GE"/>
        </w:rPr>
        <w:t>განხორციელდება</w:t>
      </w:r>
      <w:r w:rsidR="0096677B">
        <w:rPr>
          <w:rFonts w:ascii="Sylfaen" w:hAnsi="Sylfaen"/>
          <w:sz w:val="24"/>
          <w:lang w:val="ka-GE"/>
        </w:rPr>
        <w:t xml:space="preserve"> </w:t>
      </w:r>
      <w:r w:rsidRPr="00D06EC2">
        <w:rPr>
          <w:rFonts w:ascii="Sylfaen" w:hAnsi="Sylfaen"/>
          <w:sz w:val="24"/>
          <w:lang w:val="ka-GE"/>
        </w:rPr>
        <w:t>მნიშვნელოვანი</w:t>
      </w:r>
      <w:r w:rsidR="0096677B">
        <w:rPr>
          <w:rFonts w:ascii="Sylfaen" w:hAnsi="Sylfaen"/>
          <w:sz w:val="24"/>
          <w:lang w:val="ka-GE"/>
        </w:rPr>
        <w:t xml:space="preserve"> </w:t>
      </w:r>
      <w:r w:rsidRPr="00D06EC2">
        <w:rPr>
          <w:rFonts w:ascii="Sylfaen" w:hAnsi="Sylfaen"/>
          <w:sz w:val="24"/>
          <w:lang w:val="ka-GE"/>
        </w:rPr>
        <w:t>სოციალური</w:t>
      </w:r>
      <w:r w:rsidR="0096677B">
        <w:rPr>
          <w:rFonts w:ascii="Sylfaen" w:hAnsi="Sylfaen"/>
          <w:sz w:val="24"/>
          <w:lang w:val="ka-GE"/>
        </w:rPr>
        <w:t xml:space="preserve"> </w:t>
      </w:r>
      <w:r w:rsidRPr="00D06EC2">
        <w:rPr>
          <w:rFonts w:ascii="Sylfaen" w:hAnsi="Sylfaen"/>
          <w:sz w:val="24"/>
          <w:lang w:val="ka-GE"/>
        </w:rPr>
        <w:t>პროგრამები</w:t>
      </w:r>
      <w:r w:rsidRPr="00D06EC2">
        <w:rPr>
          <w:sz w:val="24"/>
          <w:lang w:val="ka-GE"/>
        </w:rPr>
        <w:t xml:space="preserve">.  </w:t>
      </w:r>
      <w:r w:rsidRPr="00D06EC2">
        <w:rPr>
          <w:rFonts w:ascii="Sylfaen" w:hAnsi="Sylfaen"/>
          <w:sz w:val="24"/>
          <w:lang w:val="ka-GE"/>
        </w:rPr>
        <w:t>კერძოდ</w:t>
      </w:r>
      <w:r w:rsidRPr="00D06EC2">
        <w:rPr>
          <w:sz w:val="24"/>
          <w:lang w:val="ka-GE"/>
        </w:rPr>
        <w:t xml:space="preserve">, </w:t>
      </w:r>
      <w:r w:rsidRPr="00D06EC2">
        <w:rPr>
          <w:rFonts w:ascii="Sylfaen" w:hAnsi="Sylfaen"/>
          <w:sz w:val="24"/>
          <w:lang w:val="ka-GE"/>
        </w:rPr>
        <w:t>სოციალური</w:t>
      </w:r>
      <w:r w:rsidR="0096677B">
        <w:rPr>
          <w:rFonts w:ascii="Sylfaen" w:hAnsi="Sylfaen"/>
          <w:sz w:val="24"/>
          <w:lang w:val="ka-GE"/>
        </w:rPr>
        <w:t xml:space="preserve"> </w:t>
      </w:r>
      <w:r w:rsidRPr="00D06EC2">
        <w:rPr>
          <w:rFonts w:ascii="Sylfaen" w:hAnsi="Sylfaen"/>
          <w:sz w:val="24"/>
          <w:lang w:val="ka-GE"/>
        </w:rPr>
        <w:t>მომსახურების</w:t>
      </w:r>
      <w:r w:rsidR="0096677B">
        <w:rPr>
          <w:rFonts w:ascii="Sylfaen" w:hAnsi="Sylfaen"/>
          <w:sz w:val="24"/>
          <w:lang w:val="ka-GE"/>
        </w:rPr>
        <w:t xml:space="preserve"> </w:t>
      </w:r>
      <w:r w:rsidRPr="00D06EC2">
        <w:rPr>
          <w:rFonts w:ascii="Sylfaen" w:hAnsi="Sylfaen"/>
          <w:sz w:val="24"/>
          <w:lang w:val="ka-GE"/>
        </w:rPr>
        <w:t>სააგენტოს</w:t>
      </w:r>
      <w:r w:rsidR="0096677B">
        <w:rPr>
          <w:rFonts w:ascii="Sylfaen" w:hAnsi="Sylfaen"/>
          <w:sz w:val="24"/>
          <w:lang w:val="ka-GE"/>
        </w:rPr>
        <w:t xml:space="preserve"> </w:t>
      </w:r>
      <w:r w:rsidRPr="00D06EC2">
        <w:rPr>
          <w:rFonts w:ascii="Sylfaen" w:hAnsi="Sylfaen"/>
          <w:sz w:val="24"/>
          <w:lang w:val="ka-GE"/>
        </w:rPr>
        <w:t>მიერ</w:t>
      </w:r>
      <w:r w:rsidR="0096677B">
        <w:rPr>
          <w:rFonts w:ascii="Sylfaen" w:hAnsi="Sylfaen"/>
          <w:sz w:val="24"/>
          <w:lang w:val="ka-GE"/>
        </w:rPr>
        <w:t xml:space="preserve"> </w:t>
      </w:r>
      <w:r w:rsidRPr="00D06EC2">
        <w:rPr>
          <w:rFonts w:ascii="Sylfaen" w:hAnsi="Sylfaen"/>
          <w:sz w:val="24"/>
          <w:lang w:val="ka-GE"/>
        </w:rPr>
        <w:t>ყოველთვიურად</w:t>
      </w:r>
      <w:r w:rsidR="0096677B">
        <w:rPr>
          <w:rFonts w:ascii="Sylfaen" w:hAnsi="Sylfaen"/>
          <w:sz w:val="24"/>
          <w:lang w:val="ka-GE"/>
        </w:rPr>
        <w:t xml:space="preserve"> </w:t>
      </w:r>
      <w:r w:rsidRPr="00D06EC2">
        <w:rPr>
          <w:rFonts w:ascii="Sylfaen" w:hAnsi="Sylfaen"/>
          <w:sz w:val="24"/>
          <w:lang w:val="ka-GE"/>
        </w:rPr>
        <w:t>განახლებადი</w:t>
      </w:r>
      <w:r w:rsidR="0096677B">
        <w:rPr>
          <w:rFonts w:ascii="Sylfaen" w:hAnsi="Sylfaen"/>
          <w:sz w:val="24"/>
          <w:lang w:val="ka-GE"/>
        </w:rPr>
        <w:t xml:space="preserve"> </w:t>
      </w:r>
      <w:r w:rsidRPr="00D06EC2">
        <w:rPr>
          <w:rFonts w:ascii="Sylfaen" w:hAnsi="Sylfaen"/>
          <w:sz w:val="24"/>
          <w:lang w:val="ka-GE"/>
        </w:rPr>
        <w:t>მონაცემთა</w:t>
      </w:r>
      <w:r w:rsidR="0096677B">
        <w:rPr>
          <w:rFonts w:ascii="Sylfaen" w:hAnsi="Sylfaen"/>
          <w:sz w:val="24"/>
          <w:lang w:val="ka-GE"/>
        </w:rPr>
        <w:t xml:space="preserve"> </w:t>
      </w:r>
      <w:r w:rsidRPr="00D06EC2">
        <w:rPr>
          <w:rFonts w:ascii="Sylfaen" w:hAnsi="Sylfaen"/>
          <w:sz w:val="24"/>
          <w:lang w:val="ka-GE"/>
        </w:rPr>
        <w:t>ბაზების</w:t>
      </w:r>
      <w:r w:rsidR="0096677B">
        <w:rPr>
          <w:rFonts w:ascii="Sylfaen" w:hAnsi="Sylfaen"/>
          <w:sz w:val="24"/>
          <w:lang w:val="ka-GE"/>
        </w:rPr>
        <w:t xml:space="preserve"> </w:t>
      </w:r>
      <w:r w:rsidRPr="00D06EC2">
        <w:rPr>
          <w:rFonts w:ascii="Sylfaen" w:hAnsi="Sylfaen"/>
          <w:sz w:val="24"/>
          <w:lang w:val="ka-GE"/>
        </w:rPr>
        <w:t>შესაბამისად</w:t>
      </w:r>
      <w:r w:rsidRPr="00D06EC2">
        <w:rPr>
          <w:sz w:val="24"/>
          <w:lang w:val="ka-GE"/>
        </w:rPr>
        <w:t xml:space="preserve">, </w:t>
      </w:r>
      <w:r w:rsidRPr="00D06EC2">
        <w:rPr>
          <w:rFonts w:ascii="Sylfaen" w:hAnsi="Sylfaen"/>
          <w:sz w:val="24"/>
          <w:lang w:val="ka-GE"/>
        </w:rPr>
        <w:t>სოციალურად</w:t>
      </w:r>
      <w:r w:rsidR="0096677B">
        <w:rPr>
          <w:rFonts w:ascii="Sylfaen" w:hAnsi="Sylfaen"/>
          <w:sz w:val="24"/>
          <w:lang w:val="ka-GE"/>
        </w:rPr>
        <w:t xml:space="preserve"> </w:t>
      </w:r>
      <w:r w:rsidRPr="00D06EC2">
        <w:rPr>
          <w:rFonts w:ascii="Sylfaen" w:hAnsi="Sylfaen"/>
          <w:sz w:val="24"/>
          <w:lang w:val="ka-GE"/>
        </w:rPr>
        <w:t>დაუცველი</w:t>
      </w:r>
      <w:r w:rsidR="0096677B">
        <w:rPr>
          <w:rFonts w:ascii="Sylfaen" w:hAnsi="Sylfaen"/>
          <w:sz w:val="24"/>
          <w:lang w:val="ka-GE"/>
        </w:rPr>
        <w:t xml:space="preserve"> </w:t>
      </w:r>
      <w:r w:rsidRPr="00D06EC2">
        <w:rPr>
          <w:rFonts w:ascii="Sylfaen" w:hAnsi="Sylfaen"/>
          <w:sz w:val="24"/>
          <w:lang w:val="ka-GE"/>
        </w:rPr>
        <w:t>ოჯახების</w:t>
      </w:r>
      <w:r w:rsidR="0096677B">
        <w:rPr>
          <w:rFonts w:ascii="Sylfaen" w:hAnsi="Sylfaen"/>
          <w:sz w:val="24"/>
          <w:lang w:val="ka-GE"/>
        </w:rPr>
        <w:t xml:space="preserve"> </w:t>
      </w:r>
      <w:r w:rsidRPr="00D06EC2">
        <w:rPr>
          <w:rFonts w:ascii="Sylfaen" w:hAnsi="Sylfaen"/>
          <w:sz w:val="24"/>
          <w:lang w:val="ka-GE"/>
        </w:rPr>
        <w:t>მონაცემთა</w:t>
      </w:r>
      <w:r w:rsidR="0096677B">
        <w:rPr>
          <w:rFonts w:ascii="Sylfaen" w:hAnsi="Sylfaen"/>
          <w:sz w:val="24"/>
          <w:lang w:val="ka-GE"/>
        </w:rPr>
        <w:t xml:space="preserve"> </w:t>
      </w:r>
      <w:r w:rsidRPr="00D06EC2">
        <w:rPr>
          <w:rFonts w:ascii="Sylfaen" w:hAnsi="Sylfaen"/>
          <w:sz w:val="24"/>
          <w:lang w:val="ka-GE"/>
        </w:rPr>
        <w:t>ერთიან</w:t>
      </w:r>
      <w:r w:rsidR="0096677B">
        <w:rPr>
          <w:rFonts w:ascii="Sylfaen" w:hAnsi="Sylfaen"/>
          <w:sz w:val="24"/>
          <w:lang w:val="ka-GE"/>
        </w:rPr>
        <w:t xml:space="preserve"> </w:t>
      </w:r>
      <w:r w:rsidRPr="00D06EC2">
        <w:rPr>
          <w:rFonts w:ascii="Sylfaen" w:hAnsi="Sylfaen"/>
          <w:sz w:val="24"/>
          <w:lang w:val="ka-GE"/>
        </w:rPr>
        <w:t>ბაზაში</w:t>
      </w:r>
      <w:r w:rsidR="0096677B">
        <w:rPr>
          <w:rFonts w:ascii="Sylfaen" w:hAnsi="Sylfaen"/>
          <w:sz w:val="24"/>
          <w:lang w:val="ka-GE"/>
        </w:rPr>
        <w:t xml:space="preserve"> </w:t>
      </w:r>
      <w:r w:rsidRPr="00D06EC2">
        <w:rPr>
          <w:rFonts w:ascii="Sylfaen" w:hAnsi="Sylfaen"/>
          <w:sz w:val="24"/>
          <w:lang w:val="ka-GE"/>
        </w:rPr>
        <w:t>დარეგისტირებულ</w:t>
      </w:r>
      <w:r w:rsidR="0096677B">
        <w:rPr>
          <w:rFonts w:ascii="Sylfaen" w:hAnsi="Sylfaen"/>
          <w:sz w:val="24"/>
          <w:lang w:val="ka-GE"/>
        </w:rPr>
        <w:t xml:space="preserve"> </w:t>
      </w:r>
      <w:r w:rsidRPr="00D06EC2">
        <w:rPr>
          <w:rFonts w:ascii="Sylfaen" w:hAnsi="Sylfaen"/>
          <w:sz w:val="24"/>
          <w:lang w:val="ka-GE"/>
        </w:rPr>
        <w:t>ოჯახებს</w:t>
      </w:r>
      <w:r w:rsidRPr="00D06EC2">
        <w:rPr>
          <w:sz w:val="24"/>
          <w:lang w:val="ka-GE"/>
        </w:rPr>
        <w:t xml:space="preserve">, </w:t>
      </w:r>
      <w:r w:rsidRPr="00D06EC2">
        <w:rPr>
          <w:rFonts w:ascii="Sylfaen" w:hAnsi="Sylfaen"/>
          <w:sz w:val="24"/>
          <w:lang w:val="ka-GE"/>
        </w:rPr>
        <w:t>ასევე</w:t>
      </w:r>
      <w:r w:rsidR="0096677B">
        <w:rPr>
          <w:rFonts w:ascii="Sylfaen" w:hAnsi="Sylfaen"/>
          <w:sz w:val="24"/>
          <w:lang w:val="ka-GE"/>
        </w:rPr>
        <w:t xml:space="preserve"> </w:t>
      </w:r>
      <w:r w:rsidRPr="00D06EC2">
        <w:rPr>
          <w:rFonts w:ascii="Sylfaen" w:hAnsi="Sylfaen"/>
          <w:sz w:val="24"/>
          <w:lang w:val="ka-GE"/>
        </w:rPr>
        <w:t>მოსახლეობის</w:t>
      </w:r>
      <w:r w:rsidR="0096677B">
        <w:rPr>
          <w:rFonts w:ascii="Sylfaen" w:hAnsi="Sylfaen"/>
          <w:sz w:val="24"/>
          <w:lang w:val="ka-GE"/>
        </w:rPr>
        <w:t xml:space="preserve"> </w:t>
      </w:r>
      <w:r w:rsidRPr="00D06EC2">
        <w:rPr>
          <w:rFonts w:ascii="Sylfaen" w:hAnsi="Sylfaen"/>
          <w:sz w:val="24"/>
          <w:lang w:val="ka-GE"/>
        </w:rPr>
        <w:t>იმ</w:t>
      </w:r>
      <w:r w:rsidR="0096677B">
        <w:rPr>
          <w:rFonts w:ascii="Sylfaen" w:hAnsi="Sylfaen"/>
          <w:sz w:val="24"/>
          <w:lang w:val="ka-GE"/>
        </w:rPr>
        <w:t xml:space="preserve"> </w:t>
      </w:r>
      <w:r w:rsidRPr="00D06EC2">
        <w:rPr>
          <w:rFonts w:ascii="Sylfaen" w:hAnsi="Sylfaen"/>
          <w:sz w:val="24"/>
          <w:lang w:val="ka-GE"/>
        </w:rPr>
        <w:t>კატეგორიას</w:t>
      </w:r>
      <w:r w:rsidRPr="00D06EC2">
        <w:rPr>
          <w:sz w:val="24"/>
          <w:lang w:val="ka-GE"/>
        </w:rPr>
        <w:t xml:space="preserve">, </w:t>
      </w:r>
      <w:r w:rsidRPr="00D06EC2">
        <w:rPr>
          <w:rFonts w:ascii="Sylfaen" w:hAnsi="Sylfaen"/>
          <w:sz w:val="24"/>
          <w:lang w:val="ka-GE"/>
        </w:rPr>
        <w:t>რომლებიც</w:t>
      </w:r>
      <w:r w:rsidR="0096677B">
        <w:rPr>
          <w:rFonts w:ascii="Sylfaen" w:hAnsi="Sylfaen"/>
          <w:sz w:val="24"/>
          <w:lang w:val="ka-GE"/>
        </w:rPr>
        <w:t xml:space="preserve"> </w:t>
      </w:r>
      <w:r w:rsidRPr="00D06EC2">
        <w:rPr>
          <w:rFonts w:ascii="Sylfaen" w:hAnsi="Sylfaen"/>
          <w:sz w:val="24"/>
          <w:lang w:val="ka-GE"/>
        </w:rPr>
        <w:t>არ</w:t>
      </w:r>
      <w:r w:rsidR="0096677B">
        <w:rPr>
          <w:rFonts w:ascii="Sylfaen" w:hAnsi="Sylfaen"/>
          <w:sz w:val="24"/>
          <w:lang w:val="ka-GE"/>
        </w:rPr>
        <w:t xml:space="preserve"> </w:t>
      </w:r>
      <w:r w:rsidRPr="00D06EC2">
        <w:rPr>
          <w:rFonts w:ascii="Sylfaen" w:hAnsi="Sylfaen"/>
          <w:sz w:val="24"/>
          <w:lang w:val="ka-GE"/>
        </w:rPr>
        <w:t>არიან</w:t>
      </w:r>
      <w:r w:rsidR="0096677B">
        <w:rPr>
          <w:rFonts w:ascii="Sylfaen" w:hAnsi="Sylfaen"/>
          <w:sz w:val="24"/>
          <w:lang w:val="ka-GE"/>
        </w:rPr>
        <w:t xml:space="preserve"> </w:t>
      </w:r>
      <w:r w:rsidRPr="00D06EC2">
        <w:rPr>
          <w:rFonts w:ascii="Sylfaen" w:hAnsi="Sylfaen"/>
          <w:sz w:val="24"/>
          <w:lang w:val="ka-GE"/>
        </w:rPr>
        <w:t>რეგისტრირებულნი</w:t>
      </w:r>
      <w:r w:rsidR="0096677B">
        <w:rPr>
          <w:rFonts w:ascii="Sylfaen" w:hAnsi="Sylfaen"/>
          <w:sz w:val="24"/>
          <w:lang w:val="ka-GE"/>
        </w:rPr>
        <w:t xml:space="preserve"> </w:t>
      </w:r>
      <w:r w:rsidRPr="00D06EC2">
        <w:rPr>
          <w:rFonts w:ascii="Sylfaen" w:hAnsi="Sylfaen"/>
          <w:sz w:val="24"/>
          <w:lang w:val="ka-GE"/>
        </w:rPr>
        <w:t>სოციალურად</w:t>
      </w:r>
      <w:r w:rsidR="0096677B">
        <w:rPr>
          <w:rFonts w:ascii="Sylfaen" w:hAnsi="Sylfaen"/>
          <w:sz w:val="24"/>
          <w:lang w:val="ka-GE"/>
        </w:rPr>
        <w:t xml:space="preserve"> </w:t>
      </w:r>
      <w:r w:rsidRPr="00D06EC2">
        <w:rPr>
          <w:rFonts w:ascii="Sylfaen" w:hAnsi="Sylfaen"/>
          <w:sz w:val="24"/>
          <w:lang w:val="ka-GE"/>
        </w:rPr>
        <w:t>დაუცველი</w:t>
      </w:r>
      <w:r w:rsidR="0096677B">
        <w:rPr>
          <w:rFonts w:ascii="Sylfaen" w:hAnsi="Sylfaen"/>
          <w:sz w:val="24"/>
          <w:lang w:val="ka-GE"/>
        </w:rPr>
        <w:t xml:space="preserve"> </w:t>
      </w:r>
      <w:r w:rsidRPr="00D06EC2">
        <w:rPr>
          <w:rFonts w:ascii="Sylfaen" w:hAnsi="Sylfaen"/>
          <w:sz w:val="24"/>
          <w:lang w:val="ka-GE"/>
        </w:rPr>
        <w:t>ოჯახების</w:t>
      </w:r>
      <w:r w:rsidR="0096677B">
        <w:rPr>
          <w:rFonts w:ascii="Sylfaen" w:hAnsi="Sylfaen"/>
          <w:sz w:val="24"/>
          <w:lang w:val="ka-GE"/>
        </w:rPr>
        <w:t xml:space="preserve"> </w:t>
      </w:r>
      <w:r w:rsidRPr="00D06EC2">
        <w:rPr>
          <w:rFonts w:ascii="Sylfaen" w:hAnsi="Sylfaen"/>
          <w:sz w:val="24"/>
          <w:lang w:val="ka-GE"/>
        </w:rPr>
        <w:t>მონაცემთა</w:t>
      </w:r>
      <w:r w:rsidR="0096677B">
        <w:rPr>
          <w:rFonts w:ascii="Sylfaen" w:hAnsi="Sylfaen"/>
          <w:sz w:val="24"/>
          <w:lang w:val="ka-GE"/>
        </w:rPr>
        <w:t xml:space="preserve"> </w:t>
      </w:r>
      <w:r w:rsidRPr="00D06EC2">
        <w:rPr>
          <w:rFonts w:ascii="Sylfaen" w:hAnsi="Sylfaen"/>
          <w:sz w:val="24"/>
          <w:lang w:val="ka-GE"/>
        </w:rPr>
        <w:t>ერთიან</w:t>
      </w:r>
      <w:r w:rsidR="0096677B">
        <w:rPr>
          <w:rFonts w:ascii="Sylfaen" w:hAnsi="Sylfaen"/>
          <w:sz w:val="24"/>
          <w:lang w:val="ka-GE"/>
        </w:rPr>
        <w:t xml:space="preserve"> </w:t>
      </w:r>
      <w:r w:rsidRPr="00D06EC2">
        <w:rPr>
          <w:rFonts w:ascii="Sylfaen" w:hAnsi="Sylfaen"/>
          <w:sz w:val="24"/>
          <w:lang w:val="ka-GE"/>
        </w:rPr>
        <w:t>ბაზაში</w:t>
      </w:r>
      <w:r w:rsidRPr="00D06EC2">
        <w:rPr>
          <w:sz w:val="24"/>
          <w:lang w:val="ka-GE"/>
        </w:rPr>
        <w:t xml:space="preserve">, </w:t>
      </w:r>
      <w:r w:rsidRPr="00D06EC2">
        <w:rPr>
          <w:rFonts w:ascii="Sylfaen" w:hAnsi="Sylfaen"/>
          <w:sz w:val="24"/>
          <w:lang w:val="ka-GE"/>
        </w:rPr>
        <w:t>მაგრამ</w:t>
      </w:r>
      <w:r w:rsidR="0096677B">
        <w:rPr>
          <w:rFonts w:ascii="Sylfaen" w:hAnsi="Sylfaen"/>
          <w:sz w:val="24"/>
          <w:lang w:val="ka-GE"/>
        </w:rPr>
        <w:t xml:space="preserve"> </w:t>
      </w:r>
      <w:r w:rsidRPr="00D06EC2">
        <w:rPr>
          <w:rFonts w:ascii="Sylfaen" w:hAnsi="Sylfaen"/>
          <w:sz w:val="24"/>
          <w:lang w:val="ka-GE"/>
        </w:rPr>
        <w:t>მათი</w:t>
      </w:r>
      <w:r w:rsidR="0096677B">
        <w:rPr>
          <w:rFonts w:ascii="Sylfaen" w:hAnsi="Sylfaen"/>
          <w:sz w:val="24"/>
          <w:lang w:val="ka-GE"/>
        </w:rPr>
        <w:t xml:space="preserve"> </w:t>
      </w:r>
      <w:r w:rsidRPr="00D06EC2">
        <w:rPr>
          <w:rFonts w:ascii="Sylfaen" w:hAnsi="Sylfaen"/>
          <w:sz w:val="24"/>
          <w:lang w:val="ka-GE"/>
        </w:rPr>
        <w:t>სოციალური</w:t>
      </w:r>
      <w:r w:rsidR="0096677B">
        <w:rPr>
          <w:rFonts w:ascii="Sylfaen" w:hAnsi="Sylfaen"/>
          <w:sz w:val="24"/>
          <w:lang w:val="ka-GE"/>
        </w:rPr>
        <w:t xml:space="preserve"> </w:t>
      </w:r>
      <w:r w:rsidRPr="00D06EC2">
        <w:rPr>
          <w:rFonts w:ascii="Sylfaen" w:hAnsi="Sylfaen"/>
          <w:sz w:val="24"/>
          <w:lang w:val="ka-GE"/>
        </w:rPr>
        <w:t>მდგომარეობიდან</w:t>
      </w:r>
      <w:r w:rsidR="0096677B">
        <w:rPr>
          <w:rFonts w:ascii="Sylfaen" w:hAnsi="Sylfaen"/>
          <w:sz w:val="24"/>
          <w:lang w:val="ka-GE"/>
        </w:rPr>
        <w:t xml:space="preserve"> </w:t>
      </w:r>
      <w:r w:rsidRPr="00D06EC2">
        <w:rPr>
          <w:rFonts w:ascii="Sylfaen" w:hAnsi="Sylfaen"/>
          <w:sz w:val="24"/>
          <w:lang w:val="ka-GE"/>
        </w:rPr>
        <w:t>გამომდინარე</w:t>
      </w:r>
      <w:r w:rsidR="0096677B">
        <w:rPr>
          <w:rFonts w:ascii="Sylfaen" w:hAnsi="Sylfaen"/>
          <w:sz w:val="24"/>
          <w:lang w:val="ka-GE"/>
        </w:rPr>
        <w:t xml:space="preserve"> </w:t>
      </w:r>
      <w:r w:rsidRPr="00D06EC2">
        <w:rPr>
          <w:rFonts w:ascii="Sylfaen" w:hAnsi="Sylfaen"/>
          <w:sz w:val="24"/>
          <w:lang w:val="ka-GE"/>
        </w:rPr>
        <w:t>საჭიროებენ</w:t>
      </w:r>
      <w:r w:rsidR="0096677B">
        <w:rPr>
          <w:rFonts w:ascii="Sylfaen" w:hAnsi="Sylfaen"/>
          <w:sz w:val="24"/>
          <w:lang w:val="ka-GE"/>
        </w:rPr>
        <w:t xml:space="preserve"> </w:t>
      </w:r>
      <w:r w:rsidRPr="00D06EC2">
        <w:rPr>
          <w:rFonts w:ascii="Sylfaen" w:hAnsi="Sylfaen"/>
          <w:sz w:val="24"/>
          <w:lang w:val="ka-GE"/>
        </w:rPr>
        <w:t>მხარდაჭერას</w:t>
      </w:r>
      <w:r w:rsidR="0096677B">
        <w:rPr>
          <w:rFonts w:ascii="Sylfaen" w:hAnsi="Sylfaen"/>
          <w:sz w:val="24"/>
          <w:lang w:val="ka-GE"/>
        </w:rPr>
        <w:t xml:space="preserve"> </w:t>
      </w:r>
      <w:r w:rsidRPr="00D06EC2">
        <w:rPr>
          <w:rFonts w:ascii="Sylfaen" w:hAnsi="Sylfaen"/>
          <w:sz w:val="24"/>
          <w:lang w:val="ka-GE"/>
        </w:rPr>
        <w:t>გაეწევათ</w:t>
      </w:r>
      <w:r w:rsidR="0096677B">
        <w:rPr>
          <w:rFonts w:ascii="Sylfaen" w:hAnsi="Sylfaen"/>
          <w:sz w:val="24"/>
          <w:lang w:val="ka-GE"/>
        </w:rPr>
        <w:t xml:space="preserve"> </w:t>
      </w:r>
      <w:r w:rsidRPr="00D06EC2">
        <w:rPr>
          <w:rFonts w:ascii="Sylfaen" w:hAnsi="Sylfaen"/>
          <w:sz w:val="24"/>
          <w:lang w:val="ka-GE"/>
        </w:rPr>
        <w:t>სხვადასხვა</w:t>
      </w:r>
      <w:r w:rsidR="0096677B">
        <w:rPr>
          <w:rFonts w:ascii="Sylfaen" w:hAnsi="Sylfaen"/>
          <w:sz w:val="24"/>
          <w:lang w:val="ka-GE"/>
        </w:rPr>
        <w:t xml:space="preserve"> </w:t>
      </w:r>
      <w:r w:rsidRPr="00D06EC2">
        <w:rPr>
          <w:rFonts w:ascii="Sylfaen" w:hAnsi="Sylfaen"/>
          <w:sz w:val="24"/>
          <w:lang w:val="ka-GE"/>
        </w:rPr>
        <w:t>ტიპის</w:t>
      </w:r>
      <w:r w:rsidR="0096677B">
        <w:rPr>
          <w:rFonts w:ascii="Sylfaen" w:hAnsi="Sylfaen"/>
          <w:sz w:val="24"/>
          <w:lang w:val="ka-GE"/>
        </w:rPr>
        <w:t xml:space="preserve"> </w:t>
      </w:r>
      <w:r w:rsidRPr="00D06EC2">
        <w:rPr>
          <w:rFonts w:ascii="Sylfaen" w:hAnsi="Sylfaen"/>
          <w:sz w:val="24"/>
          <w:lang w:val="ka-GE"/>
        </w:rPr>
        <w:t>დახმარებები</w:t>
      </w:r>
      <w:r w:rsidRPr="00D06EC2">
        <w:rPr>
          <w:sz w:val="24"/>
          <w:lang w:val="ka-GE"/>
        </w:rPr>
        <w:t xml:space="preserve">. </w:t>
      </w:r>
      <w:r w:rsidRPr="00D06EC2">
        <w:rPr>
          <w:rFonts w:ascii="Sylfaen" w:hAnsi="Sylfaen"/>
          <w:sz w:val="24"/>
          <w:lang w:val="ka-GE"/>
        </w:rPr>
        <w:t>სოციალური</w:t>
      </w:r>
      <w:r w:rsidR="0096677B">
        <w:rPr>
          <w:rFonts w:ascii="Sylfaen" w:hAnsi="Sylfaen"/>
          <w:sz w:val="24"/>
          <w:lang w:val="ka-GE"/>
        </w:rPr>
        <w:t xml:space="preserve"> </w:t>
      </w:r>
      <w:r w:rsidRPr="00D06EC2">
        <w:rPr>
          <w:rFonts w:ascii="Sylfaen" w:hAnsi="Sylfaen"/>
          <w:sz w:val="24"/>
          <w:lang w:val="ka-GE"/>
        </w:rPr>
        <w:t>პროგრამების</w:t>
      </w:r>
      <w:r w:rsidR="0096677B">
        <w:rPr>
          <w:rFonts w:ascii="Sylfaen" w:hAnsi="Sylfaen"/>
          <w:sz w:val="24"/>
          <w:lang w:val="ka-GE"/>
        </w:rPr>
        <w:t xml:space="preserve"> </w:t>
      </w:r>
      <w:r w:rsidRPr="00D06EC2">
        <w:rPr>
          <w:rFonts w:ascii="Sylfaen" w:hAnsi="Sylfaen"/>
          <w:sz w:val="24"/>
          <w:lang w:val="ka-GE"/>
        </w:rPr>
        <w:t>ფარგლებში</w:t>
      </w:r>
      <w:r w:rsidR="0096677B">
        <w:rPr>
          <w:rFonts w:ascii="Sylfaen" w:hAnsi="Sylfaen"/>
          <w:sz w:val="24"/>
          <w:lang w:val="ka-GE"/>
        </w:rPr>
        <w:t xml:space="preserve"> </w:t>
      </w:r>
      <w:r w:rsidRPr="00D06EC2">
        <w:rPr>
          <w:rFonts w:ascii="Sylfaen" w:hAnsi="Sylfaen"/>
          <w:sz w:val="24"/>
          <w:lang w:val="ka-GE"/>
        </w:rPr>
        <w:t>განხორციელდება</w:t>
      </w:r>
      <w:r w:rsidR="0096677B">
        <w:rPr>
          <w:rFonts w:ascii="Sylfaen" w:hAnsi="Sylfaen"/>
          <w:sz w:val="24"/>
          <w:lang w:val="ka-GE"/>
        </w:rPr>
        <w:t xml:space="preserve"> </w:t>
      </w:r>
      <w:r w:rsidRPr="00D06EC2">
        <w:rPr>
          <w:rFonts w:ascii="Sylfaen" w:hAnsi="Sylfaen"/>
          <w:sz w:val="24"/>
          <w:lang w:val="ka-GE"/>
        </w:rPr>
        <w:t>მოსახლეობის</w:t>
      </w:r>
      <w:r w:rsidR="0096677B">
        <w:rPr>
          <w:rFonts w:ascii="Sylfaen" w:hAnsi="Sylfaen"/>
          <w:sz w:val="24"/>
          <w:lang w:val="ka-GE"/>
        </w:rPr>
        <w:t xml:space="preserve"> </w:t>
      </w:r>
      <w:r w:rsidRPr="00D06EC2">
        <w:rPr>
          <w:rFonts w:ascii="Sylfaen" w:hAnsi="Sylfaen"/>
          <w:sz w:val="24"/>
          <w:lang w:val="ka-GE"/>
        </w:rPr>
        <w:t>სხვადასხვა</w:t>
      </w:r>
      <w:r w:rsidR="0096677B">
        <w:rPr>
          <w:rFonts w:ascii="Sylfaen" w:hAnsi="Sylfaen"/>
          <w:sz w:val="24"/>
          <w:lang w:val="ka-GE"/>
        </w:rPr>
        <w:t xml:space="preserve"> </w:t>
      </w:r>
      <w:r w:rsidRPr="00D06EC2">
        <w:rPr>
          <w:rFonts w:ascii="Sylfaen" w:hAnsi="Sylfaen"/>
          <w:sz w:val="24"/>
          <w:lang w:val="ka-GE"/>
        </w:rPr>
        <w:t>ჯგუფებისათვის</w:t>
      </w:r>
      <w:r w:rsidR="0096677B">
        <w:rPr>
          <w:rFonts w:ascii="Sylfaen" w:hAnsi="Sylfaen"/>
          <w:sz w:val="24"/>
          <w:lang w:val="ka-GE"/>
        </w:rPr>
        <w:t xml:space="preserve"> </w:t>
      </w:r>
      <w:r w:rsidRPr="00D06EC2">
        <w:rPr>
          <w:rFonts w:ascii="Sylfaen" w:hAnsi="Sylfaen"/>
          <w:sz w:val="24"/>
          <w:lang w:val="ka-GE"/>
        </w:rPr>
        <w:t>სოციალური</w:t>
      </w:r>
      <w:r w:rsidR="0096677B">
        <w:rPr>
          <w:rFonts w:ascii="Sylfaen" w:hAnsi="Sylfaen"/>
          <w:sz w:val="24"/>
          <w:lang w:val="ka-GE"/>
        </w:rPr>
        <w:t xml:space="preserve"> </w:t>
      </w:r>
      <w:r w:rsidRPr="00D06EC2">
        <w:rPr>
          <w:rFonts w:ascii="Sylfaen" w:hAnsi="Sylfaen"/>
          <w:sz w:val="24"/>
          <w:lang w:val="ka-GE"/>
        </w:rPr>
        <w:t>საჭიროების</w:t>
      </w:r>
      <w:r w:rsidR="006942CA">
        <w:rPr>
          <w:rFonts w:ascii="Sylfaen" w:hAnsi="Sylfaen"/>
          <w:sz w:val="24"/>
          <w:lang w:val="ka-GE"/>
        </w:rPr>
        <w:t xml:space="preserve"> </w:t>
      </w:r>
      <w:r w:rsidRPr="00D06EC2">
        <w:rPr>
          <w:rFonts w:ascii="Sylfaen" w:hAnsi="Sylfaen"/>
          <w:sz w:val="24"/>
          <w:lang w:val="ka-GE"/>
        </w:rPr>
        <w:t>შესაბამისი</w:t>
      </w:r>
      <w:r w:rsidR="006942CA">
        <w:rPr>
          <w:rFonts w:ascii="Sylfaen" w:hAnsi="Sylfaen"/>
          <w:sz w:val="24"/>
          <w:lang w:val="ka-GE"/>
        </w:rPr>
        <w:t xml:space="preserve"> </w:t>
      </w:r>
      <w:r w:rsidRPr="00D06EC2">
        <w:rPr>
          <w:rFonts w:ascii="Sylfaen" w:hAnsi="Sylfaen"/>
          <w:sz w:val="24"/>
          <w:lang w:val="ka-GE"/>
        </w:rPr>
        <w:t>სერვისების</w:t>
      </w:r>
      <w:r w:rsidR="006942CA">
        <w:rPr>
          <w:rFonts w:ascii="Sylfaen" w:hAnsi="Sylfaen"/>
          <w:sz w:val="24"/>
          <w:lang w:val="ka-GE"/>
        </w:rPr>
        <w:t xml:space="preserve"> </w:t>
      </w:r>
      <w:r w:rsidRPr="00D06EC2">
        <w:rPr>
          <w:rFonts w:ascii="Sylfaen" w:hAnsi="Sylfaen"/>
          <w:sz w:val="24"/>
          <w:lang w:val="ka-GE"/>
        </w:rPr>
        <w:t>მიწოდება</w:t>
      </w:r>
      <w:r w:rsidRPr="00D06EC2">
        <w:rPr>
          <w:sz w:val="24"/>
          <w:lang w:val="ka-GE"/>
        </w:rPr>
        <w:t xml:space="preserve">. </w:t>
      </w:r>
      <w:r w:rsidRPr="00D06EC2">
        <w:rPr>
          <w:rFonts w:ascii="Sylfaen" w:hAnsi="Sylfaen"/>
          <w:sz w:val="24"/>
          <w:lang w:val="ka-GE"/>
        </w:rPr>
        <w:t>განხორციელებული</w:t>
      </w:r>
      <w:r w:rsidR="006942CA">
        <w:rPr>
          <w:rFonts w:ascii="Sylfaen" w:hAnsi="Sylfaen"/>
          <w:sz w:val="24"/>
          <w:lang w:val="ka-GE"/>
        </w:rPr>
        <w:t xml:space="preserve"> </w:t>
      </w:r>
      <w:r w:rsidRPr="00D06EC2">
        <w:rPr>
          <w:rFonts w:ascii="Sylfaen" w:hAnsi="Sylfaen"/>
          <w:sz w:val="24"/>
          <w:lang w:val="ka-GE"/>
        </w:rPr>
        <w:t>იქნება</w:t>
      </w:r>
      <w:r w:rsidR="006942CA">
        <w:rPr>
          <w:rFonts w:ascii="Sylfaen" w:hAnsi="Sylfaen"/>
          <w:sz w:val="24"/>
          <w:lang w:val="ka-GE"/>
        </w:rPr>
        <w:t xml:space="preserve"> </w:t>
      </w:r>
      <w:r w:rsidRPr="00D06EC2">
        <w:rPr>
          <w:rFonts w:ascii="Sylfaen" w:hAnsi="Sylfaen"/>
          <w:sz w:val="24"/>
          <w:lang w:val="ka-GE"/>
        </w:rPr>
        <w:t>ისეთი</w:t>
      </w:r>
      <w:r w:rsidR="006942CA">
        <w:rPr>
          <w:rFonts w:ascii="Sylfaen" w:hAnsi="Sylfaen"/>
          <w:sz w:val="24"/>
          <w:lang w:val="ka-GE"/>
        </w:rPr>
        <w:t xml:space="preserve"> </w:t>
      </w:r>
      <w:r w:rsidRPr="00D06EC2">
        <w:rPr>
          <w:rFonts w:ascii="Sylfaen" w:hAnsi="Sylfaen"/>
          <w:sz w:val="24"/>
          <w:lang w:val="ka-GE"/>
        </w:rPr>
        <w:t>მნიშვნელოვანი</w:t>
      </w:r>
      <w:r w:rsidR="006942CA">
        <w:rPr>
          <w:rFonts w:ascii="Sylfaen" w:hAnsi="Sylfaen"/>
          <w:sz w:val="24"/>
          <w:lang w:val="ka-GE"/>
        </w:rPr>
        <w:t xml:space="preserve"> </w:t>
      </w:r>
      <w:r w:rsidRPr="00D06EC2">
        <w:rPr>
          <w:rFonts w:ascii="Sylfaen" w:hAnsi="Sylfaen"/>
          <w:sz w:val="24"/>
          <w:lang w:val="ka-GE"/>
        </w:rPr>
        <w:t>პროექტები</w:t>
      </w:r>
      <w:r w:rsidRPr="00D06EC2">
        <w:rPr>
          <w:sz w:val="24"/>
          <w:lang w:val="ka-GE"/>
        </w:rPr>
        <w:t xml:space="preserve">, </w:t>
      </w:r>
      <w:r w:rsidRPr="00D06EC2">
        <w:rPr>
          <w:rFonts w:ascii="Sylfaen" w:hAnsi="Sylfaen"/>
          <w:sz w:val="24"/>
          <w:lang w:val="ka-GE"/>
        </w:rPr>
        <w:t>როგორიცაა</w:t>
      </w:r>
      <w:r w:rsidR="006942CA">
        <w:rPr>
          <w:rFonts w:ascii="Sylfaen" w:hAnsi="Sylfaen"/>
          <w:sz w:val="24"/>
          <w:lang w:val="ka-GE"/>
        </w:rPr>
        <w:t xml:space="preserve"> </w:t>
      </w:r>
      <w:r w:rsidRPr="00D06EC2">
        <w:rPr>
          <w:rFonts w:ascii="Sylfaen" w:hAnsi="Sylfaen"/>
          <w:sz w:val="24"/>
          <w:lang w:val="ka-GE"/>
        </w:rPr>
        <w:t>შესაბამისი</w:t>
      </w:r>
      <w:r w:rsidR="006942CA">
        <w:rPr>
          <w:rFonts w:ascii="Sylfaen" w:hAnsi="Sylfaen"/>
          <w:sz w:val="24"/>
          <w:lang w:val="ka-GE"/>
        </w:rPr>
        <w:t xml:space="preserve"> </w:t>
      </w:r>
      <w:r w:rsidRPr="00D06EC2">
        <w:rPr>
          <w:rFonts w:ascii="Sylfaen" w:hAnsi="Sylfaen"/>
          <w:sz w:val="24"/>
          <w:lang w:val="ka-GE"/>
        </w:rPr>
        <w:t>საჭიროების</w:t>
      </w:r>
      <w:r w:rsidR="006942CA">
        <w:rPr>
          <w:rFonts w:ascii="Sylfaen" w:hAnsi="Sylfaen"/>
          <w:sz w:val="24"/>
          <w:lang w:val="ka-GE"/>
        </w:rPr>
        <w:t xml:space="preserve"> </w:t>
      </w:r>
      <w:r w:rsidRPr="00D06EC2">
        <w:rPr>
          <w:rFonts w:ascii="Sylfaen" w:hAnsi="Sylfaen"/>
          <w:sz w:val="24"/>
          <w:lang w:val="ka-GE"/>
        </w:rPr>
        <w:t>მქონე</w:t>
      </w:r>
      <w:r w:rsidR="006942CA">
        <w:rPr>
          <w:rFonts w:ascii="Sylfaen" w:hAnsi="Sylfaen"/>
          <w:sz w:val="24"/>
          <w:lang w:val="ka-GE"/>
        </w:rPr>
        <w:t xml:space="preserve"> </w:t>
      </w:r>
      <w:r w:rsidRPr="00D06EC2">
        <w:rPr>
          <w:rFonts w:ascii="Sylfaen" w:hAnsi="Sylfaen"/>
          <w:sz w:val="24"/>
          <w:lang w:val="ka-GE"/>
        </w:rPr>
        <w:t>შეზღუდული</w:t>
      </w:r>
      <w:r w:rsidR="006942CA">
        <w:rPr>
          <w:rFonts w:ascii="Sylfaen" w:hAnsi="Sylfaen"/>
          <w:sz w:val="24"/>
          <w:lang w:val="ka-GE"/>
        </w:rPr>
        <w:t xml:space="preserve"> </w:t>
      </w:r>
      <w:r w:rsidRPr="00D06EC2">
        <w:rPr>
          <w:rFonts w:ascii="Sylfaen" w:hAnsi="Sylfaen"/>
          <w:sz w:val="24"/>
          <w:lang w:val="ka-GE"/>
        </w:rPr>
        <w:t>შესაძლებლობების</w:t>
      </w:r>
      <w:r w:rsidR="006942CA">
        <w:rPr>
          <w:rFonts w:ascii="Sylfaen" w:hAnsi="Sylfaen"/>
          <w:sz w:val="24"/>
          <w:lang w:val="ka-GE"/>
        </w:rPr>
        <w:t xml:space="preserve"> </w:t>
      </w:r>
      <w:r w:rsidRPr="00D06EC2">
        <w:rPr>
          <w:rFonts w:ascii="Sylfaen" w:hAnsi="Sylfaen"/>
          <w:sz w:val="24"/>
          <w:lang w:val="ka-GE"/>
        </w:rPr>
        <w:t>მქონე</w:t>
      </w:r>
      <w:r w:rsidR="006942CA">
        <w:rPr>
          <w:rFonts w:ascii="Sylfaen" w:hAnsi="Sylfaen"/>
          <w:sz w:val="24"/>
          <w:lang w:val="ka-GE"/>
        </w:rPr>
        <w:t xml:space="preserve"> </w:t>
      </w:r>
      <w:r w:rsidRPr="00D06EC2">
        <w:rPr>
          <w:rFonts w:ascii="Sylfaen" w:hAnsi="Sylfaen"/>
          <w:sz w:val="24"/>
          <w:lang w:val="ka-GE"/>
        </w:rPr>
        <w:t>პირთა</w:t>
      </w:r>
      <w:r w:rsidR="006942CA">
        <w:rPr>
          <w:rFonts w:ascii="Sylfaen" w:hAnsi="Sylfaen"/>
          <w:sz w:val="24"/>
          <w:lang w:val="ka-GE"/>
        </w:rPr>
        <w:t xml:space="preserve"> </w:t>
      </w:r>
      <w:r w:rsidRPr="00D06EC2">
        <w:rPr>
          <w:rFonts w:ascii="Sylfaen" w:hAnsi="Sylfaen"/>
          <w:sz w:val="24"/>
          <w:lang w:val="ka-GE"/>
        </w:rPr>
        <w:t>პრევენციული</w:t>
      </w:r>
      <w:r w:rsidRPr="00D06EC2">
        <w:rPr>
          <w:sz w:val="24"/>
          <w:lang w:val="ka-GE"/>
        </w:rPr>
        <w:t xml:space="preserve">, </w:t>
      </w:r>
      <w:r w:rsidRPr="00D06EC2">
        <w:rPr>
          <w:rFonts w:ascii="Sylfaen" w:hAnsi="Sylfaen"/>
          <w:sz w:val="24"/>
          <w:lang w:val="ka-GE"/>
        </w:rPr>
        <w:t>სარეაბილიტაციო</w:t>
      </w:r>
      <w:r w:rsidR="006942CA">
        <w:rPr>
          <w:rFonts w:ascii="Sylfaen" w:hAnsi="Sylfaen"/>
          <w:sz w:val="24"/>
          <w:lang w:val="ka-GE"/>
        </w:rPr>
        <w:t xml:space="preserve"> </w:t>
      </w:r>
      <w:r w:rsidRPr="00D06EC2">
        <w:rPr>
          <w:rFonts w:ascii="Sylfaen" w:hAnsi="Sylfaen"/>
          <w:sz w:val="24"/>
          <w:lang w:val="ka-GE"/>
        </w:rPr>
        <w:t>და</w:t>
      </w:r>
      <w:r w:rsidR="006942CA">
        <w:rPr>
          <w:rFonts w:ascii="Sylfaen" w:hAnsi="Sylfaen"/>
          <w:sz w:val="24"/>
          <w:lang w:val="ka-GE"/>
        </w:rPr>
        <w:t xml:space="preserve"> </w:t>
      </w:r>
      <w:r w:rsidRPr="00D06EC2">
        <w:rPr>
          <w:rFonts w:ascii="Sylfaen" w:hAnsi="Sylfaen"/>
          <w:sz w:val="24"/>
          <w:lang w:val="ka-GE"/>
        </w:rPr>
        <w:t>დამხმარე</w:t>
      </w:r>
      <w:r w:rsidR="006942CA">
        <w:rPr>
          <w:rFonts w:ascii="Sylfaen" w:hAnsi="Sylfaen"/>
          <w:sz w:val="24"/>
          <w:lang w:val="ka-GE"/>
        </w:rPr>
        <w:t xml:space="preserve"> </w:t>
      </w:r>
      <w:r w:rsidRPr="00D06EC2">
        <w:rPr>
          <w:rFonts w:ascii="Sylfaen" w:hAnsi="Sylfaen"/>
          <w:sz w:val="24"/>
          <w:lang w:val="ka-GE"/>
        </w:rPr>
        <w:t>საშუალებებით</w:t>
      </w:r>
      <w:r w:rsidR="006942CA">
        <w:rPr>
          <w:rFonts w:ascii="Sylfaen" w:hAnsi="Sylfaen"/>
          <w:sz w:val="24"/>
          <w:lang w:val="ka-GE"/>
        </w:rPr>
        <w:t xml:space="preserve"> </w:t>
      </w:r>
      <w:r w:rsidRPr="00D06EC2">
        <w:rPr>
          <w:rFonts w:ascii="Sylfaen" w:hAnsi="Sylfaen"/>
          <w:sz w:val="24"/>
          <w:lang w:val="ka-GE"/>
        </w:rPr>
        <w:t>უზრუნველყოფა</w:t>
      </w:r>
      <w:r w:rsidRPr="00D06EC2">
        <w:rPr>
          <w:sz w:val="24"/>
          <w:lang w:val="ka-GE"/>
        </w:rPr>
        <w:t xml:space="preserve">; </w:t>
      </w:r>
      <w:r w:rsidRPr="00D06EC2">
        <w:rPr>
          <w:rFonts w:ascii="Sylfaen" w:hAnsi="Sylfaen"/>
          <w:sz w:val="24"/>
          <w:lang w:val="ka-GE"/>
        </w:rPr>
        <w:t>ხანდაზმულთა</w:t>
      </w:r>
      <w:r w:rsidRPr="00D06EC2">
        <w:rPr>
          <w:sz w:val="24"/>
          <w:lang w:val="ka-GE"/>
        </w:rPr>
        <w:t xml:space="preserve">, </w:t>
      </w:r>
      <w:r w:rsidRPr="00D06EC2">
        <w:rPr>
          <w:rFonts w:ascii="Sylfaen" w:hAnsi="Sylfaen"/>
          <w:sz w:val="24"/>
          <w:lang w:val="ka-GE"/>
        </w:rPr>
        <w:t>სოციალურად</w:t>
      </w:r>
      <w:r w:rsidR="006942CA">
        <w:rPr>
          <w:rFonts w:ascii="Sylfaen" w:hAnsi="Sylfaen"/>
          <w:sz w:val="24"/>
          <w:lang w:val="ka-GE"/>
        </w:rPr>
        <w:t xml:space="preserve"> </w:t>
      </w:r>
      <w:r w:rsidRPr="00D06EC2">
        <w:rPr>
          <w:rFonts w:ascii="Sylfaen" w:hAnsi="Sylfaen"/>
          <w:sz w:val="24"/>
          <w:lang w:val="ka-GE"/>
        </w:rPr>
        <w:t>დაუცველ</w:t>
      </w:r>
      <w:r w:rsidR="006942CA">
        <w:rPr>
          <w:rFonts w:ascii="Sylfaen" w:hAnsi="Sylfaen"/>
          <w:sz w:val="24"/>
          <w:lang w:val="ka-GE"/>
        </w:rPr>
        <w:t xml:space="preserve"> </w:t>
      </w:r>
      <w:r w:rsidRPr="00D06EC2">
        <w:rPr>
          <w:rFonts w:ascii="Sylfaen" w:hAnsi="Sylfaen"/>
          <w:sz w:val="24"/>
          <w:lang w:val="ka-GE"/>
        </w:rPr>
        <w:t>და</w:t>
      </w:r>
      <w:r w:rsidR="006942CA">
        <w:rPr>
          <w:rFonts w:ascii="Sylfaen" w:hAnsi="Sylfaen"/>
          <w:sz w:val="24"/>
          <w:lang w:val="ka-GE"/>
        </w:rPr>
        <w:t xml:space="preserve"> </w:t>
      </w:r>
      <w:r w:rsidRPr="00D06EC2">
        <w:rPr>
          <w:rFonts w:ascii="Sylfaen" w:hAnsi="Sylfaen"/>
          <w:sz w:val="24"/>
          <w:lang w:val="ka-GE"/>
        </w:rPr>
        <w:t>მიუსაფარ</w:t>
      </w:r>
      <w:r w:rsidR="006942CA">
        <w:rPr>
          <w:rFonts w:ascii="Sylfaen" w:hAnsi="Sylfaen"/>
          <w:sz w:val="24"/>
          <w:lang w:val="ka-GE"/>
        </w:rPr>
        <w:t xml:space="preserve"> </w:t>
      </w:r>
      <w:r w:rsidRPr="00D06EC2">
        <w:rPr>
          <w:rFonts w:ascii="Sylfaen" w:hAnsi="Sylfaen"/>
          <w:sz w:val="24"/>
          <w:lang w:val="ka-GE"/>
        </w:rPr>
        <w:t>პირთა</w:t>
      </w:r>
      <w:r w:rsidR="006942CA">
        <w:rPr>
          <w:rFonts w:ascii="Sylfaen" w:hAnsi="Sylfaen"/>
          <w:sz w:val="24"/>
          <w:lang w:val="ka-GE"/>
        </w:rPr>
        <w:t xml:space="preserve"> </w:t>
      </w:r>
      <w:r w:rsidRPr="00D06EC2">
        <w:rPr>
          <w:rFonts w:ascii="Sylfaen" w:hAnsi="Sylfaen"/>
          <w:sz w:val="24"/>
          <w:lang w:val="ka-GE"/>
        </w:rPr>
        <w:t>ფიზიკური</w:t>
      </w:r>
      <w:r w:rsidR="006942CA">
        <w:rPr>
          <w:rFonts w:ascii="Sylfaen" w:hAnsi="Sylfaen"/>
          <w:sz w:val="24"/>
          <w:lang w:val="ka-GE"/>
        </w:rPr>
        <w:t xml:space="preserve"> </w:t>
      </w:r>
      <w:r w:rsidRPr="00D06EC2">
        <w:rPr>
          <w:rFonts w:ascii="Sylfaen" w:hAnsi="Sylfaen"/>
          <w:sz w:val="24"/>
          <w:lang w:val="ka-GE"/>
        </w:rPr>
        <w:t>და</w:t>
      </w:r>
      <w:r w:rsidR="006942CA">
        <w:rPr>
          <w:rFonts w:ascii="Sylfaen" w:hAnsi="Sylfaen"/>
          <w:sz w:val="24"/>
          <w:lang w:val="ka-GE"/>
        </w:rPr>
        <w:t xml:space="preserve"> </w:t>
      </w:r>
      <w:r w:rsidRPr="00D06EC2">
        <w:rPr>
          <w:rFonts w:ascii="Sylfaen" w:hAnsi="Sylfaen"/>
          <w:sz w:val="24"/>
          <w:lang w:val="ka-GE"/>
        </w:rPr>
        <w:t>სოციალური</w:t>
      </w:r>
      <w:r w:rsidR="006942CA">
        <w:rPr>
          <w:rFonts w:ascii="Sylfaen" w:hAnsi="Sylfaen"/>
          <w:sz w:val="24"/>
          <w:lang w:val="ka-GE"/>
        </w:rPr>
        <w:t xml:space="preserve"> </w:t>
      </w:r>
      <w:r w:rsidRPr="00D06EC2">
        <w:rPr>
          <w:rFonts w:ascii="Sylfaen" w:hAnsi="Sylfaen"/>
          <w:sz w:val="24"/>
          <w:lang w:val="ka-GE"/>
        </w:rPr>
        <w:t>მდგომარეობის</w:t>
      </w:r>
      <w:r w:rsidR="006942CA">
        <w:rPr>
          <w:rFonts w:ascii="Sylfaen" w:hAnsi="Sylfaen"/>
          <w:sz w:val="24"/>
          <w:lang w:val="ka-GE"/>
        </w:rPr>
        <w:t xml:space="preserve"> </w:t>
      </w:r>
      <w:r w:rsidRPr="00D06EC2">
        <w:rPr>
          <w:rFonts w:ascii="Sylfaen" w:hAnsi="Sylfaen"/>
          <w:sz w:val="24"/>
          <w:lang w:val="ka-GE"/>
        </w:rPr>
        <w:t>გაუმჯობესება</w:t>
      </w:r>
      <w:r w:rsidR="006942CA">
        <w:rPr>
          <w:rFonts w:ascii="Sylfaen" w:hAnsi="Sylfaen"/>
          <w:sz w:val="24"/>
          <w:lang w:val="ka-GE"/>
        </w:rPr>
        <w:t xml:space="preserve"> </w:t>
      </w:r>
      <w:r w:rsidRPr="00D06EC2">
        <w:rPr>
          <w:rFonts w:ascii="Sylfaen" w:hAnsi="Sylfaen"/>
          <w:sz w:val="24"/>
          <w:lang w:val="ka-GE"/>
        </w:rPr>
        <w:t>და</w:t>
      </w:r>
      <w:r w:rsidR="006942CA">
        <w:rPr>
          <w:rFonts w:ascii="Sylfaen" w:hAnsi="Sylfaen"/>
          <w:sz w:val="24"/>
          <w:lang w:val="ka-GE"/>
        </w:rPr>
        <w:t xml:space="preserve"> </w:t>
      </w:r>
      <w:r w:rsidRPr="00D06EC2">
        <w:rPr>
          <w:rFonts w:ascii="Sylfaen" w:hAnsi="Sylfaen"/>
          <w:sz w:val="24"/>
          <w:lang w:val="ka-GE"/>
        </w:rPr>
        <w:t>საზოგადოებაში</w:t>
      </w:r>
      <w:r w:rsidR="006942CA">
        <w:rPr>
          <w:rFonts w:ascii="Sylfaen" w:hAnsi="Sylfaen"/>
          <w:sz w:val="24"/>
          <w:lang w:val="ka-GE"/>
        </w:rPr>
        <w:t xml:space="preserve"> </w:t>
      </w:r>
      <w:r w:rsidRPr="00D06EC2">
        <w:rPr>
          <w:rFonts w:ascii="Sylfaen" w:hAnsi="Sylfaen"/>
          <w:sz w:val="24"/>
          <w:lang w:val="ka-GE"/>
        </w:rPr>
        <w:t>ინტეგრაცია</w:t>
      </w:r>
      <w:r w:rsidRPr="00D06EC2">
        <w:rPr>
          <w:sz w:val="24"/>
          <w:lang w:val="ka-GE"/>
        </w:rPr>
        <w:t xml:space="preserve">;  </w:t>
      </w:r>
      <w:r w:rsidRPr="00D06EC2">
        <w:rPr>
          <w:rFonts w:ascii="Sylfaen" w:hAnsi="Sylfaen"/>
          <w:sz w:val="24"/>
          <w:lang w:val="ka-GE"/>
        </w:rPr>
        <w:t>სოციალურად</w:t>
      </w:r>
      <w:r w:rsidR="006942CA">
        <w:rPr>
          <w:rFonts w:ascii="Sylfaen" w:hAnsi="Sylfaen"/>
          <w:sz w:val="24"/>
          <w:lang w:val="ka-GE"/>
        </w:rPr>
        <w:t xml:space="preserve"> </w:t>
      </w:r>
      <w:r w:rsidRPr="00D06EC2">
        <w:rPr>
          <w:rFonts w:ascii="Sylfaen" w:hAnsi="Sylfaen"/>
          <w:sz w:val="24"/>
          <w:lang w:val="ka-GE"/>
        </w:rPr>
        <w:t>დაუცველი</w:t>
      </w:r>
      <w:r w:rsidR="006942CA">
        <w:rPr>
          <w:rFonts w:ascii="Sylfaen" w:hAnsi="Sylfaen"/>
          <w:sz w:val="24"/>
          <w:lang w:val="ka-GE"/>
        </w:rPr>
        <w:t xml:space="preserve"> </w:t>
      </w:r>
      <w:r w:rsidRPr="00D06EC2">
        <w:rPr>
          <w:rFonts w:ascii="Sylfaen" w:hAnsi="Sylfaen"/>
          <w:sz w:val="24"/>
          <w:lang w:val="ka-GE"/>
        </w:rPr>
        <w:t>მრავალშვილიანი</w:t>
      </w:r>
      <w:r w:rsidR="006942CA">
        <w:rPr>
          <w:rFonts w:ascii="Sylfaen" w:hAnsi="Sylfaen"/>
          <w:sz w:val="24"/>
          <w:lang w:val="ka-GE"/>
        </w:rPr>
        <w:t xml:space="preserve"> </w:t>
      </w:r>
      <w:r w:rsidRPr="00D06EC2">
        <w:rPr>
          <w:rFonts w:ascii="Sylfaen" w:hAnsi="Sylfaen"/>
          <w:sz w:val="24"/>
          <w:lang w:val="ka-GE"/>
        </w:rPr>
        <w:t>ოჯახებისათვის</w:t>
      </w:r>
      <w:r w:rsidR="006942CA">
        <w:rPr>
          <w:rFonts w:ascii="Sylfaen" w:hAnsi="Sylfaen"/>
          <w:sz w:val="24"/>
          <w:lang w:val="ka-GE"/>
        </w:rPr>
        <w:t xml:space="preserve"> </w:t>
      </w:r>
      <w:r w:rsidRPr="00D06EC2">
        <w:rPr>
          <w:rFonts w:ascii="Sylfaen" w:hAnsi="Sylfaen"/>
          <w:sz w:val="24"/>
          <w:lang w:val="ka-GE"/>
        </w:rPr>
        <w:t>სხვადასხვა</w:t>
      </w:r>
      <w:r w:rsidR="006942CA">
        <w:rPr>
          <w:rFonts w:ascii="Sylfaen" w:hAnsi="Sylfaen"/>
          <w:sz w:val="24"/>
          <w:lang w:val="ka-GE"/>
        </w:rPr>
        <w:t xml:space="preserve"> </w:t>
      </w:r>
      <w:r w:rsidRPr="00D06EC2">
        <w:rPr>
          <w:rFonts w:ascii="Sylfaen" w:hAnsi="Sylfaen"/>
          <w:sz w:val="24"/>
          <w:lang w:val="ka-GE"/>
        </w:rPr>
        <w:t>სახის</w:t>
      </w:r>
      <w:r w:rsidR="006942CA">
        <w:rPr>
          <w:rFonts w:ascii="Sylfaen" w:hAnsi="Sylfaen"/>
          <w:sz w:val="24"/>
          <w:lang w:val="ka-GE"/>
        </w:rPr>
        <w:t xml:space="preserve"> </w:t>
      </w:r>
      <w:r w:rsidRPr="00D06EC2">
        <w:rPr>
          <w:rFonts w:ascii="Sylfaen" w:hAnsi="Sylfaen"/>
          <w:sz w:val="24"/>
          <w:lang w:val="ka-GE"/>
        </w:rPr>
        <w:t>დახმარებები</w:t>
      </w:r>
      <w:r w:rsidR="006942CA">
        <w:rPr>
          <w:rFonts w:ascii="Sylfaen" w:hAnsi="Sylfaen"/>
          <w:sz w:val="24"/>
          <w:lang w:val="ka-GE"/>
        </w:rPr>
        <w:t xml:space="preserve"> </w:t>
      </w:r>
      <w:r w:rsidRPr="00D06EC2">
        <w:rPr>
          <w:rFonts w:ascii="Sylfaen" w:hAnsi="Sylfaen"/>
          <w:sz w:val="24"/>
          <w:lang w:val="ka-GE"/>
        </w:rPr>
        <w:t>და</w:t>
      </w:r>
      <w:r w:rsidR="006942CA">
        <w:rPr>
          <w:rFonts w:ascii="Sylfaen" w:hAnsi="Sylfaen"/>
          <w:sz w:val="24"/>
          <w:lang w:val="ka-GE"/>
        </w:rPr>
        <w:t xml:space="preserve"> </w:t>
      </w:r>
      <w:r w:rsidRPr="00D06EC2">
        <w:rPr>
          <w:rFonts w:ascii="Sylfaen" w:hAnsi="Sylfaen"/>
          <w:sz w:val="24"/>
          <w:lang w:val="ka-GE"/>
        </w:rPr>
        <w:t>ა</w:t>
      </w:r>
      <w:r w:rsidRPr="00D06EC2">
        <w:rPr>
          <w:sz w:val="24"/>
          <w:lang w:val="ka-GE"/>
        </w:rPr>
        <w:t>.</w:t>
      </w:r>
      <w:r w:rsidRPr="00D06EC2">
        <w:rPr>
          <w:rFonts w:ascii="Sylfaen" w:hAnsi="Sylfaen"/>
          <w:sz w:val="24"/>
          <w:lang w:val="ka-GE"/>
        </w:rPr>
        <w:t>შ</w:t>
      </w:r>
      <w:r w:rsidRPr="00D06EC2">
        <w:rPr>
          <w:sz w:val="24"/>
          <w:lang w:val="ka-GE"/>
        </w:rPr>
        <w:t>.</w:t>
      </w:r>
    </w:p>
    <w:p w:rsidR="00F133FC" w:rsidRPr="00D86755" w:rsidRDefault="00F133FC" w:rsidP="00F13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AB06CE">
        <w:rPr>
          <w:rFonts w:ascii="Sylfaen" w:hAnsi="Sylfaen"/>
          <w:b/>
          <w:sz w:val="24"/>
          <w:szCs w:val="24"/>
          <w:lang w:val="ka-GE"/>
        </w:rPr>
        <w:t xml:space="preserve">მოსალოდნელი შედეგი  </w:t>
      </w:r>
    </w:p>
    <w:p w:rsidR="00F133FC" w:rsidRDefault="00F133FC" w:rsidP="00F4494E">
      <w:pPr>
        <w:pStyle w:val="a6"/>
        <w:numPr>
          <w:ilvl w:val="0"/>
          <w:numId w:val="8"/>
        </w:numPr>
        <w:spacing w:after="0"/>
        <w:ind w:left="567" w:right="176"/>
        <w:rPr>
          <w:rFonts w:ascii="Sylfaen" w:hAnsi="Sylfaen" w:cs="Sylfaen"/>
          <w:sz w:val="24"/>
          <w:szCs w:val="24"/>
          <w:lang w:val="ka-GE"/>
        </w:rPr>
      </w:pPr>
      <w:r w:rsidRPr="007B1323">
        <w:rPr>
          <w:rFonts w:ascii="Sylfaen" w:hAnsi="Sylfaen" w:cs="Sylfaen"/>
          <w:sz w:val="24"/>
          <w:szCs w:val="24"/>
          <w:lang w:val="ka-GE"/>
        </w:rPr>
        <w:t>ადეკვატური სერვისებით უზრუნველყოფილი და სოციალურ-ეკონომიკური მდგომარეობით გაუმჯობესებული მიზნობრივი ჯგუფები.</w:t>
      </w:r>
    </w:p>
    <w:p w:rsidR="00F133FC" w:rsidRDefault="00F133FC" w:rsidP="00F133FC">
      <w:pPr>
        <w:spacing w:after="0"/>
        <w:ind w:left="142" w:right="176"/>
        <w:rPr>
          <w:rFonts w:ascii="Sylfaen" w:hAnsi="Sylfaen"/>
          <w:lang w:val="ka-GE"/>
        </w:rPr>
      </w:pPr>
      <w:r w:rsidRPr="008728EE">
        <w:rPr>
          <w:rFonts w:ascii="Sylfaen" w:hAnsi="Sylfaen"/>
          <w:b/>
          <w:sz w:val="24"/>
          <w:szCs w:val="24"/>
          <w:lang w:val="ka-GE"/>
        </w:rPr>
        <w:t>შედეგის  შეფასების ინდიკატორები</w:t>
      </w:r>
    </w:p>
    <w:p w:rsidR="00B80815" w:rsidRPr="00285445" w:rsidRDefault="00F133FC" w:rsidP="00F4494E">
      <w:pPr>
        <w:pStyle w:val="a6"/>
        <w:numPr>
          <w:ilvl w:val="0"/>
          <w:numId w:val="26"/>
        </w:numPr>
        <w:spacing w:after="0"/>
        <w:ind w:left="540" w:right="176"/>
        <w:jc w:val="both"/>
        <w:rPr>
          <w:rFonts w:ascii="Sylfaen" w:hAnsi="Sylfaen"/>
          <w:sz w:val="24"/>
          <w:szCs w:val="24"/>
          <w:lang w:val="ka-GE"/>
        </w:rPr>
      </w:pPr>
      <w:r w:rsidRPr="00285445">
        <w:rPr>
          <w:rFonts w:ascii="Sylfaen" w:hAnsi="Sylfaen" w:cs="Sylfaen"/>
          <w:sz w:val="24"/>
          <w:szCs w:val="24"/>
          <w:lang w:val="ka-GE"/>
        </w:rPr>
        <w:t>სოციალური</w:t>
      </w:r>
      <w:r w:rsidRPr="00285445">
        <w:rPr>
          <w:rFonts w:ascii="Sylfaen" w:hAnsi="Sylfaen"/>
          <w:sz w:val="24"/>
          <w:szCs w:val="24"/>
          <w:lang w:val="ka-GE"/>
        </w:rPr>
        <w:t xml:space="preserve"> მომსახურებით უზრუნველყო</w:t>
      </w:r>
      <w:r w:rsidR="006942CA" w:rsidRPr="00285445">
        <w:rPr>
          <w:rFonts w:ascii="Sylfaen" w:hAnsi="Sylfaen"/>
          <w:sz w:val="24"/>
          <w:szCs w:val="24"/>
          <w:lang w:val="ka-GE"/>
        </w:rPr>
        <w:t>ფილი</w:t>
      </w:r>
      <w:r w:rsidRPr="00285445">
        <w:rPr>
          <w:rFonts w:ascii="Sylfaen" w:hAnsi="Sylfaen"/>
          <w:sz w:val="24"/>
          <w:szCs w:val="24"/>
          <w:lang w:val="ka-GE"/>
        </w:rPr>
        <w:t xml:space="preserve"> ბენეფიციართა რაოდენობა</w:t>
      </w:r>
      <w:r w:rsidR="006942CA" w:rsidRPr="00285445">
        <w:rPr>
          <w:rFonts w:ascii="Sylfaen" w:hAnsi="Sylfaen"/>
          <w:sz w:val="24"/>
          <w:szCs w:val="24"/>
          <w:lang w:val="ka-GE"/>
        </w:rPr>
        <w:t>.</w:t>
      </w:r>
    </w:p>
    <w:p w:rsidR="006942CA" w:rsidRDefault="006942CA" w:rsidP="00F133FC">
      <w:pPr>
        <w:spacing w:after="0"/>
        <w:ind w:left="142" w:right="176"/>
        <w:jc w:val="both"/>
        <w:rPr>
          <w:rFonts w:ascii="Sylfaen" w:hAnsi="Sylfaen"/>
          <w:sz w:val="24"/>
          <w:szCs w:val="24"/>
          <w:lang w:val="ka-GE"/>
        </w:rPr>
      </w:pPr>
    </w:p>
    <w:p w:rsidR="006942CA" w:rsidRDefault="006942CA" w:rsidP="00F133FC">
      <w:pPr>
        <w:spacing w:after="0"/>
        <w:ind w:left="142" w:right="176"/>
        <w:jc w:val="both"/>
        <w:rPr>
          <w:rFonts w:ascii="Sylfaen" w:hAnsi="Sylfaen"/>
          <w:sz w:val="24"/>
          <w:szCs w:val="24"/>
          <w:lang w:val="ka-GE"/>
        </w:rPr>
      </w:pPr>
    </w:p>
    <w:p w:rsidR="00285445" w:rsidRDefault="00285445" w:rsidP="00F133FC">
      <w:pPr>
        <w:spacing w:after="0"/>
        <w:ind w:left="142" w:right="176"/>
        <w:jc w:val="both"/>
        <w:rPr>
          <w:rFonts w:ascii="Sylfaen" w:hAnsi="Sylfaen"/>
          <w:sz w:val="24"/>
          <w:szCs w:val="24"/>
          <w:lang w:val="ka-GE"/>
        </w:rPr>
      </w:pPr>
    </w:p>
    <w:p w:rsidR="00285445" w:rsidRDefault="00285445" w:rsidP="00F133FC">
      <w:pPr>
        <w:spacing w:after="0"/>
        <w:ind w:left="142" w:right="176"/>
        <w:jc w:val="both"/>
        <w:rPr>
          <w:rFonts w:ascii="Sylfaen" w:hAnsi="Sylfaen"/>
          <w:sz w:val="24"/>
          <w:szCs w:val="24"/>
          <w:lang w:val="ka-GE"/>
        </w:rPr>
      </w:pPr>
    </w:p>
    <w:p w:rsidR="00285445" w:rsidRDefault="00285445" w:rsidP="00F133FC">
      <w:pPr>
        <w:spacing w:after="0"/>
        <w:ind w:left="142" w:right="176"/>
        <w:jc w:val="both"/>
        <w:rPr>
          <w:rFonts w:ascii="Sylfaen" w:hAnsi="Sylfaen"/>
          <w:sz w:val="24"/>
          <w:szCs w:val="24"/>
          <w:lang w:val="ka-GE"/>
        </w:rPr>
      </w:pPr>
    </w:p>
    <w:p w:rsidR="00285445" w:rsidRPr="00285445" w:rsidRDefault="00285445" w:rsidP="00285445">
      <w:pPr>
        <w:jc w:val="both"/>
        <w:rPr>
          <w:rFonts w:ascii="Sylfaen" w:hAnsi="Sylfaen" w:cs="Arial CYR"/>
          <w:b/>
          <w:sz w:val="24"/>
          <w:szCs w:val="24"/>
          <w:lang w:val="ka-GE"/>
        </w:rPr>
      </w:pPr>
      <w:r w:rsidRPr="00285445">
        <w:rPr>
          <w:rFonts w:ascii="Sylfaen" w:hAnsi="Sylfaen" w:cs="Arial CYR"/>
          <w:b/>
          <w:sz w:val="24"/>
          <w:szCs w:val="24"/>
          <w:lang w:val="ka-GE"/>
        </w:rPr>
        <w:t>5. თავდაცვა, საზოგადოებრივი წესრიგი და უსაფრთხოება</w:t>
      </w:r>
    </w:p>
    <w:p w:rsidR="00285445" w:rsidRDefault="00285445" w:rsidP="00285445">
      <w:pPr>
        <w:ind w:left="-90" w:firstLine="450"/>
        <w:jc w:val="both"/>
        <w:rPr>
          <w:rFonts w:ascii="Sylfaen" w:hAnsi="Sylfaen"/>
          <w:noProof/>
          <w:sz w:val="24"/>
          <w:szCs w:val="24"/>
          <w:lang w:val="ka-GE"/>
        </w:rPr>
      </w:pPr>
      <w:r w:rsidRPr="00285445">
        <w:rPr>
          <w:rFonts w:ascii="Sylfaen" w:hAnsi="Sylfaen"/>
          <w:noProof/>
          <w:sz w:val="24"/>
          <w:szCs w:val="24"/>
          <w:lang w:val="ka-GE"/>
        </w:rPr>
        <w:t xml:space="preserve"> შეიარაღებული ძალების საბრძოლო მზადყოფნის ამაღლებისათვის წვევამდელთა გაწვევის პუნქტებამდე ტრანსპორტირების უზრუნველყოფა და სარეზერვო ძალების მობილიზება. </w:t>
      </w:r>
    </w:p>
    <w:tbl>
      <w:tblPr>
        <w:tblW w:w="5125" w:type="pct"/>
        <w:tblInd w:w="-162" w:type="dxa"/>
        <w:tblLook w:val="04A0" w:firstRow="1" w:lastRow="0" w:firstColumn="1" w:lastColumn="0" w:noHBand="0" w:noVBand="1"/>
      </w:tblPr>
      <w:tblGrid>
        <w:gridCol w:w="735"/>
        <w:gridCol w:w="2404"/>
        <w:gridCol w:w="704"/>
        <w:gridCol w:w="622"/>
        <w:gridCol w:w="645"/>
        <w:gridCol w:w="658"/>
        <w:gridCol w:w="674"/>
        <w:gridCol w:w="661"/>
        <w:gridCol w:w="658"/>
        <w:gridCol w:w="674"/>
        <w:gridCol w:w="661"/>
        <w:gridCol w:w="578"/>
        <w:gridCol w:w="578"/>
        <w:gridCol w:w="576"/>
      </w:tblGrid>
      <w:tr w:rsidR="00427952" w:rsidRPr="00427952" w:rsidTr="001F45A7">
        <w:trPr>
          <w:trHeight w:val="450"/>
        </w:trPr>
        <w:tc>
          <w:tcPr>
            <w:tcW w:w="339"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27952" w:rsidRPr="00427952" w:rsidRDefault="00427952" w:rsidP="00427952">
            <w:pPr>
              <w:spacing w:after="0" w:line="240" w:lineRule="auto"/>
              <w:jc w:val="center"/>
              <w:rPr>
                <w:rFonts w:ascii="LitNusx" w:eastAsia="Times New Roman" w:hAnsi="LitNusx" w:cs="Arial"/>
                <w:sz w:val="16"/>
                <w:szCs w:val="16"/>
                <w:lang w:val="en-US"/>
              </w:rPr>
            </w:pPr>
            <w:r w:rsidRPr="00427952">
              <w:rPr>
                <w:rFonts w:ascii="Sylfaen" w:eastAsia="Times New Roman" w:hAnsi="Sylfaen" w:cs="Sylfaen"/>
                <w:sz w:val="16"/>
                <w:szCs w:val="16"/>
                <w:lang w:val="en-US"/>
              </w:rPr>
              <w:t>ორგანიზაციული</w:t>
            </w:r>
            <w:r w:rsidRPr="00427952">
              <w:rPr>
                <w:rFonts w:ascii="LitNusx" w:eastAsia="Times New Roman" w:hAnsi="LitNusx" w:cs="Arial"/>
                <w:sz w:val="16"/>
                <w:szCs w:val="16"/>
                <w:lang w:val="en-US"/>
              </w:rPr>
              <w:t xml:space="preserve"> (</w:t>
            </w:r>
            <w:r w:rsidRPr="00427952">
              <w:rPr>
                <w:rFonts w:ascii="Sylfaen" w:eastAsia="Times New Roman" w:hAnsi="Sylfaen" w:cs="Sylfaen"/>
                <w:sz w:val="16"/>
                <w:szCs w:val="16"/>
                <w:lang w:val="en-US"/>
              </w:rPr>
              <w:t>პროგრამული</w:t>
            </w:r>
            <w:r w:rsidRPr="00427952">
              <w:rPr>
                <w:rFonts w:ascii="LitNusx" w:eastAsia="Times New Roman" w:hAnsi="LitNusx" w:cs="Arial"/>
                <w:sz w:val="16"/>
                <w:szCs w:val="16"/>
                <w:lang w:val="en-US"/>
              </w:rPr>
              <w:t xml:space="preserve">) </w:t>
            </w:r>
            <w:r w:rsidRPr="00427952">
              <w:rPr>
                <w:rFonts w:ascii="Sylfaen" w:eastAsia="Times New Roman" w:hAnsi="Sylfaen" w:cs="Sylfaen"/>
                <w:sz w:val="16"/>
                <w:szCs w:val="16"/>
                <w:lang w:val="en-US"/>
              </w:rPr>
              <w:t>კოდი</w:t>
            </w:r>
          </w:p>
        </w:tc>
        <w:tc>
          <w:tcPr>
            <w:tcW w:w="1110" w:type="pct"/>
            <w:vMerge w:val="restart"/>
            <w:tcBorders>
              <w:top w:val="single" w:sz="8" w:space="0" w:color="auto"/>
              <w:left w:val="nil"/>
              <w:bottom w:val="single" w:sz="8" w:space="0" w:color="000000"/>
              <w:right w:val="single" w:sz="8" w:space="0" w:color="auto"/>
            </w:tcBorders>
            <w:shd w:val="clear" w:color="auto" w:fill="auto"/>
            <w:vAlign w:val="center"/>
            <w:hideMark/>
          </w:tcPr>
          <w:p w:rsidR="00427952" w:rsidRPr="00427952" w:rsidRDefault="00427952" w:rsidP="00427952">
            <w:pPr>
              <w:spacing w:after="0" w:line="240" w:lineRule="auto"/>
              <w:jc w:val="center"/>
              <w:rPr>
                <w:rFonts w:ascii="LitNusx" w:eastAsia="Times New Roman" w:hAnsi="LitNusx" w:cs="Arial"/>
                <w:sz w:val="16"/>
                <w:szCs w:val="16"/>
                <w:lang w:val="en-US"/>
              </w:rPr>
            </w:pPr>
            <w:r w:rsidRPr="00427952">
              <w:rPr>
                <w:rFonts w:ascii="Sylfaen" w:eastAsia="Times New Roman" w:hAnsi="Sylfaen" w:cs="Sylfaen"/>
                <w:sz w:val="16"/>
                <w:szCs w:val="16"/>
                <w:lang w:val="en-US"/>
              </w:rPr>
              <w:t>დასახელება</w:t>
            </w:r>
          </w:p>
        </w:tc>
        <w:tc>
          <w:tcPr>
            <w:tcW w:w="91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2016 წლის ფაქტი</w:t>
            </w:r>
          </w:p>
        </w:tc>
        <w:tc>
          <w:tcPr>
            <w:tcW w:w="92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2017 წლის გეგმა</w:t>
            </w:r>
          </w:p>
        </w:tc>
        <w:tc>
          <w:tcPr>
            <w:tcW w:w="92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2018 წლის პროგნოზი</w:t>
            </w:r>
          </w:p>
        </w:tc>
        <w:tc>
          <w:tcPr>
            <w:tcW w:w="267"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27952" w:rsidRPr="00427952" w:rsidRDefault="00427952" w:rsidP="00427952">
            <w:pPr>
              <w:spacing w:after="0" w:line="240" w:lineRule="auto"/>
              <w:ind w:left="113" w:right="113"/>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2019 წლის პროგნოზი</w:t>
            </w:r>
          </w:p>
        </w:tc>
        <w:tc>
          <w:tcPr>
            <w:tcW w:w="267"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27952" w:rsidRPr="00427952" w:rsidRDefault="00427952" w:rsidP="00427952">
            <w:pPr>
              <w:spacing w:after="0" w:line="240" w:lineRule="auto"/>
              <w:ind w:left="113" w:right="113"/>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2020 წლის პროგნოზი</w:t>
            </w:r>
          </w:p>
        </w:tc>
        <w:tc>
          <w:tcPr>
            <w:tcW w:w="266"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27952" w:rsidRPr="00427952" w:rsidRDefault="00427952" w:rsidP="00427952">
            <w:pPr>
              <w:spacing w:after="0" w:line="240" w:lineRule="auto"/>
              <w:ind w:left="113" w:right="113"/>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2021 წლის პროგნოზი</w:t>
            </w:r>
          </w:p>
        </w:tc>
      </w:tr>
      <w:tr w:rsidR="00427952" w:rsidRPr="00427952" w:rsidTr="001F45A7">
        <w:trPr>
          <w:trHeight w:val="450"/>
        </w:trPr>
        <w:tc>
          <w:tcPr>
            <w:tcW w:w="339" w:type="pct"/>
            <w:vMerge/>
            <w:tcBorders>
              <w:top w:val="single" w:sz="8" w:space="0" w:color="auto"/>
              <w:left w:val="single" w:sz="8" w:space="0" w:color="auto"/>
              <w:bottom w:val="single" w:sz="8" w:space="0" w:color="000000"/>
              <w:right w:val="single" w:sz="8" w:space="0" w:color="auto"/>
            </w:tcBorders>
            <w:vAlign w:val="center"/>
            <w:hideMark/>
          </w:tcPr>
          <w:p w:rsidR="00427952" w:rsidRPr="00427952" w:rsidRDefault="00427952" w:rsidP="00427952">
            <w:pPr>
              <w:spacing w:after="0" w:line="240" w:lineRule="auto"/>
              <w:rPr>
                <w:rFonts w:ascii="LitNusx" w:eastAsia="Times New Roman" w:hAnsi="LitNusx" w:cs="Arial"/>
                <w:sz w:val="16"/>
                <w:szCs w:val="16"/>
                <w:lang w:val="en-US"/>
              </w:rPr>
            </w:pPr>
          </w:p>
        </w:tc>
        <w:tc>
          <w:tcPr>
            <w:tcW w:w="1110" w:type="pct"/>
            <w:vMerge/>
            <w:tcBorders>
              <w:top w:val="single" w:sz="8" w:space="0" w:color="auto"/>
              <w:left w:val="nil"/>
              <w:bottom w:val="single" w:sz="8" w:space="0" w:color="000000"/>
              <w:right w:val="single" w:sz="8" w:space="0" w:color="auto"/>
            </w:tcBorders>
            <w:vAlign w:val="center"/>
            <w:hideMark/>
          </w:tcPr>
          <w:p w:rsidR="00427952" w:rsidRPr="00427952" w:rsidRDefault="00427952" w:rsidP="00427952">
            <w:pPr>
              <w:spacing w:after="0" w:line="240" w:lineRule="auto"/>
              <w:rPr>
                <w:rFonts w:ascii="LitNusx" w:eastAsia="Times New Roman" w:hAnsi="LitNusx" w:cs="Arial"/>
                <w:sz w:val="16"/>
                <w:szCs w:val="16"/>
                <w:lang w:val="en-US"/>
              </w:rPr>
            </w:pPr>
          </w:p>
        </w:tc>
        <w:tc>
          <w:tcPr>
            <w:tcW w:w="325" w:type="pct"/>
            <w:vMerge w:val="restart"/>
            <w:tcBorders>
              <w:top w:val="nil"/>
              <w:left w:val="single" w:sz="8" w:space="0" w:color="auto"/>
              <w:bottom w:val="single" w:sz="8" w:space="0" w:color="000000"/>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სულ</w:t>
            </w:r>
          </w:p>
        </w:tc>
        <w:tc>
          <w:tcPr>
            <w:tcW w:w="585" w:type="pct"/>
            <w:gridSpan w:val="2"/>
            <w:tcBorders>
              <w:top w:val="single" w:sz="8" w:space="0" w:color="auto"/>
              <w:left w:val="nil"/>
              <w:bottom w:val="single" w:sz="4" w:space="0" w:color="auto"/>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მათ შორის</w:t>
            </w:r>
          </w:p>
        </w:tc>
        <w:tc>
          <w:tcPr>
            <w:tcW w:w="304" w:type="pct"/>
            <w:vMerge w:val="restart"/>
            <w:tcBorders>
              <w:top w:val="nil"/>
              <w:left w:val="single" w:sz="8" w:space="0" w:color="auto"/>
              <w:bottom w:val="single" w:sz="8" w:space="0" w:color="000000"/>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სულ</w:t>
            </w:r>
          </w:p>
        </w:tc>
        <w:tc>
          <w:tcPr>
            <w:tcW w:w="616" w:type="pct"/>
            <w:gridSpan w:val="2"/>
            <w:tcBorders>
              <w:top w:val="single" w:sz="8" w:space="0" w:color="auto"/>
              <w:left w:val="nil"/>
              <w:bottom w:val="single" w:sz="4" w:space="0" w:color="auto"/>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მათ შორის</w:t>
            </w:r>
          </w:p>
        </w:tc>
        <w:tc>
          <w:tcPr>
            <w:tcW w:w="304" w:type="pct"/>
            <w:vMerge w:val="restart"/>
            <w:tcBorders>
              <w:top w:val="nil"/>
              <w:left w:val="single" w:sz="8" w:space="0" w:color="auto"/>
              <w:bottom w:val="single" w:sz="8" w:space="0" w:color="000000"/>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სულ</w:t>
            </w:r>
          </w:p>
        </w:tc>
        <w:tc>
          <w:tcPr>
            <w:tcW w:w="616" w:type="pct"/>
            <w:gridSpan w:val="2"/>
            <w:tcBorders>
              <w:top w:val="single" w:sz="8" w:space="0" w:color="auto"/>
              <w:left w:val="nil"/>
              <w:bottom w:val="single" w:sz="4" w:space="0" w:color="auto"/>
              <w:right w:val="single" w:sz="4" w:space="0" w:color="auto"/>
            </w:tcBorders>
            <w:shd w:val="clear" w:color="auto" w:fill="auto"/>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მათ შორის</w:t>
            </w:r>
          </w:p>
        </w:tc>
        <w:tc>
          <w:tcPr>
            <w:tcW w:w="267"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267"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r>
      <w:tr w:rsidR="00427952" w:rsidRPr="00427952" w:rsidTr="001F45A7">
        <w:trPr>
          <w:trHeight w:val="2415"/>
        </w:trPr>
        <w:tc>
          <w:tcPr>
            <w:tcW w:w="339" w:type="pct"/>
            <w:vMerge/>
            <w:tcBorders>
              <w:top w:val="single" w:sz="8" w:space="0" w:color="auto"/>
              <w:left w:val="single" w:sz="8" w:space="0" w:color="auto"/>
              <w:bottom w:val="single" w:sz="8" w:space="0" w:color="000000"/>
              <w:right w:val="single" w:sz="8" w:space="0" w:color="auto"/>
            </w:tcBorders>
            <w:vAlign w:val="center"/>
            <w:hideMark/>
          </w:tcPr>
          <w:p w:rsidR="00427952" w:rsidRPr="00427952" w:rsidRDefault="00427952" w:rsidP="00427952">
            <w:pPr>
              <w:spacing w:after="0" w:line="240" w:lineRule="auto"/>
              <w:rPr>
                <w:rFonts w:ascii="LitNusx" w:eastAsia="Times New Roman" w:hAnsi="LitNusx" w:cs="Arial"/>
                <w:sz w:val="16"/>
                <w:szCs w:val="16"/>
                <w:lang w:val="en-US"/>
              </w:rPr>
            </w:pPr>
          </w:p>
        </w:tc>
        <w:tc>
          <w:tcPr>
            <w:tcW w:w="1110" w:type="pct"/>
            <w:vMerge/>
            <w:tcBorders>
              <w:top w:val="single" w:sz="8" w:space="0" w:color="auto"/>
              <w:left w:val="nil"/>
              <w:bottom w:val="single" w:sz="8" w:space="0" w:color="000000"/>
              <w:right w:val="single" w:sz="8" w:space="0" w:color="auto"/>
            </w:tcBorders>
            <w:vAlign w:val="center"/>
            <w:hideMark/>
          </w:tcPr>
          <w:p w:rsidR="00427952" w:rsidRPr="00427952" w:rsidRDefault="00427952" w:rsidP="00427952">
            <w:pPr>
              <w:spacing w:after="0" w:line="240" w:lineRule="auto"/>
              <w:rPr>
                <w:rFonts w:ascii="LitNusx" w:eastAsia="Times New Roman" w:hAnsi="LitNusx" w:cs="Arial"/>
                <w:sz w:val="16"/>
                <w:szCs w:val="16"/>
                <w:lang w:val="en-US"/>
              </w:rPr>
            </w:pPr>
          </w:p>
        </w:tc>
        <w:tc>
          <w:tcPr>
            <w:tcW w:w="325" w:type="pct"/>
            <w:vMerge/>
            <w:tcBorders>
              <w:top w:val="nil"/>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287" w:type="pct"/>
            <w:tcBorders>
              <w:top w:val="nil"/>
              <w:left w:val="nil"/>
              <w:bottom w:val="single" w:sz="8" w:space="0" w:color="auto"/>
              <w:right w:val="single" w:sz="4"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298" w:type="pct"/>
            <w:tcBorders>
              <w:top w:val="nil"/>
              <w:left w:val="nil"/>
              <w:bottom w:val="single" w:sz="8" w:space="0" w:color="auto"/>
              <w:right w:val="single" w:sz="8"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საკუთარი შემოსავლები</w:t>
            </w:r>
          </w:p>
        </w:tc>
        <w:tc>
          <w:tcPr>
            <w:tcW w:w="304" w:type="pct"/>
            <w:vMerge/>
            <w:tcBorders>
              <w:top w:val="nil"/>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311" w:type="pct"/>
            <w:tcBorders>
              <w:top w:val="nil"/>
              <w:left w:val="nil"/>
              <w:bottom w:val="single" w:sz="8" w:space="0" w:color="auto"/>
              <w:right w:val="single" w:sz="4"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305" w:type="pct"/>
            <w:tcBorders>
              <w:top w:val="nil"/>
              <w:left w:val="nil"/>
              <w:bottom w:val="single" w:sz="8" w:space="0" w:color="auto"/>
              <w:right w:val="single" w:sz="8"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საკუთარი შემოსავლები</w:t>
            </w:r>
          </w:p>
        </w:tc>
        <w:tc>
          <w:tcPr>
            <w:tcW w:w="304" w:type="pct"/>
            <w:vMerge/>
            <w:tcBorders>
              <w:top w:val="nil"/>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311" w:type="pct"/>
            <w:tcBorders>
              <w:top w:val="nil"/>
              <w:left w:val="nil"/>
              <w:bottom w:val="single" w:sz="8" w:space="0" w:color="auto"/>
              <w:right w:val="single" w:sz="4"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305" w:type="pct"/>
            <w:tcBorders>
              <w:top w:val="nil"/>
              <w:left w:val="nil"/>
              <w:bottom w:val="single" w:sz="8" w:space="0" w:color="auto"/>
              <w:right w:val="single" w:sz="8" w:space="0" w:color="auto"/>
            </w:tcBorders>
            <w:shd w:val="clear" w:color="auto" w:fill="auto"/>
            <w:textDirection w:val="btLr"/>
            <w:vAlign w:val="center"/>
            <w:hideMark/>
          </w:tcPr>
          <w:p w:rsidR="00427952" w:rsidRPr="00427952" w:rsidRDefault="00427952"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საკუთარი შემოსავლები</w:t>
            </w:r>
          </w:p>
        </w:tc>
        <w:tc>
          <w:tcPr>
            <w:tcW w:w="267"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267"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c>
          <w:tcPr>
            <w:tcW w:w="266" w:type="pct"/>
            <w:vMerge/>
            <w:tcBorders>
              <w:top w:val="single" w:sz="8" w:space="0" w:color="auto"/>
              <w:left w:val="single" w:sz="8" w:space="0" w:color="auto"/>
              <w:bottom w:val="single" w:sz="8" w:space="0" w:color="000000"/>
              <w:right w:val="single" w:sz="4" w:space="0" w:color="auto"/>
            </w:tcBorders>
            <w:vAlign w:val="center"/>
            <w:hideMark/>
          </w:tcPr>
          <w:p w:rsidR="00427952" w:rsidRPr="00427952" w:rsidRDefault="00427952" w:rsidP="00427952">
            <w:pPr>
              <w:spacing w:after="0" w:line="240" w:lineRule="auto"/>
              <w:rPr>
                <w:rFonts w:ascii="Sylfaen" w:eastAsia="Times New Roman" w:hAnsi="Sylfaen" w:cs="Arial"/>
                <w:sz w:val="16"/>
                <w:szCs w:val="16"/>
                <w:lang w:val="en-US"/>
              </w:rPr>
            </w:pPr>
          </w:p>
        </w:tc>
      </w:tr>
      <w:tr w:rsidR="001F45A7" w:rsidRPr="00427952" w:rsidTr="001F45A7">
        <w:trPr>
          <w:trHeight w:val="1260"/>
        </w:trPr>
        <w:tc>
          <w:tcPr>
            <w:tcW w:w="339" w:type="pct"/>
            <w:tcBorders>
              <w:top w:val="nil"/>
              <w:left w:val="single" w:sz="8" w:space="0" w:color="auto"/>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LitNusx" w:eastAsia="Times New Roman" w:hAnsi="LitNusx" w:cs="Arial"/>
                <w:sz w:val="16"/>
                <w:szCs w:val="16"/>
                <w:lang w:val="en-US"/>
              </w:rPr>
            </w:pPr>
            <w:r w:rsidRPr="00427952">
              <w:rPr>
                <w:rFonts w:ascii="LitNusx" w:eastAsia="Times New Roman" w:hAnsi="LitNusx" w:cs="Arial"/>
                <w:sz w:val="16"/>
                <w:szCs w:val="16"/>
                <w:lang w:val="en-US"/>
              </w:rPr>
              <w:t>02 00</w:t>
            </w:r>
          </w:p>
        </w:tc>
        <w:tc>
          <w:tcPr>
            <w:tcW w:w="1110" w:type="pct"/>
            <w:tcBorders>
              <w:top w:val="single" w:sz="8" w:space="0" w:color="auto"/>
              <w:left w:val="nil"/>
              <w:bottom w:val="double" w:sz="6" w:space="0" w:color="auto"/>
              <w:right w:val="single" w:sz="4"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325" w:type="pct"/>
            <w:tcBorders>
              <w:top w:val="single" w:sz="8" w:space="0" w:color="000000"/>
              <w:left w:val="single" w:sz="4" w:space="0" w:color="auto"/>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103.2</w:t>
            </w:r>
          </w:p>
        </w:tc>
        <w:tc>
          <w:tcPr>
            <w:tcW w:w="28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298"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103.2</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112.0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112.0</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112</w:t>
            </w:r>
            <w:r w:rsidRPr="00427952">
              <w:rPr>
                <w:rFonts w:ascii="Sylfaen" w:eastAsia="Times New Roman" w:hAnsi="Sylfaen" w:cs="Arial"/>
                <w:sz w:val="16"/>
                <w:szCs w:val="16"/>
                <w:lang w:val="en-US"/>
              </w:rPr>
              <w:t>.0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CA54D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112</w:t>
            </w:r>
            <w:r w:rsidRPr="00427952">
              <w:rPr>
                <w:rFonts w:ascii="Sylfaen" w:eastAsia="Times New Roman" w:hAnsi="Sylfaen" w:cs="Arial"/>
                <w:sz w:val="16"/>
                <w:szCs w:val="16"/>
                <w:lang w:val="en-US"/>
              </w:rPr>
              <w:t>.0</w:t>
            </w:r>
          </w:p>
        </w:tc>
        <w:tc>
          <w:tcPr>
            <w:tcW w:w="26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138.7</w:t>
            </w:r>
          </w:p>
        </w:tc>
        <w:tc>
          <w:tcPr>
            <w:tcW w:w="26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139.1</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139.5</w:t>
            </w:r>
          </w:p>
        </w:tc>
      </w:tr>
      <w:tr w:rsidR="001F45A7" w:rsidRPr="00427952" w:rsidTr="001F45A7">
        <w:trPr>
          <w:trHeight w:val="1260"/>
        </w:trPr>
        <w:tc>
          <w:tcPr>
            <w:tcW w:w="339" w:type="pct"/>
            <w:tcBorders>
              <w:top w:val="nil"/>
              <w:left w:val="single" w:sz="8" w:space="0" w:color="auto"/>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LitNusx" w:eastAsia="Times New Roman" w:hAnsi="LitNusx" w:cs="Arial"/>
                <w:sz w:val="16"/>
                <w:szCs w:val="16"/>
                <w:lang w:val="en-US"/>
              </w:rPr>
            </w:pPr>
            <w:r w:rsidRPr="00427952">
              <w:rPr>
                <w:rFonts w:ascii="LitNusx" w:eastAsia="Times New Roman" w:hAnsi="LitNusx" w:cs="Arial"/>
                <w:sz w:val="16"/>
                <w:szCs w:val="16"/>
                <w:lang w:val="en-US"/>
              </w:rPr>
              <w:t>02 03</w:t>
            </w:r>
          </w:p>
        </w:tc>
        <w:tc>
          <w:tcPr>
            <w:tcW w:w="1110" w:type="pct"/>
            <w:tcBorders>
              <w:top w:val="single" w:sz="8" w:space="0" w:color="auto"/>
              <w:left w:val="nil"/>
              <w:bottom w:val="double" w:sz="6" w:space="0" w:color="auto"/>
              <w:right w:val="single" w:sz="4"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ქვეყნის თვდაცვისუნარიანობის ამაღლების ხელშეწყობა</w:t>
            </w:r>
          </w:p>
        </w:tc>
        <w:tc>
          <w:tcPr>
            <w:tcW w:w="325" w:type="pct"/>
            <w:tcBorders>
              <w:top w:val="double" w:sz="6" w:space="0" w:color="auto"/>
              <w:left w:val="single" w:sz="4" w:space="0" w:color="auto"/>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103.2</w:t>
            </w:r>
          </w:p>
        </w:tc>
        <w:tc>
          <w:tcPr>
            <w:tcW w:w="28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298"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103.2</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112.0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112.0</w:t>
            </w:r>
          </w:p>
        </w:tc>
        <w:tc>
          <w:tcPr>
            <w:tcW w:w="304"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CA54D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112</w:t>
            </w:r>
            <w:r w:rsidRPr="00427952">
              <w:rPr>
                <w:rFonts w:ascii="Sylfaen" w:eastAsia="Times New Roman" w:hAnsi="Sylfaen" w:cs="Arial"/>
                <w:sz w:val="16"/>
                <w:szCs w:val="16"/>
                <w:lang w:val="en-US"/>
              </w:rPr>
              <w:t>.0</w:t>
            </w:r>
          </w:p>
        </w:tc>
        <w:tc>
          <w:tcPr>
            <w:tcW w:w="311"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CA54D5">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 </w:t>
            </w:r>
          </w:p>
        </w:tc>
        <w:tc>
          <w:tcPr>
            <w:tcW w:w="305"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CA54D5">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ka-GE"/>
              </w:rPr>
              <w:t>112</w:t>
            </w:r>
            <w:r w:rsidRPr="00427952">
              <w:rPr>
                <w:rFonts w:ascii="Sylfaen" w:eastAsia="Times New Roman" w:hAnsi="Sylfaen" w:cs="Arial"/>
                <w:sz w:val="16"/>
                <w:szCs w:val="16"/>
                <w:lang w:val="en-US"/>
              </w:rPr>
              <w:t>.0</w:t>
            </w:r>
          </w:p>
        </w:tc>
        <w:tc>
          <w:tcPr>
            <w:tcW w:w="26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138.7</w:t>
            </w:r>
          </w:p>
        </w:tc>
        <w:tc>
          <w:tcPr>
            <w:tcW w:w="267"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139.1</w:t>
            </w:r>
          </w:p>
        </w:tc>
        <w:tc>
          <w:tcPr>
            <w:tcW w:w="266" w:type="pct"/>
            <w:tcBorders>
              <w:top w:val="single" w:sz="8" w:space="0" w:color="auto"/>
              <w:left w:val="nil"/>
              <w:bottom w:val="double" w:sz="6" w:space="0" w:color="auto"/>
              <w:right w:val="single" w:sz="8" w:space="0" w:color="auto"/>
            </w:tcBorders>
            <w:shd w:val="clear" w:color="auto" w:fill="auto"/>
            <w:vAlign w:val="center"/>
            <w:hideMark/>
          </w:tcPr>
          <w:p w:rsidR="001F45A7" w:rsidRPr="00427952" w:rsidRDefault="001F45A7" w:rsidP="00427952">
            <w:pPr>
              <w:spacing w:after="0" w:line="240" w:lineRule="auto"/>
              <w:jc w:val="center"/>
              <w:rPr>
                <w:rFonts w:ascii="Sylfaen" w:eastAsia="Times New Roman" w:hAnsi="Sylfaen" w:cs="Arial"/>
                <w:sz w:val="16"/>
                <w:szCs w:val="16"/>
                <w:lang w:val="en-US"/>
              </w:rPr>
            </w:pPr>
            <w:r w:rsidRPr="00427952">
              <w:rPr>
                <w:rFonts w:ascii="Sylfaen" w:eastAsia="Times New Roman" w:hAnsi="Sylfaen" w:cs="Arial"/>
                <w:sz w:val="16"/>
                <w:szCs w:val="16"/>
                <w:lang w:val="en-US"/>
              </w:rPr>
              <w:t>139.5</w:t>
            </w:r>
          </w:p>
        </w:tc>
      </w:tr>
    </w:tbl>
    <w:p w:rsidR="00427952" w:rsidRPr="00285445" w:rsidRDefault="00427952" w:rsidP="00285445">
      <w:pPr>
        <w:ind w:left="-90" w:firstLine="450"/>
        <w:jc w:val="both"/>
        <w:rPr>
          <w:rFonts w:ascii="Sylfaen" w:hAnsi="Sylfaen"/>
          <w:noProof/>
          <w:sz w:val="24"/>
          <w:szCs w:val="24"/>
          <w:lang w:val="en-US"/>
        </w:rPr>
      </w:pPr>
    </w:p>
    <w:p w:rsidR="00285445" w:rsidRPr="00285445" w:rsidRDefault="00285445" w:rsidP="00285445">
      <w:pPr>
        <w:ind w:left="-90"/>
        <w:jc w:val="both"/>
        <w:rPr>
          <w:rFonts w:ascii="Sylfaen" w:hAnsi="Sylfaen"/>
          <w:noProof/>
          <w:sz w:val="24"/>
          <w:szCs w:val="24"/>
          <w:lang w:val="ka-GE"/>
        </w:rPr>
      </w:pPr>
      <w:r w:rsidRPr="00285445">
        <w:rPr>
          <w:rFonts w:ascii="Sylfaen" w:eastAsia="Sylfaen" w:hAnsi="Sylfaen"/>
          <w:b/>
          <w:noProof/>
          <w:color w:val="000000"/>
          <w:sz w:val="24"/>
          <w:szCs w:val="24"/>
          <w:lang w:val="ka-GE"/>
        </w:rPr>
        <w:t>ქვეყნის თავდაცვისუნარიანობის ამაღლების ხელშეწყობა</w:t>
      </w:r>
    </w:p>
    <w:p w:rsidR="00285445" w:rsidRPr="00285445" w:rsidRDefault="00285445" w:rsidP="00285445">
      <w:pPr>
        <w:ind w:left="-90" w:firstLine="360"/>
        <w:jc w:val="both"/>
        <w:rPr>
          <w:rFonts w:ascii="Sylfaen" w:hAnsi="Sylfaen"/>
          <w:noProof/>
          <w:sz w:val="24"/>
          <w:szCs w:val="24"/>
          <w:lang w:val="en-US"/>
        </w:rPr>
      </w:pPr>
      <w:r w:rsidRPr="00285445">
        <w:rPr>
          <w:rFonts w:ascii="Sylfaen" w:hAnsi="Sylfaen"/>
          <w:noProof/>
          <w:sz w:val="24"/>
          <w:szCs w:val="24"/>
          <w:lang w:val="ka-GE"/>
        </w:rPr>
        <w:t>შეიარაღებული ძალების თავდაცვისუნარიანობის ამაღლების მიზნით ხორციელდება მოსწავლეთა პირველადი აღრიცხვა, წვევამდელთა გაწვევის პუნქტებამდე ტრანსპორტირება და სამედიცინო  შემოწმება. ასევე სარეზერვო ძალების მობილიზება.</w:t>
      </w:r>
      <w:r w:rsidRPr="00285445">
        <w:rPr>
          <w:rFonts w:ascii="Sylfaen" w:hAnsi="Sylfaen"/>
          <w:b/>
          <w:bCs/>
          <w:noProof/>
          <w:sz w:val="24"/>
          <w:szCs w:val="24"/>
          <w:lang w:val="en-US"/>
        </w:rPr>
        <w:t xml:space="preserve"> </w:t>
      </w:r>
    </w:p>
    <w:p w:rsidR="00285445" w:rsidRPr="00285445" w:rsidRDefault="00285445" w:rsidP="00285445">
      <w:pPr>
        <w:pStyle w:val="a6"/>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sz w:val="24"/>
          <w:szCs w:val="24"/>
          <w:lang w:val="ka-GE"/>
        </w:rPr>
      </w:pPr>
      <w:r w:rsidRPr="00285445">
        <w:rPr>
          <w:rFonts w:ascii="Sylfaen" w:eastAsia="Sylfaen" w:hAnsi="Sylfaen"/>
          <w:b/>
          <w:noProof/>
          <w:color w:val="000000"/>
          <w:sz w:val="24"/>
          <w:szCs w:val="24"/>
          <w:lang w:val="ka-GE"/>
        </w:rPr>
        <w:t>მოსალოდნელი საბოლოო შედეგები:</w:t>
      </w:r>
    </w:p>
    <w:p w:rsidR="00285445" w:rsidRPr="00285445" w:rsidRDefault="00285445" w:rsidP="00F4494E">
      <w:pPr>
        <w:pStyle w:val="a6"/>
        <w:numPr>
          <w:ilvl w:val="0"/>
          <w:numId w:val="22"/>
        </w:numPr>
        <w:ind w:left="450"/>
        <w:jc w:val="both"/>
        <w:rPr>
          <w:rFonts w:ascii="Sylfaen" w:eastAsia="Sylfaen" w:hAnsi="Sylfaen"/>
          <w:b/>
          <w:noProof/>
          <w:color w:val="000000"/>
          <w:sz w:val="24"/>
          <w:szCs w:val="24"/>
          <w:lang w:val="ka-GE"/>
        </w:rPr>
      </w:pPr>
      <w:r w:rsidRPr="00285445">
        <w:rPr>
          <w:rFonts w:ascii="Sylfaen" w:hAnsi="Sylfaen" w:cs="Sylfaen"/>
          <w:noProof/>
          <w:color w:val="000000"/>
          <w:sz w:val="24"/>
          <w:szCs w:val="24"/>
          <w:lang w:val="ka-GE"/>
        </w:rPr>
        <w:t>თავდაცვის სამინისტროს მიერ მოწოდებული გეგმის მაქსიმალური შესრულება.</w:t>
      </w:r>
    </w:p>
    <w:p w:rsidR="00285445" w:rsidRPr="00285445" w:rsidRDefault="00285445" w:rsidP="00285445">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sz w:val="24"/>
          <w:szCs w:val="24"/>
          <w:lang w:val="ka-GE"/>
        </w:rPr>
      </w:pPr>
      <w:r w:rsidRPr="00285445">
        <w:rPr>
          <w:rFonts w:ascii="Sylfaen" w:eastAsia="Sylfaen" w:hAnsi="Sylfaen"/>
          <w:b/>
          <w:noProof/>
          <w:color w:val="000000"/>
          <w:sz w:val="24"/>
          <w:szCs w:val="24"/>
          <w:lang w:val="ka-GE"/>
        </w:rPr>
        <w:t>შედეგების შეფასების ინდიკატორები:</w:t>
      </w:r>
      <w:r w:rsidRPr="00285445">
        <w:rPr>
          <w:rFonts w:ascii="Sylfaen" w:eastAsia="Sylfaen" w:hAnsi="Sylfaen"/>
          <w:b/>
          <w:noProof/>
          <w:color w:val="000000"/>
          <w:sz w:val="24"/>
          <w:szCs w:val="24"/>
          <w:lang w:val="ka-GE"/>
        </w:rPr>
        <w:tab/>
      </w:r>
      <w:r w:rsidRPr="00285445">
        <w:rPr>
          <w:rFonts w:ascii="Sylfaen" w:eastAsia="Sylfaen" w:hAnsi="Sylfaen"/>
          <w:b/>
          <w:noProof/>
          <w:color w:val="000000"/>
          <w:sz w:val="24"/>
          <w:szCs w:val="24"/>
          <w:lang w:val="ka-GE"/>
        </w:rPr>
        <w:tab/>
      </w:r>
    </w:p>
    <w:p w:rsidR="006942CA" w:rsidRPr="00285445" w:rsidRDefault="00285445" w:rsidP="00F4494E">
      <w:pPr>
        <w:numPr>
          <w:ilvl w:val="0"/>
          <w:numId w:val="23"/>
        </w:numPr>
        <w:tabs>
          <w:tab w:val="left" w:pos="720"/>
          <w:tab w:val="left" w:pos="2160"/>
          <w:tab w:val="left" w:pos="2880"/>
          <w:tab w:val="left" w:pos="3600"/>
          <w:tab w:val="left" w:pos="6931"/>
        </w:tabs>
        <w:spacing w:after="0"/>
        <w:ind w:left="450" w:right="176"/>
        <w:contextualSpacing/>
        <w:jc w:val="both"/>
        <w:rPr>
          <w:rFonts w:ascii="Sylfaen" w:hAnsi="Sylfaen" w:cs="Sylfaen"/>
          <w:b/>
          <w:sz w:val="24"/>
          <w:lang w:val="ka-GE"/>
        </w:rPr>
      </w:pPr>
      <w:r w:rsidRPr="00285445">
        <w:rPr>
          <w:rFonts w:ascii="Sylfaen" w:eastAsia="Sylfaen" w:hAnsi="Sylfaen"/>
          <w:noProof/>
          <w:color w:val="000000"/>
          <w:sz w:val="24"/>
          <w:szCs w:val="24"/>
          <w:lang w:val="ka-GE"/>
        </w:rPr>
        <w:t>გაწვეულთა  რაოდენობა.</w:t>
      </w:r>
    </w:p>
    <w:sectPr w:rsidR="006942CA" w:rsidRPr="00285445" w:rsidSect="00E37C61">
      <w:pgSz w:w="11906" w:h="16838"/>
      <w:pgMar w:top="709"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CF" w:rsidRDefault="00D47DCF" w:rsidP="00324460">
      <w:pPr>
        <w:spacing w:after="0" w:line="240" w:lineRule="auto"/>
      </w:pPr>
      <w:r>
        <w:separator/>
      </w:r>
    </w:p>
  </w:endnote>
  <w:endnote w:type="continuationSeparator" w:id="0">
    <w:p w:rsidR="00D47DCF" w:rsidRDefault="00D47DCF" w:rsidP="003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Arial CYR">
    <w:altName w:val="Arial"/>
    <w:panose1 w:val="020B0604020202020204"/>
    <w:charset w:val="00"/>
    <w:family w:val="swiss"/>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D5" w:rsidRDefault="00CA54D5">
    <w:pPr>
      <w:pStyle w:val="a9"/>
      <w:jc w:val="center"/>
    </w:pPr>
    <w:r>
      <w:fldChar w:fldCharType="begin"/>
    </w:r>
    <w:r>
      <w:instrText xml:space="preserve"> PAGE   \* MERGEFORMAT </w:instrText>
    </w:r>
    <w:r>
      <w:fldChar w:fldCharType="separate"/>
    </w:r>
    <w:r w:rsidR="00697E96">
      <w:rPr>
        <w:noProof/>
      </w:rPr>
      <w:t>1</w:t>
    </w:r>
    <w:r>
      <w:rPr>
        <w:noProof/>
      </w:rPr>
      <w:fldChar w:fldCharType="end"/>
    </w:r>
  </w:p>
  <w:p w:rsidR="00CA54D5" w:rsidRDefault="00CA5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CF" w:rsidRDefault="00D47DCF" w:rsidP="00324460">
      <w:pPr>
        <w:spacing w:after="0" w:line="240" w:lineRule="auto"/>
      </w:pPr>
      <w:r>
        <w:separator/>
      </w:r>
    </w:p>
  </w:footnote>
  <w:footnote w:type="continuationSeparator" w:id="0">
    <w:p w:rsidR="00D47DCF" w:rsidRDefault="00D47DCF" w:rsidP="0032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0B"/>
    <w:multiLevelType w:val="hybridMultilevel"/>
    <w:tmpl w:val="618CA96A"/>
    <w:lvl w:ilvl="0" w:tplc="DB4A3F26">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1E786540" w:tentative="1">
      <w:start w:val="1"/>
      <w:numFmt w:val="bullet"/>
      <w:lvlText w:val="•"/>
      <w:lvlJc w:val="left"/>
      <w:pPr>
        <w:tabs>
          <w:tab w:val="num" w:pos="2160"/>
        </w:tabs>
        <w:ind w:left="2160" w:hanging="360"/>
      </w:pPr>
      <w:rPr>
        <w:rFonts w:ascii="Arial" w:hAnsi="Arial" w:hint="default"/>
      </w:rPr>
    </w:lvl>
    <w:lvl w:ilvl="3" w:tplc="ACBE63CC" w:tentative="1">
      <w:start w:val="1"/>
      <w:numFmt w:val="bullet"/>
      <w:lvlText w:val="•"/>
      <w:lvlJc w:val="left"/>
      <w:pPr>
        <w:tabs>
          <w:tab w:val="num" w:pos="2880"/>
        </w:tabs>
        <w:ind w:left="2880" w:hanging="360"/>
      </w:pPr>
      <w:rPr>
        <w:rFonts w:ascii="Arial" w:hAnsi="Arial" w:hint="default"/>
      </w:rPr>
    </w:lvl>
    <w:lvl w:ilvl="4" w:tplc="EF5E6E9C" w:tentative="1">
      <w:start w:val="1"/>
      <w:numFmt w:val="bullet"/>
      <w:lvlText w:val="•"/>
      <w:lvlJc w:val="left"/>
      <w:pPr>
        <w:tabs>
          <w:tab w:val="num" w:pos="3600"/>
        </w:tabs>
        <w:ind w:left="3600" w:hanging="360"/>
      </w:pPr>
      <w:rPr>
        <w:rFonts w:ascii="Arial" w:hAnsi="Arial" w:hint="default"/>
      </w:rPr>
    </w:lvl>
    <w:lvl w:ilvl="5" w:tplc="C9902C46" w:tentative="1">
      <w:start w:val="1"/>
      <w:numFmt w:val="bullet"/>
      <w:lvlText w:val="•"/>
      <w:lvlJc w:val="left"/>
      <w:pPr>
        <w:tabs>
          <w:tab w:val="num" w:pos="4320"/>
        </w:tabs>
        <w:ind w:left="4320" w:hanging="360"/>
      </w:pPr>
      <w:rPr>
        <w:rFonts w:ascii="Arial" w:hAnsi="Arial" w:hint="default"/>
      </w:rPr>
    </w:lvl>
    <w:lvl w:ilvl="6" w:tplc="006A513A" w:tentative="1">
      <w:start w:val="1"/>
      <w:numFmt w:val="bullet"/>
      <w:lvlText w:val="•"/>
      <w:lvlJc w:val="left"/>
      <w:pPr>
        <w:tabs>
          <w:tab w:val="num" w:pos="5040"/>
        </w:tabs>
        <w:ind w:left="5040" w:hanging="360"/>
      </w:pPr>
      <w:rPr>
        <w:rFonts w:ascii="Arial" w:hAnsi="Arial" w:hint="default"/>
      </w:rPr>
    </w:lvl>
    <w:lvl w:ilvl="7" w:tplc="6FC414BA" w:tentative="1">
      <w:start w:val="1"/>
      <w:numFmt w:val="bullet"/>
      <w:lvlText w:val="•"/>
      <w:lvlJc w:val="left"/>
      <w:pPr>
        <w:tabs>
          <w:tab w:val="num" w:pos="5760"/>
        </w:tabs>
        <w:ind w:left="5760" w:hanging="360"/>
      </w:pPr>
      <w:rPr>
        <w:rFonts w:ascii="Arial" w:hAnsi="Arial" w:hint="default"/>
      </w:rPr>
    </w:lvl>
    <w:lvl w:ilvl="8" w:tplc="7C8478E0" w:tentative="1">
      <w:start w:val="1"/>
      <w:numFmt w:val="bullet"/>
      <w:lvlText w:val="•"/>
      <w:lvlJc w:val="left"/>
      <w:pPr>
        <w:tabs>
          <w:tab w:val="num" w:pos="6480"/>
        </w:tabs>
        <w:ind w:left="6480" w:hanging="360"/>
      </w:pPr>
      <w:rPr>
        <w:rFonts w:ascii="Arial" w:hAnsi="Arial" w:hint="default"/>
      </w:rPr>
    </w:lvl>
  </w:abstractNum>
  <w:abstractNum w:abstractNumId="1">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786"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6C34"/>
    <w:multiLevelType w:val="hybridMultilevel"/>
    <w:tmpl w:val="C026174C"/>
    <w:lvl w:ilvl="0" w:tplc="3EE2B84A">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6BC8390E" w:tentative="1">
      <w:start w:val="1"/>
      <w:numFmt w:val="bullet"/>
      <w:lvlText w:val=""/>
      <w:lvlJc w:val="left"/>
      <w:pPr>
        <w:tabs>
          <w:tab w:val="num" w:pos="2160"/>
        </w:tabs>
        <w:ind w:left="2160" w:hanging="360"/>
      </w:pPr>
      <w:rPr>
        <w:rFonts w:ascii="Wingdings" w:hAnsi="Wingdings" w:hint="default"/>
      </w:rPr>
    </w:lvl>
    <w:lvl w:ilvl="3" w:tplc="1904F238" w:tentative="1">
      <w:start w:val="1"/>
      <w:numFmt w:val="bullet"/>
      <w:lvlText w:val=""/>
      <w:lvlJc w:val="left"/>
      <w:pPr>
        <w:tabs>
          <w:tab w:val="num" w:pos="2880"/>
        </w:tabs>
        <w:ind w:left="2880" w:hanging="360"/>
      </w:pPr>
      <w:rPr>
        <w:rFonts w:ascii="Wingdings" w:hAnsi="Wingdings" w:hint="default"/>
      </w:rPr>
    </w:lvl>
    <w:lvl w:ilvl="4" w:tplc="18445A02" w:tentative="1">
      <w:start w:val="1"/>
      <w:numFmt w:val="bullet"/>
      <w:lvlText w:val=""/>
      <w:lvlJc w:val="left"/>
      <w:pPr>
        <w:tabs>
          <w:tab w:val="num" w:pos="3600"/>
        </w:tabs>
        <w:ind w:left="3600" w:hanging="360"/>
      </w:pPr>
      <w:rPr>
        <w:rFonts w:ascii="Wingdings" w:hAnsi="Wingdings" w:hint="default"/>
      </w:rPr>
    </w:lvl>
    <w:lvl w:ilvl="5" w:tplc="62C0E196" w:tentative="1">
      <w:start w:val="1"/>
      <w:numFmt w:val="bullet"/>
      <w:lvlText w:val=""/>
      <w:lvlJc w:val="left"/>
      <w:pPr>
        <w:tabs>
          <w:tab w:val="num" w:pos="4320"/>
        </w:tabs>
        <w:ind w:left="4320" w:hanging="360"/>
      </w:pPr>
      <w:rPr>
        <w:rFonts w:ascii="Wingdings" w:hAnsi="Wingdings" w:hint="default"/>
      </w:rPr>
    </w:lvl>
    <w:lvl w:ilvl="6" w:tplc="C48E2D0A" w:tentative="1">
      <w:start w:val="1"/>
      <w:numFmt w:val="bullet"/>
      <w:lvlText w:val=""/>
      <w:lvlJc w:val="left"/>
      <w:pPr>
        <w:tabs>
          <w:tab w:val="num" w:pos="5040"/>
        </w:tabs>
        <w:ind w:left="5040" w:hanging="360"/>
      </w:pPr>
      <w:rPr>
        <w:rFonts w:ascii="Wingdings" w:hAnsi="Wingdings" w:hint="default"/>
      </w:rPr>
    </w:lvl>
    <w:lvl w:ilvl="7" w:tplc="67A6EAB2" w:tentative="1">
      <w:start w:val="1"/>
      <w:numFmt w:val="bullet"/>
      <w:lvlText w:val=""/>
      <w:lvlJc w:val="left"/>
      <w:pPr>
        <w:tabs>
          <w:tab w:val="num" w:pos="5760"/>
        </w:tabs>
        <w:ind w:left="5760" w:hanging="360"/>
      </w:pPr>
      <w:rPr>
        <w:rFonts w:ascii="Wingdings" w:hAnsi="Wingdings" w:hint="default"/>
      </w:rPr>
    </w:lvl>
    <w:lvl w:ilvl="8" w:tplc="7020D73C" w:tentative="1">
      <w:start w:val="1"/>
      <w:numFmt w:val="bullet"/>
      <w:lvlText w:val=""/>
      <w:lvlJc w:val="left"/>
      <w:pPr>
        <w:tabs>
          <w:tab w:val="num" w:pos="6480"/>
        </w:tabs>
        <w:ind w:left="6480" w:hanging="360"/>
      </w:pPr>
      <w:rPr>
        <w:rFonts w:ascii="Wingdings" w:hAnsi="Wingdings" w:hint="default"/>
      </w:rPr>
    </w:lvl>
  </w:abstractNum>
  <w:abstractNum w:abstractNumId="3">
    <w:nsid w:val="16A02124"/>
    <w:multiLevelType w:val="hybridMultilevel"/>
    <w:tmpl w:val="52226B2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98F4912"/>
    <w:multiLevelType w:val="hybridMultilevel"/>
    <w:tmpl w:val="0F00BEC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BB51572"/>
    <w:multiLevelType w:val="hybridMultilevel"/>
    <w:tmpl w:val="ED382E3C"/>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E1831A0"/>
    <w:multiLevelType w:val="hybridMultilevel"/>
    <w:tmpl w:val="BA222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92DD3"/>
    <w:multiLevelType w:val="hybridMultilevel"/>
    <w:tmpl w:val="9D486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F48C7"/>
    <w:multiLevelType w:val="hybridMultilevel"/>
    <w:tmpl w:val="8DEE4D0A"/>
    <w:lvl w:ilvl="0" w:tplc="0409000B">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D02DC"/>
    <w:multiLevelType w:val="hybridMultilevel"/>
    <w:tmpl w:val="CD2809D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31B2349D"/>
    <w:multiLevelType w:val="hybridMultilevel"/>
    <w:tmpl w:val="4F5000EE"/>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32022922"/>
    <w:multiLevelType w:val="hybridMultilevel"/>
    <w:tmpl w:val="C3EA60DA"/>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41F46504"/>
    <w:multiLevelType w:val="hybridMultilevel"/>
    <w:tmpl w:val="0E2AAD3A"/>
    <w:lvl w:ilvl="0" w:tplc="040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F5AA2"/>
    <w:multiLevelType w:val="hybridMultilevel"/>
    <w:tmpl w:val="9FD2BBB2"/>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45ED60CB"/>
    <w:multiLevelType w:val="hybridMultilevel"/>
    <w:tmpl w:val="59CC434C"/>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471E10C7"/>
    <w:multiLevelType w:val="hybridMultilevel"/>
    <w:tmpl w:val="8C4EFFBA"/>
    <w:lvl w:ilvl="0" w:tplc="4766755C">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2D601A18" w:tentative="1">
      <w:start w:val="1"/>
      <w:numFmt w:val="bullet"/>
      <w:lvlText w:val=""/>
      <w:lvlJc w:val="left"/>
      <w:pPr>
        <w:tabs>
          <w:tab w:val="num" w:pos="2160"/>
        </w:tabs>
        <w:ind w:left="2160" w:hanging="360"/>
      </w:pPr>
      <w:rPr>
        <w:rFonts w:ascii="Wingdings" w:hAnsi="Wingdings" w:hint="default"/>
      </w:rPr>
    </w:lvl>
    <w:lvl w:ilvl="3" w:tplc="8C84042E" w:tentative="1">
      <w:start w:val="1"/>
      <w:numFmt w:val="bullet"/>
      <w:lvlText w:val=""/>
      <w:lvlJc w:val="left"/>
      <w:pPr>
        <w:tabs>
          <w:tab w:val="num" w:pos="2880"/>
        </w:tabs>
        <w:ind w:left="2880" w:hanging="360"/>
      </w:pPr>
      <w:rPr>
        <w:rFonts w:ascii="Wingdings" w:hAnsi="Wingdings" w:hint="default"/>
      </w:rPr>
    </w:lvl>
    <w:lvl w:ilvl="4" w:tplc="A1BADF0A" w:tentative="1">
      <w:start w:val="1"/>
      <w:numFmt w:val="bullet"/>
      <w:lvlText w:val=""/>
      <w:lvlJc w:val="left"/>
      <w:pPr>
        <w:tabs>
          <w:tab w:val="num" w:pos="3600"/>
        </w:tabs>
        <w:ind w:left="3600" w:hanging="360"/>
      </w:pPr>
      <w:rPr>
        <w:rFonts w:ascii="Wingdings" w:hAnsi="Wingdings" w:hint="default"/>
      </w:rPr>
    </w:lvl>
    <w:lvl w:ilvl="5" w:tplc="3FC4D346" w:tentative="1">
      <w:start w:val="1"/>
      <w:numFmt w:val="bullet"/>
      <w:lvlText w:val=""/>
      <w:lvlJc w:val="left"/>
      <w:pPr>
        <w:tabs>
          <w:tab w:val="num" w:pos="4320"/>
        </w:tabs>
        <w:ind w:left="4320" w:hanging="360"/>
      </w:pPr>
      <w:rPr>
        <w:rFonts w:ascii="Wingdings" w:hAnsi="Wingdings" w:hint="default"/>
      </w:rPr>
    </w:lvl>
    <w:lvl w:ilvl="6" w:tplc="C1345C6A" w:tentative="1">
      <w:start w:val="1"/>
      <w:numFmt w:val="bullet"/>
      <w:lvlText w:val=""/>
      <w:lvlJc w:val="left"/>
      <w:pPr>
        <w:tabs>
          <w:tab w:val="num" w:pos="5040"/>
        </w:tabs>
        <w:ind w:left="5040" w:hanging="360"/>
      </w:pPr>
      <w:rPr>
        <w:rFonts w:ascii="Wingdings" w:hAnsi="Wingdings" w:hint="default"/>
      </w:rPr>
    </w:lvl>
    <w:lvl w:ilvl="7" w:tplc="C2387634" w:tentative="1">
      <w:start w:val="1"/>
      <w:numFmt w:val="bullet"/>
      <w:lvlText w:val=""/>
      <w:lvlJc w:val="left"/>
      <w:pPr>
        <w:tabs>
          <w:tab w:val="num" w:pos="5760"/>
        </w:tabs>
        <w:ind w:left="5760" w:hanging="360"/>
      </w:pPr>
      <w:rPr>
        <w:rFonts w:ascii="Wingdings" w:hAnsi="Wingdings" w:hint="default"/>
      </w:rPr>
    </w:lvl>
    <w:lvl w:ilvl="8" w:tplc="0C3A7A16" w:tentative="1">
      <w:start w:val="1"/>
      <w:numFmt w:val="bullet"/>
      <w:lvlText w:val=""/>
      <w:lvlJc w:val="left"/>
      <w:pPr>
        <w:tabs>
          <w:tab w:val="num" w:pos="6480"/>
        </w:tabs>
        <w:ind w:left="6480" w:hanging="360"/>
      </w:pPr>
      <w:rPr>
        <w:rFonts w:ascii="Wingdings" w:hAnsi="Wingdings" w:hint="default"/>
      </w:rPr>
    </w:lvl>
  </w:abstractNum>
  <w:abstractNum w:abstractNumId="17">
    <w:nsid w:val="4B320023"/>
    <w:multiLevelType w:val="hybridMultilevel"/>
    <w:tmpl w:val="E27A2900"/>
    <w:lvl w:ilvl="0" w:tplc="0409000D">
      <w:start w:val="1"/>
      <w:numFmt w:val="bullet"/>
      <w:lvlText w:val=""/>
      <w:lvlJc w:val="left"/>
      <w:pPr>
        <w:ind w:left="1808" w:hanging="360"/>
      </w:pPr>
      <w:rPr>
        <w:rFonts w:ascii="Wingdings" w:hAnsi="Wingdings"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8">
    <w:nsid w:val="4D782747"/>
    <w:multiLevelType w:val="hybridMultilevel"/>
    <w:tmpl w:val="22906314"/>
    <w:lvl w:ilvl="0" w:tplc="0252830E">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217E6354" w:tentative="1">
      <w:start w:val="1"/>
      <w:numFmt w:val="bullet"/>
      <w:lvlText w:val=""/>
      <w:lvlJc w:val="left"/>
      <w:pPr>
        <w:tabs>
          <w:tab w:val="num" w:pos="2160"/>
        </w:tabs>
        <w:ind w:left="2160" w:hanging="360"/>
      </w:pPr>
      <w:rPr>
        <w:rFonts w:ascii="Wingdings" w:hAnsi="Wingdings" w:hint="default"/>
      </w:rPr>
    </w:lvl>
    <w:lvl w:ilvl="3" w:tplc="221045F2" w:tentative="1">
      <w:start w:val="1"/>
      <w:numFmt w:val="bullet"/>
      <w:lvlText w:val=""/>
      <w:lvlJc w:val="left"/>
      <w:pPr>
        <w:tabs>
          <w:tab w:val="num" w:pos="2880"/>
        </w:tabs>
        <w:ind w:left="2880" w:hanging="360"/>
      </w:pPr>
      <w:rPr>
        <w:rFonts w:ascii="Wingdings" w:hAnsi="Wingdings" w:hint="default"/>
      </w:rPr>
    </w:lvl>
    <w:lvl w:ilvl="4" w:tplc="CE86A6E2" w:tentative="1">
      <w:start w:val="1"/>
      <w:numFmt w:val="bullet"/>
      <w:lvlText w:val=""/>
      <w:lvlJc w:val="left"/>
      <w:pPr>
        <w:tabs>
          <w:tab w:val="num" w:pos="3600"/>
        </w:tabs>
        <w:ind w:left="3600" w:hanging="360"/>
      </w:pPr>
      <w:rPr>
        <w:rFonts w:ascii="Wingdings" w:hAnsi="Wingdings" w:hint="default"/>
      </w:rPr>
    </w:lvl>
    <w:lvl w:ilvl="5" w:tplc="E070D6BA" w:tentative="1">
      <w:start w:val="1"/>
      <w:numFmt w:val="bullet"/>
      <w:lvlText w:val=""/>
      <w:lvlJc w:val="left"/>
      <w:pPr>
        <w:tabs>
          <w:tab w:val="num" w:pos="4320"/>
        </w:tabs>
        <w:ind w:left="4320" w:hanging="360"/>
      </w:pPr>
      <w:rPr>
        <w:rFonts w:ascii="Wingdings" w:hAnsi="Wingdings" w:hint="default"/>
      </w:rPr>
    </w:lvl>
    <w:lvl w:ilvl="6" w:tplc="3FA4F5E0" w:tentative="1">
      <w:start w:val="1"/>
      <w:numFmt w:val="bullet"/>
      <w:lvlText w:val=""/>
      <w:lvlJc w:val="left"/>
      <w:pPr>
        <w:tabs>
          <w:tab w:val="num" w:pos="5040"/>
        </w:tabs>
        <w:ind w:left="5040" w:hanging="360"/>
      </w:pPr>
      <w:rPr>
        <w:rFonts w:ascii="Wingdings" w:hAnsi="Wingdings" w:hint="default"/>
      </w:rPr>
    </w:lvl>
    <w:lvl w:ilvl="7" w:tplc="3894E186" w:tentative="1">
      <w:start w:val="1"/>
      <w:numFmt w:val="bullet"/>
      <w:lvlText w:val=""/>
      <w:lvlJc w:val="left"/>
      <w:pPr>
        <w:tabs>
          <w:tab w:val="num" w:pos="5760"/>
        </w:tabs>
        <w:ind w:left="5760" w:hanging="360"/>
      </w:pPr>
      <w:rPr>
        <w:rFonts w:ascii="Wingdings" w:hAnsi="Wingdings" w:hint="default"/>
      </w:rPr>
    </w:lvl>
    <w:lvl w:ilvl="8" w:tplc="6E1CAC04" w:tentative="1">
      <w:start w:val="1"/>
      <w:numFmt w:val="bullet"/>
      <w:lvlText w:val=""/>
      <w:lvlJc w:val="left"/>
      <w:pPr>
        <w:tabs>
          <w:tab w:val="num" w:pos="6480"/>
        </w:tabs>
        <w:ind w:left="6480" w:hanging="360"/>
      </w:pPr>
      <w:rPr>
        <w:rFonts w:ascii="Wingdings" w:hAnsi="Wingdings" w:hint="default"/>
      </w:rPr>
    </w:lvl>
  </w:abstractNum>
  <w:abstractNum w:abstractNumId="19">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E790912"/>
    <w:multiLevelType w:val="hybridMultilevel"/>
    <w:tmpl w:val="74729E0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6B376DBB"/>
    <w:multiLevelType w:val="hybridMultilevel"/>
    <w:tmpl w:val="E93E9FC2"/>
    <w:lvl w:ilvl="0" w:tplc="74ECFEBE">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sz w:val="32"/>
      </w:rPr>
    </w:lvl>
    <w:lvl w:ilvl="2" w:tplc="71D0B312" w:tentative="1">
      <w:start w:val="1"/>
      <w:numFmt w:val="bullet"/>
      <w:lvlText w:val="•"/>
      <w:lvlJc w:val="left"/>
      <w:pPr>
        <w:tabs>
          <w:tab w:val="num" w:pos="2160"/>
        </w:tabs>
        <w:ind w:left="2160" w:hanging="360"/>
      </w:pPr>
      <w:rPr>
        <w:rFonts w:ascii="Arial" w:hAnsi="Arial" w:hint="default"/>
      </w:rPr>
    </w:lvl>
    <w:lvl w:ilvl="3" w:tplc="3F3ADDEC" w:tentative="1">
      <w:start w:val="1"/>
      <w:numFmt w:val="bullet"/>
      <w:lvlText w:val="•"/>
      <w:lvlJc w:val="left"/>
      <w:pPr>
        <w:tabs>
          <w:tab w:val="num" w:pos="2880"/>
        </w:tabs>
        <w:ind w:left="2880" w:hanging="360"/>
      </w:pPr>
      <w:rPr>
        <w:rFonts w:ascii="Arial" w:hAnsi="Arial" w:hint="default"/>
      </w:rPr>
    </w:lvl>
    <w:lvl w:ilvl="4" w:tplc="42CE5BDE" w:tentative="1">
      <w:start w:val="1"/>
      <w:numFmt w:val="bullet"/>
      <w:lvlText w:val="•"/>
      <w:lvlJc w:val="left"/>
      <w:pPr>
        <w:tabs>
          <w:tab w:val="num" w:pos="3600"/>
        </w:tabs>
        <w:ind w:left="3600" w:hanging="360"/>
      </w:pPr>
      <w:rPr>
        <w:rFonts w:ascii="Arial" w:hAnsi="Arial" w:hint="default"/>
      </w:rPr>
    </w:lvl>
    <w:lvl w:ilvl="5" w:tplc="C86C4CCA" w:tentative="1">
      <w:start w:val="1"/>
      <w:numFmt w:val="bullet"/>
      <w:lvlText w:val="•"/>
      <w:lvlJc w:val="left"/>
      <w:pPr>
        <w:tabs>
          <w:tab w:val="num" w:pos="4320"/>
        </w:tabs>
        <w:ind w:left="4320" w:hanging="360"/>
      </w:pPr>
      <w:rPr>
        <w:rFonts w:ascii="Arial" w:hAnsi="Arial" w:hint="default"/>
      </w:rPr>
    </w:lvl>
    <w:lvl w:ilvl="6" w:tplc="3454E4C8" w:tentative="1">
      <w:start w:val="1"/>
      <w:numFmt w:val="bullet"/>
      <w:lvlText w:val="•"/>
      <w:lvlJc w:val="left"/>
      <w:pPr>
        <w:tabs>
          <w:tab w:val="num" w:pos="5040"/>
        </w:tabs>
        <w:ind w:left="5040" w:hanging="360"/>
      </w:pPr>
      <w:rPr>
        <w:rFonts w:ascii="Arial" w:hAnsi="Arial" w:hint="default"/>
      </w:rPr>
    </w:lvl>
    <w:lvl w:ilvl="7" w:tplc="4AD89E7E" w:tentative="1">
      <w:start w:val="1"/>
      <w:numFmt w:val="bullet"/>
      <w:lvlText w:val="•"/>
      <w:lvlJc w:val="left"/>
      <w:pPr>
        <w:tabs>
          <w:tab w:val="num" w:pos="5760"/>
        </w:tabs>
        <w:ind w:left="5760" w:hanging="360"/>
      </w:pPr>
      <w:rPr>
        <w:rFonts w:ascii="Arial" w:hAnsi="Arial" w:hint="default"/>
      </w:rPr>
    </w:lvl>
    <w:lvl w:ilvl="8" w:tplc="F732E5FC" w:tentative="1">
      <w:start w:val="1"/>
      <w:numFmt w:val="bullet"/>
      <w:lvlText w:val="•"/>
      <w:lvlJc w:val="left"/>
      <w:pPr>
        <w:tabs>
          <w:tab w:val="num" w:pos="6480"/>
        </w:tabs>
        <w:ind w:left="6480" w:hanging="360"/>
      </w:pPr>
      <w:rPr>
        <w:rFonts w:ascii="Arial" w:hAnsi="Arial" w:hint="default"/>
      </w:rPr>
    </w:lvl>
  </w:abstractNum>
  <w:abstractNum w:abstractNumId="22">
    <w:nsid w:val="76904CE7"/>
    <w:multiLevelType w:val="hybridMultilevel"/>
    <w:tmpl w:val="6F5A69A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7BEB2E8D"/>
    <w:multiLevelType w:val="hybridMultilevel"/>
    <w:tmpl w:val="E0BC2FDA"/>
    <w:lvl w:ilvl="0" w:tplc="F976ABDA">
      <w:numFmt w:val="bullet"/>
      <w:lvlText w:val="-"/>
      <w:lvlJc w:val="left"/>
      <w:pPr>
        <w:ind w:left="1068" w:hanging="360"/>
      </w:pPr>
      <w:rPr>
        <w:rFonts w:ascii="Sylfaen" w:eastAsia="Sylfaen" w:hAnsi="Sylfaen" w:cs="Aria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7E420F72"/>
    <w:multiLevelType w:val="hybridMultilevel"/>
    <w:tmpl w:val="5F4696BA"/>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7EDA3A86"/>
    <w:multiLevelType w:val="hybridMultilevel"/>
    <w:tmpl w:val="E32C98F8"/>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5"/>
  </w:num>
  <w:num w:numId="3">
    <w:abstractNumId w:val="11"/>
  </w:num>
  <w:num w:numId="4">
    <w:abstractNumId w:val="8"/>
  </w:num>
  <w:num w:numId="5">
    <w:abstractNumId w:val="12"/>
  </w:num>
  <w:num w:numId="6">
    <w:abstractNumId w:val="14"/>
  </w:num>
  <w:num w:numId="7">
    <w:abstractNumId w:val="24"/>
  </w:num>
  <w:num w:numId="8">
    <w:abstractNumId w:val="15"/>
  </w:num>
  <w:num w:numId="9">
    <w:abstractNumId w:val="6"/>
  </w:num>
  <w:num w:numId="10">
    <w:abstractNumId w:val="22"/>
  </w:num>
  <w:num w:numId="11">
    <w:abstractNumId w:val="7"/>
  </w:num>
  <w:num w:numId="12">
    <w:abstractNumId w:val="3"/>
  </w:num>
  <w:num w:numId="13">
    <w:abstractNumId w:val="20"/>
  </w:num>
  <w:num w:numId="14">
    <w:abstractNumId w:val="19"/>
  </w:num>
  <w:num w:numId="15">
    <w:abstractNumId w:val="23"/>
  </w:num>
  <w:num w:numId="16">
    <w:abstractNumId w:val="13"/>
  </w:num>
  <w:num w:numId="17">
    <w:abstractNumId w:val="9"/>
  </w:num>
  <w:num w:numId="18">
    <w:abstractNumId w:val="16"/>
  </w:num>
  <w:num w:numId="19">
    <w:abstractNumId w:val="10"/>
  </w:num>
  <w:num w:numId="20">
    <w:abstractNumId w:val="0"/>
  </w:num>
  <w:num w:numId="21">
    <w:abstractNumId w:val="21"/>
  </w:num>
  <w:num w:numId="22">
    <w:abstractNumId w:val="17"/>
  </w:num>
  <w:num w:numId="23">
    <w:abstractNumId w:val="4"/>
  </w:num>
  <w:num w:numId="24">
    <w:abstractNumId w:val="2"/>
  </w:num>
  <w:num w:numId="25">
    <w:abstractNumId w:val="1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0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CDF"/>
    <w:rsid w:val="0000024D"/>
    <w:rsid w:val="00000CB9"/>
    <w:rsid w:val="000012EE"/>
    <w:rsid w:val="00001651"/>
    <w:rsid w:val="00001B71"/>
    <w:rsid w:val="0000211D"/>
    <w:rsid w:val="00002899"/>
    <w:rsid w:val="00003EA6"/>
    <w:rsid w:val="0000411E"/>
    <w:rsid w:val="0000475D"/>
    <w:rsid w:val="00005726"/>
    <w:rsid w:val="00005A54"/>
    <w:rsid w:val="00005F6A"/>
    <w:rsid w:val="000067AD"/>
    <w:rsid w:val="000068CF"/>
    <w:rsid w:val="000072FF"/>
    <w:rsid w:val="0000789D"/>
    <w:rsid w:val="00007BD5"/>
    <w:rsid w:val="00010867"/>
    <w:rsid w:val="00010CCA"/>
    <w:rsid w:val="00011ABC"/>
    <w:rsid w:val="000129FA"/>
    <w:rsid w:val="00013698"/>
    <w:rsid w:val="000137FB"/>
    <w:rsid w:val="00013973"/>
    <w:rsid w:val="00013C27"/>
    <w:rsid w:val="0001797D"/>
    <w:rsid w:val="000204EA"/>
    <w:rsid w:val="00020A7F"/>
    <w:rsid w:val="00020BA3"/>
    <w:rsid w:val="000220DF"/>
    <w:rsid w:val="000224C6"/>
    <w:rsid w:val="000226C6"/>
    <w:rsid w:val="00022CB0"/>
    <w:rsid w:val="0002362E"/>
    <w:rsid w:val="0002394F"/>
    <w:rsid w:val="0002595D"/>
    <w:rsid w:val="00025A80"/>
    <w:rsid w:val="000278B7"/>
    <w:rsid w:val="00027F4F"/>
    <w:rsid w:val="00031036"/>
    <w:rsid w:val="00031F84"/>
    <w:rsid w:val="0003258C"/>
    <w:rsid w:val="00032712"/>
    <w:rsid w:val="00033F44"/>
    <w:rsid w:val="00034652"/>
    <w:rsid w:val="000348B9"/>
    <w:rsid w:val="000358FE"/>
    <w:rsid w:val="00035B06"/>
    <w:rsid w:val="00036281"/>
    <w:rsid w:val="00036333"/>
    <w:rsid w:val="000367CD"/>
    <w:rsid w:val="00036C32"/>
    <w:rsid w:val="00036D02"/>
    <w:rsid w:val="0003792F"/>
    <w:rsid w:val="00037CC4"/>
    <w:rsid w:val="000401CF"/>
    <w:rsid w:val="0004021C"/>
    <w:rsid w:val="00041AA1"/>
    <w:rsid w:val="0004274A"/>
    <w:rsid w:val="000427B3"/>
    <w:rsid w:val="00042FE0"/>
    <w:rsid w:val="00043B46"/>
    <w:rsid w:val="00043E65"/>
    <w:rsid w:val="00045C24"/>
    <w:rsid w:val="000463EB"/>
    <w:rsid w:val="000469A6"/>
    <w:rsid w:val="00047760"/>
    <w:rsid w:val="00050511"/>
    <w:rsid w:val="00050AE6"/>
    <w:rsid w:val="00051BE8"/>
    <w:rsid w:val="00052053"/>
    <w:rsid w:val="000539FE"/>
    <w:rsid w:val="000543FF"/>
    <w:rsid w:val="00054E6D"/>
    <w:rsid w:val="00055FF2"/>
    <w:rsid w:val="00056006"/>
    <w:rsid w:val="0005631D"/>
    <w:rsid w:val="00056E9F"/>
    <w:rsid w:val="00057395"/>
    <w:rsid w:val="000574E5"/>
    <w:rsid w:val="00060650"/>
    <w:rsid w:val="00060E5B"/>
    <w:rsid w:val="00060F96"/>
    <w:rsid w:val="00061F5B"/>
    <w:rsid w:val="00062AF3"/>
    <w:rsid w:val="000630CC"/>
    <w:rsid w:val="000631F1"/>
    <w:rsid w:val="00063E8C"/>
    <w:rsid w:val="0006452C"/>
    <w:rsid w:val="00064C4B"/>
    <w:rsid w:val="000650B4"/>
    <w:rsid w:val="00065346"/>
    <w:rsid w:val="000656B0"/>
    <w:rsid w:val="00066052"/>
    <w:rsid w:val="00066313"/>
    <w:rsid w:val="000668FC"/>
    <w:rsid w:val="00066DF5"/>
    <w:rsid w:val="00067361"/>
    <w:rsid w:val="00067DB9"/>
    <w:rsid w:val="00071867"/>
    <w:rsid w:val="00071FA7"/>
    <w:rsid w:val="00072931"/>
    <w:rsid w:val="00072A30"/>
    <w:rsid w:val="00072A88"/>
    <w:rsid w:val="00073902"/>
    <w:rsid w:val="0007464F"/>
    <w:rsid w:val="00074BEB"/>
    <w:rsid w:val="00074CA5"/>
    <w:rsid w:val="00074EF7"/>
    <w:rsid w:val="00075483"/>
    <w:rsid w:val="00075ADA"/>
    <w:rsid w:val="0007708C"/>
    <w:rsid w:val="00077206"/>
    <w:rsid w:val="00077636"/>
    <w:rsid w:val="00080218"/>
    <w:rsid w:val="000805B7"/>
    <w:rsid w:val="00081979"/>
    <w:rsid w:val="00081F56"/>
    <w:rsid w:val="0008223D"/>
    <w:rsid w:val="00082240"/>
    <w:rsid w:val="0008306D"/>
    <w:rsid w:val="0008404F"/>
    <w:rsid w:val="0008457A"/>
    <w:rsid w:val="0008492C"/>
    <w:rsid w:val="00084CEE"/>
    <w:rsid w:val="00084E38"/>
    <w:rsid w:val="000855FD"/>
    <w:rsid w:val="0008664C"/>
    <w:rsid w:val="000869DB"/>
    <w:rsid w:val="000871F3"/>
    <w:rsid w:val="0009058B"/>
    <w:rsid w:val="0009144B"/>
    <w:rsid w:val="00093954"/>
    <w:rsid w:val="000944B1"/>
    <w:rsid w:val="0009497A"/>
    <w:rsid w:val="000951FA"/>
    <w:rsid w:val="000953FB"/>
    <w:rsid w:val="00095636"/>
    <w:rsid w:val="00095C3E"/>
    <w:rsid w:val="00096249"/>
    <w:rsid w:val="000966F8"/>
    <w:rsid w:val="00096F41"/>
    <w:rsid w:val="00097931"/>
    <w:rsid w:val="00097DAF"/>
    <w:rsid w:val="000A043D"/>
    <w:rsid w:val="000A1FEC"/>
    <w:rsid w:val="000A2A2F"/>
    <w:rsid w:val="000A4AA7"/>
    <w:rsid w:val="000A541E"/>
    <w:rsid w:val="000A6055"/>
    <w:rsid w:val="000A6593"/>
    <w:rsid w:val="000A683E"/>
    <w:rsid w:val="000A68F5"/>
    <w:rsid w:val="000A6C91"/>
    <w:rsid w:val="000A7169"/>
    <w:rsid w:val="000A74F5"/>
    <w:rsid w:val="000A7EA1"/>
    <w:rsid w:val="000B000B"/>
    <w:rsid w:val="000B03D3"/>
    <w:rsid w:val="000B0DF7"/>
    <w:rsid w:val="000B0F03"/>
    <w:rsid w:val="000B11AE"/>
    <w:rsid w:val="000B1819"/>
    <w:rsid w:val="000B1AA4"/>
    <w:rsid w:val="000B2F06"/>
    <w:rsid w:val="000B3693"/>
    <w:rsid w:val="000B3C18"/>
    <w:rsid w:val="000B3FF0"/>
    <w:rsid w:val="000B524D"/>
    <w:rsid w:val="000B5A7F"/>
    <w:rsid w:val="000B603A"/>
    <w:rsid w:val="000B62AF"/>
    <w:rsid w:val="000B6EF9"/>
    <w:rsid w:val="000B7332"/>
    <w:rsid w:val="000C0247"/>
    <w:rsid w:val="000C0CD0"/>
    <w:rsid w:val="000C14E1"/>
    <w:rsid w:val="000C150A"/>
    <w:rsid w:val="000C16FC"/>
    <w:rsid w:val="000C1B8A"/>
    <w:rsid w:val="000C2BC4"/>
    <w:rsid w:val="000C5629"/>
    <w:rsid w:val="000C5788"/>
    <w:rsid w:val="000C617E"/>
    <w:rsid w:val="000C62FE"/>
    <w:rsid w:val="000C738E"/>
    <w:rsid w:val="000C7725"/>
    <w:rsid w:val="000D00F6"/>
    <w:rsid w:val="000D12B0"/>
    <w:rsid w:val="000D135F"/>
    <w:rsid w:val="000D1398"/>
    <w:rsid w:val="000D2387"/>
    <w:rsid w:val="000D42C4"/>
    <w:rsid w:val="000D45DD"/>
    <w:rsid w:val="000D4843"/>
    <w:rsid w:val="000D49A8"/>
    <w:rsid w:val="000D4A78"/>
    <w:rsid w:val="000D5DF2"/>
    <w:rsid w:val="000D6696"/>
    <w:rsid w:val="000D6AE5"/>
    <w:rsid w:val="000D768C"/>
    <w:rsid w:val="000D7FEF"/>
    <w:rsid w:val="000E14C9"/>
    <w:rsid w:val="000E1D44"/>
    <w:rsid w:val="000E2521"/>
    <w:rsid w:val="000E481B"/>
    <w:rsid w:val="000E4ABA"/>
    <w:rsid w:val="000E4B8B"/>
    <w:rsid w:val="000E5174"/>
    <w:rsid w:val="000E5831"/>
    <w:rsid w:val="000E6849"/>
    <w:rsid w:val="000E6E00"/>
    <w:rsid w:val="000E7BF8"/>
    <w:rsid w:val="000F0228"/>
    <w:rsid w:val="000F09ED"/>
    <w:rsid w:val="000F1F7C"/>
    <w:rsid w:val="000F26C4"/>
    <w:rsid w:val="000F4E8A"/>
    <w:rsid w:val="000F5848"/>
    <w:rsid w:val="000F5D90"/>
    <w:rsid w:val="000F64A6"/>
    <w:rsid w:val="000F6B5B"/>
    <w:rsid w:val="000F6B9B"/>
    <w:rsid w:val="000F700B"/>
    <w:rsid w:val="001002A9"/>
    <w:rsid w:val="001003CB"/>
    <w:rsid w:val="00100AC6"/>
    <w:rsid w:val="00100D92"/>
    <w:rsid w:val="00101549"/>
    <w:rsid w:val="00101693"/>
    <w:rsid w:val="0010223D"/>
    <w:rsid w:val="0010232E"/>
    <w:rsid w:val="00102423"/>
    <w:rsid w:val="00102547"/>
    <w:rsid w:val="00102785"/>
    <w:rsid w:val="00103B0F"/>
    <w:rsid w:val="00103CA7"/>
    <w:rsid w:val="001041C4"/>
    <w:rsid w:val="0010462B"/>
    <w:rsid w:val="001057C8"/>
    <w:rsid w:val="00105B4E"/>
    <w:rsid w:val="001071A7"/>
    <w:rsid w:val="001079C2"/>
    <w:rsid w:val="00110216"/>
    <w:rsid w:val="001108AB"/>
    <w:rsid w:val="00110E55"/>
    <w:rsid w:val="0011117A"/>
    <w:rsid w:val="00111480"/>
    <w:rsid w:val="001115DB"/>
    <w:rsid w:val="001118E5"/>
    <w:rsid w:val="00112AE7"/>
    <w:rsid w:val="00113C87"/>
    <w:rsid w:val="0011400F"/>
    <w:rsid w:val="0011415B"/>
    <w:rsid w:val="001142E8"/>
    <w:rsid w:val="0011496E"/>
    <w:rsid w:val="00117646"/>
    <w:rsid w:val="001179E5"/>
    <w:rsid w:val="00117A31"/>
    <w:rsid w:val="00121501"/>
    <w:rsid w:val="001216FE"/>
    <w:rsid w:val="00121A41"/>
    <w:rsid w:val="00121FE1"/>
    <w:rsid w:val="0012250A"/>
    <w:rsid w:val="00122BFC"/>
    <w:rsid w:val="00122E35"/>
    <w:rsid w:val="00123374"/>
    <w:rsid w:val="00123FD1"/>
    <w:rsid w:val="001251AF"/>
    <w:rsid w:val="00125760"/>
    <w:rsid w:val="00126B5C"/>
    <w:rsid w:val="001308EB"/>
    <w:rsid w:val="00130DB7"/>
    <w:rsid w:val="00130F90"/>
    <w:rsid w:val="001311CB"/>
    <w:rsid w:val="00133722"/>
    <w:rsid w:val="00134672"/>
    <w:rsid w:val="00134C8C"/>
    <w:rsid w:val="00135221"/>
    <w:rsid w:val="0014078F"/>
    <w:rsid w:val="0014304F"/>
    <w:rsid w:val="00143176"/>
    <w:rsid w:val="00143685"/>
    <w:rsid w:val="0014567F"/>
    <w:rsid w:val="00145A1F"/>
    <w:rsid w:val="00146488"/>
    <w:rsid w:val="001471FC"/>
    <w:rsid w:val="00151281"/>
    <w:rsid w:val="00151AE5"/>
    <w:rsid w:val="00151B1E"/>
    <w:rsid w:val="00151EA4"/>
    <w:rsid w:val="001532AE"/>
    <w:rsid w:val="00154411"/>
    <w:rsid w:val="00154C91"/>
    <w:rsid w:val="00154F96"/>
    <w:rsid w:val="0015767A"/>
    <w:rsid w:val="001578E0"/>
    <w:rsid w:val="001607E8"/>
    <w:rsid w:val="00160E84"/>
    <w:rsid w:val="001612D3"/>
    <w:rsid w:val="00161D08"/>
    <w:rsid w:val="001622F4"/>
    <w:rsid w:val="00162EF1"/>
    <w:rsid w:val="00163445"/>
    <w:rsid w:val="001634FA"/>
    <w:rsid w:val="001645BB"/>
    <w:rsid w:val="00164ACB"/>
    <w:rsid w:val="00165C5A"/>
    <w:rsid w:val="00166601"/>
    <w:rsid w:val="001703C1"/>
    <w:rsid w:val="00170499"/>
    <w:rsid w:val="00170743"/>
    <w:rsid w:val="00170837"/>
    <w:rsid w:val="00171EFC"/>
    <w:rsid w:val="00172270"/>
    <w:rsid w:val="001726EE"/>
    <w:rsid w:val="001748E1"/>
    <w:rsid w:val="00176345"/>
    <w:rsid w:val="00176463"/>
    <w:rsid w:val="00180851"/>
    <w:rsid w:val="00181B5B"/>
    <w:rsid w:val="00182070"/>
    <w:rsid w:val="001821D0"/>
    <w:rsid w:val="00182C55"/>
    <w:rsid w:val="00183352"/>
    <w:rsid w:val="001839C5"/>
    <w:rsid w:val="00183D45"/>
    <w:rsid w:val="00184439"/>
    <w:rsid w:val="0018638C"/>
    <w:rsid w:val="00186BE4"/>
    <w:rsid w:val="00190B4B"/>
    <w:rsid w:val="00190FE7"/>
    <w:rsid w:val="00192156"/>
    <w:rsid w:val="00192701"/>
    <w:rsid w:val="00193D6D"/>
    <w:rsid w:val="0019554B"/>
    <w:rsid w:val="00195AF5"/>
    <w:rsid w:val="00196E02"/>
    <w:rsid w:val="001970BC"/>
    <w:rsid w:val="0019785E"/>
    <w:rsid w:val="001A06DE"/>
    <w:rsid w:val="001A2D75"/>
    <w:rsid w:val="001A36D8"/>
    <w:rsid w:val="001A3E68"/>
    <w:rsid w:val="001A5788"/>
    <w:rsid w:val="001A5A0C"/>
    <w:rsid w:val="001A5B61"/>
    <w:rsid w:val="001A5BC6"/>
    <w:rsid w:val="001A6FA6"/>
    <w:rsid w:val="001B123D"/>
    <w:rsid w:val="001B3D07"/>
    <w:rsid w:val="001B54EA"/>
    <w:rsid w:val="001B6627"/>
    <w:rsid w:val="001C0DAA"/>
    <w:rsid w:val="001C0FC6"/>
    <w:rsid w:val="001C2226"/>
    <w:rsid w:val="001C23B3"/>
    <w:rsid w:val="001C2750"/>
    <w:rsid w:val="001C41A8"/>
    <w:rsid w:val="001C4338"/>
    <w:rsid w:val="001C4A90"/>
    <w:rsid w:val="001C5188"/>
    <w:rsid w:val="001C5855"/>
    <w:rsid w:val="001C5A89"/>
    <w:rsid w:val="001C6AE2"/>
    <w:rsid w:val="001C7378"/>
    <w:rsid w:val="001C7AE9"/>
    <w:rsid w:val="001D03CC"/>
    <w:rsid w:val="001D1505"/>
    <w:rsid w:val="001D1ABE"/>
    <w:rsid w:val="001D1CCF"/>
    <w:rsid w:val="001D3218"/>
    <w:rsid w:val="001D3A29"/>
    <w:rsid w:val="001D4704"/>
    <w:rsid w:val="001D48EB"/>
    <w:rsid w:val="001D5160"/>
    <w:rsid w:val="001D5356"/>
    <w:rsid w:val="001D5E75"/>
    <w:rsid w:val="001D6B8F"/>
    <w:rsid w:val="001D7ED3"/>
    <w:rsid w:val="001D7F6D"/>
    <w:rsid w:val="001E0366"/>
    <w:rsid w:val="001E0F3F"/>
    <w:rsid w:val="001E13A4"/>
    <w:rsid w:val="001E162A"/>
    <w:rsid w:val="001E1D29"/>
    <w:rsid w:val="001E23DA"/>
    <w:rsid w:val="001E3AC5"/>
    <w:rsid w:val="001E48B4"/>
    <w:rsid w:val="001E49F9"/>
    <w:rsid w:val="001E544A"/>
    <w:rsid w:val="001E5D90"/>
    <w:rsid w:val="001E605A"/>
    <w:rsid w:val="001E6333"/>
    <w:rsid w:val="001E64B1"/>
    <w:rsid w:val="001E6E10"/>
    <w:rsid w:val="001F0764"/>
    <w:rsid w:val="001F1878"/>
    <w:rsid w:val="001F2471"/>
    <w:rsid w:val="001F2A23"/>
    <w:rsid w:val="001F2B6C"/>
    <w:rsid w:val="001F310C"/>
    <w:rsid w:val="001F32C0"/>
    <w:rsid w:val="001F36C9"/>
    <w:rsid w:val="001F39F8"/>
    <w:rsid w:val="001F3EB4"/>
    <w:rsid w:val="001F45A7"/>
    <w:rsid w:val="001F48DD"/>
    <w:rsid w:val="001F6F03"/>
    <w:rsid w:val="00200456"/>
    <w:rsid w:val="00201CF5"/>
    <w:rsid w:val="00202B02"/>
    <w:rsid w:val="00204100"/>
    <w:rsid w:val="00204C1D"/>
    <w:rsid w:val="0020633E"/>
    <w:rsid w:val="002077BC"/>
    <w:rsid w:val="002079AF"/>
    <w:rsid w:val="00211010"/>
    <w:rsid w:val="002114C1"/>
    <w:rsid w:val="002121A0"/>
    <w:rsid w:val="002133A1"/>
    <w:rsid w:val="00213637"/>
    <w:rsid w:val="002141D4"/>
    <w:rsid w:val="002144F4"/>
    <w:rsid w:val="00214BC1"/>
    <w:rsid w:val="00214DDB"/>
    <w:rsid w:val="00215EFA"/>
    <w:rsid w:val="0021600B"/>
    <w:rsid w:val="002165DD"/>
    <w:rsid w:val="002165E5"/>
    <w:rsid w:val="00216987"/>
    <w:rsid w:val="00216F0D"/>
    <w:rsid w:val="00216FD4"/>
    <w:rsid w:val="0021703E"/>
    <w:rsid w:val="002177D2"/>
    <w:rsid w:val="00217EC2"/>
    <w:rsid w:val="00217F43"/>
    <w:rsid w:val="00220B6E"/>
    <w:rsid w:val="00221C68"/>
    <w:rsid w:val="002226B5"/>
    <w:rsid w:val="0022274F"/>
    <w:rsid w:val="002227BB"/>
    <w:rsid w:val="00223506"/>
    <w:rsid w:val="00224AAF"/>
    <w:rsid w:val="00224D91"/>
    <w:rsid w:val="00225291"/>
    <w:rsid w:val="002255E1"/>
    <w:rsid w:val="002256DD"/>
    <w:rsid w:val="00225D3A"/>
    <w:rsid w:val="002277C1"/>
    <w:rsid w:val="00227DCD"/>
    <w:rsid w:val="00230D13"/>
    <w:rsid w:val="00231170"/>
    <w:rsid w:val="0023151D"/>
    <w:rsid w:val="00231975"/>
    <w:rsid w:val="00233393"/>
    <w:rsid w:val="00233EE5"/>
    <w:rsid w:val="002344B0"/>
    <w:rsid w:val="002347B5"/>
    <w:rsid w:val="0023581E"/>
    <w:rsid w:val="0023741A"/>
    <w:rsid w:val="00237B9C"/>
    <w:rsid w:val="00237E41"/>
    <w:rsid w:val="00240592"/>
    <w:rsid w:val="0024102A"/>
    <w:rsid w:val="002417DB"/>
    <w:rsid w:val="00241AA3"/>
    <w:rsid w:val="00241FAE"/>
    <w:rsid w:val="0024247E"/>
    <w:rsid w:val="00244944"/>
    <w:rsid w:val="002454D0"/>
    <w:rsid w:val="00245A24"/>
    <w:rsid w:val="0024681A"/>
    <w:rsid w:val="00246C61"/>
    <w:rsid w:val="002474A7"/>
    <w:rsid w:val="002504E5"/>
    <w:rsid w:val="0025126C"/>
    <w:rsid w:val="00252A09"/>
    <w:rsid w:val="00252FBC"/>
    <w:rsid w:val="00253525"/>
    <w:rsid w:val="002537C5"/>
    <w:rsid w:val="00253880"/>
    <w:rsid w:val="00253AA9"/>
    <w:rsid w:val="00253EE3"/>
    <w:rsid w:val="00253EFE"/>
    <w:rsid w:val="00254510"/>
    <w:rsid w:val="00254DE5"/>
    <w:rsid w:val="00255932"/>
    <w:rsid w:val="00255F18"/>
    <w:rsid w:val="0025771B"/>
    <w:rsid w:val="00261CBE"/>
    <w:rsid w:val="00261D0C"/>
    <w:rsid w:val="00262064"/>
    <w:rsid w:val="00262F96"/>
    <w:rsid w:val="00264C04"/>
    <w:rsid w:val="00265C6D"/>
    <w:rsid w:val="00265C75"/>
    <w:rsid w:val="00265D75"/>
    <w:rsid w:val="00266BD8"/>
    <w:rsid w:val="00270799"/>
    <w:rsid w:val="00271C46"/>
    <w:rsid w:val="00272317"/>
    <w:rsid w:val="00272A94"/>
    <w:rsid w:val="00272AA8"/>
    <w:rsid w:val="00273132"/>
    <w:rsid w:val="002735EA"/>
    <w:rsid w:val="002736DD"/>
    <w:rsid w:val="00273A79"/>
    <w:rsid w:val="00273CC6"/>
    <w:rsid w:val="00273D95"/>
    <w:rsid w:val="00274319"/>
    <w:rsid w:val="00275201"/>
    <w:rsid w:val="002757B7"/>
    <w:rsid w:val="002802B6"/>
    <w:rsid w:val="002808BB"/>
    <w:rsid w:val="002823EB"/>
    <w:rsid w:val="00283176"/>
    <w:rsid w:val="00283D37"/>
    <w:rsid w:val="0028437E"/>
    <w:rsid w:val="00284E88"/>
    <w:rsid w:val="002852DD"/>
    <w:rsid w:val="00285445"/>
    <w:rsid w:val="00285B7D"/>
    <w:rsid w:val="00286407"/>
    <w:rsid w:val="002865E1"/>
    <w:rsid w:val="00286673"/>
    <w:rsid w:val="00286B70"/>
    <w:rsid w:val="00286E9E"/>
    <w:rsid w:val="00286F50"/>
    <w:rsid w:val="0028720D"/>
    <w:rsid w:val="00290032"/>
    <w:rsid w:val="00290886"/>
    <w:rsid w:val="00290A2B"/>
    <w:rsid w:val="00292FE4"/>
    <w:rsid w:val="00295EFA"/>
    <w:rsid w:val="00296087"/>
    <w:rsid w:val="002960AD"/>
    <w:rsid w:val="00296695"/>
    <w:rsid w:val="00296CE9"/>
    <w:rsid w:val="00297680"/>
    <w:rsid w:val="00297FB2"/>
    <w:rsid w:val="002A0084"/>
    <w:rsid w:val="002A0283"/>
    <w:rsid w:val="002A0593"/>
    <w:rsid w:val="002A0EEB"/>
    <w:rsid w:val="002A2A3D"/>
    <w:rsid w:val="002A5140"/>
    <w:rsid w:val="002A5386"/>
    <w:rsid w:val="002A5937"/>
    <w:rsid w:val="002A5F5B"/>
    <w:rsid w:val="002A6C16"/>
    <w:rsid w:val="002A7B6B"/>
    <w:rsid w:val="002B0FD4"/>
    <w:rsid w:val="002B1C77"/>
    <w:rsid w:val="002B1E04"/>
    <w:rsid w:val="002B2397"/>
    <w:rsid w:val="002B3C33"/>
    <w:rsid w:val="002B447B"/>
    <w:rsid w:val="002B46E5"/>
    <w:rsid w:val="002B4F59"/>
    <w:rsid w:val="002B5114"/>
    <w:rsid w:val="002B59A0"/>
    <w:rsid w:val="002B5BD7"/>
    <w:rsid w:val="002C092E"/>
    <w:rsid w:val="002C2586"/>
    <w:rsid w:val="002C268F"/>
    <w:rsid w:val="002C2A43"/>
    <w:rsid w:val="002C2BA3"/>
    <w:rsid w:val="002C47B0"/>
    <w:rsid w:val="002C5B63"/>
    <w:rsid w:val="002C6D9C"/>
    <w:rsid w:val="002C77ED"/>
    <w:rsid w:val="002C7EFB"/>
    <w:rsid w:val="002D2285"/>
    <w:rsid w:val="002D5021"/>
    <w:rsid w:val="002D63F2"/>
    <w:rsid w:val="002D6486"/>
    <w:rsid w:val="002E08D8"/>
    <w:rsid w:val="002E33BD"/>
    <w:rsid w:val="002E3927"/>
    <w:rsid w:val="002E3BE6"/>
    <w:rsid w:val="002E46C6"/>
    <w:rsid w:val="002E4846"/>
    <w:rsid w:val="002E496D"/>
    <w:rsid w:val="002E51AD"/>
    <w:rsid w:val="002E5A86"/>
    <w:rsid w:val="002E72F9"/>
    <w:rsid w:val="002E7953"/>
    <w:rsid w:val="002E7958"/>
    <w:rsid w:val="002E7B52"/>
    <w:rsid w:val="002F0730"/>
    <w:rsid w:val="002F16A5"/>
    <w:rsid w:val="002F1AEA"/>
    <w:rsid w:val="002F1BE2"/>
    <w:rsid w:val="002F34D4"/>
    <w:rsid w:val="002F36DB"/>
    <w:rsid w:val="002F3F3A"/>
    <w:rsid w:val="002F41A8"/>
    <w:rsid w:val="002F482D"/>
    <w:rsid w:val="002F50D9"/>
    <w:rsid w:val="002F5698"/>
    <w:rsid w:val="002F6278"/>
    <w:rsid w:val="002F6E1E"/>
    <w:rsid w:val="002F7273"/>
    <w:rsid w:val="00300162"/>
    <w:rsid w:val="0030032D"/>
    <w:rsid w:val="00300633"/>
    <w:rsid w:val="003008CD"/>
    <w:rsid w:val="00301B09"/>
    <w:rsid w:val="00301B12"/>
    <w:rsid w:val="00302917"/>
    <w:rsid w:val="00302B65"/>
    <w:rsid w:val="00303FF3"/>
    <w:rsid w:val="00304228"/>
    <w:rsid w:val="00304659"/>
    <w:rsid w:val="00304D1D"/>
    <w:rsid w:val="003051EA"/>
    <w:rsid w:val="003052BB"/>
    <w:rsid w:val="003059A2"/>
    <w:rsid w:val="00305F99"/>
    <w:rsid w:val="0030766E"/>
    <w:rsid w:val="00307BC9"/>
    <w:rsid w:val="003101EA"/>
    <w:rsid w:val="00311D77"/>
    <w:rsid w:val="00311F37"/>
    <w:rsid w:val="00312629"/>
    <w:rsid w:val="003128A9"/>
    <w:rsid w:val="003133DB"/>
    <w:rsid w:val="003135D6"/>
    <w:rsid w:val="00313B1C"/>
    <w:rsid w:val="00314D44"/>
    <w:rsid w:val="003153CB"/>
    <w:rsid w:val="00315693"/>
    <w:rsid w:val="00316045"/>
    <w:rsid w:val="0031643F"/>
    <w:rsid w:val="00316596"/>
    <w:rsid w:val="00316E97"/>
    <w:rsid w:val="00320885"/>
    <w:rsid w:val="003228A8"/>
    <w:rsid w:val="00322B54"/>
    <w:rsid w:val="00323574"/>
    <w:rsid w:val="00323AF3"/>
    <w:rsid w:val="00323D4F"/>
    <w:rsid w:val="00324460"/>
    <w:rsid w:val="00325969"/>
    <w:rsid w:val="00326429"/>
    <w:rsid w:val="00326DAC"/>
    <w:rsid w:val="003277AB"/>
    <w:rsid w:val="00330FBE"/>
    <w:rsid w:val="00333BFE"/>
    <w:rsid w:val="003348D8"/>
    <w:rsid w:val="003349D5"/>
    <w:rsid w:val="00334E9D"/>
    <w:rsid w:val="003354E0"/>
    <w:rsid w:val="0033581F"/>
    <w:rsid w:val="00336132"/>
    <w:rsid w:val="0033639F"/>
    <w:rsid w:val="003366AE"/>
    <w:rsid w:val="00340A90"/>
    <w:rsid w:val="003414F0"/>
    <w:rsid w:val="00341554"/>
    <w:rsid w:val="00342037"/>
    <w:rsid w:val="003442DF"/>
    <w:rsid w:val="00344573"/>
    <w:rsid w:val="00345EC0"/>
    <w:rsid w:val="003464B1"/>
    <w:rsid w:val="003468FE"/>
    <w:rsid w:val="003477EC"/>
    <w:rsid w:val="00347C5B"/>
    <w:rsid w:val="00350375"/>
    <w:rsid w:val="00350519"/>
    <w:rsid w:val="00352772"/>
    <w:rsid w:val="00354BE8"/>
    <w:rsid w:val="00354C96"/>
    <w:rsid w:val="003550C5"/>
    <w:rsid w:val="00357024"/>
    <w:rsid w:val="003579FD"/>
    <w:rsid w:val="00357C95"/>
    <w:rsid w:val="0036081D"/>
    <w:rsid w:val="00360D57"/>
    <w:rsid w:val="003610E9"/>
    <w:rsid w:val="0036242E"/>
    <w:rsid w:val="00362C40"/>
    <w:rsid w:val="003636FB"/>
    <w:rsid w:val="00363A7B"/>
    <w:rsid w:val="00363B25"/>
    <w:rsid w:val="00363BBC"/>
    <w:rsid w:val="0036439B"/>
    <w:rsid w:val="00365242"/>
    <w:rsid w:val="0036582E"/>
    <w:rsid w:val="00366298"/>
    <w:rsid w:val="0036691E"/>
    <w:rsid w:val="003670CC"/>
    <w:rsid w:val="003671E4"/>
    <w:rsid w:val="00367583"/>
    <w:rsid w:val="0037080D"/>
    <w:rsid w:val="00370FB8"/>
    <w:rsid w:val="00371574"/>
    <w:rsid w:val="003720CF"/>
    <w:rsid w:val="003724B4"/>
    <w:rsid w:val="00373BD3"/>
    <w:rsid w:val="003748FE"/>
    <w:rsid w:val="00374E2F"/>
    <w:rsid w:val="00376571"/>
    <w:rsid w:val="003767DE"/>
    <w:rsid w:val="00377391"/>
    <w:rsid w:val="0037752C"/>
    <w:rsid w:val="00377590"/>
    <w:rsid w:val="0038125E"/>
    <w:rsid w:val="0038148F"/>
    <w:rsid w:val="0038251A"/>
    <w:rsid w:val="0038365D"/>
    <w:rsid w:val="00383F73"/>
    <w:rsid w:val="0038403E"/>
    <w:rsid w:val="00384E0E"/>
    <w:rsid w:val="0038512A"/>
    <w:rsid w:val="003852C5"/>
    <w:rsid w:val="0038604E"/>
    <w:rsid w:val="00386CC6"/>
    <w:rsid w:val="0038703F"/>
    <w:rsid w:val="003873E0"/>
    <w:rsid w:val="003873ED"/>
    <w:rsid w:val="00387C7B"/>
    <w:rsid w:val="003900F3"/>
    <w:rsid w:val="00390564"/>
    <w:rsid w:val="003908A6"/>
    <w:rsid w:val="00390B85"/>
    <w:rsid w:val="00390EFE"/>
    <w:rsid w:val="00391752"/>
    <w:rsid w:val="00391D2C"/>
    <w:rsid w:val="003920DE"/>
    <w:rsid w:val="00392D3B"/>
    <w:rsid w:val="00392D61"/>
    <w:rsid w:val="00393364"/>
    <w:rsid w:val="00393B9B"/>
    <w:rsid w:val="00394AFA"/>
    <w:rsid w:val="00396079"/>
    <w:rsid w:val="00397085"/>
    <w:rsid w:val="003A066D"/>
    <w:rsid w:val="003A2050"/>
    <w:rsid w:val="003A24D5"/>
    <w:rsid w:val="003A2DC4"/>
    <w:rsid w:val="003A3354"/>
    <w:rsid w:val="003A5C64"/>
    <w:rsid w:val="003A6931"/>
    <w:rsid w:val="003A72AA"/>
    <w:rsid w:val="003A746B"/>
    <w:rsid w:val="003B0294"/>
    <w:rsid w:val="003B10F7"/>
    <w:rsid w:val="003B1365"/>
    <w:rsid w:val="003B15E2"/>
    <w:rsid w:val="003B1749"/>
    <w:rsid w:val="003B1CA4"/>
    <w:rsid w:val="003B435D"/>
    <w:rsid w:val="003B5DEC"/>
    <w:rsid w:val="003B7247"/>
    <w:rsid w:val="003C085B"/>
    <w:rsid w:val="003C0F52"/>
    <w:rsid w:val="003C2ED7"/>
    <w:rsid w:val="003C315B"/>
    <w:rsid w:val="003C56D5"/>
    <w:rsid w:val="003C6830"/>
    <w:rsid w:val="003C7226"/>
    <w:rsid w:val="003C7432"/>
    <w:rsid w:val="003C7836"/>
    <w:rsid w:val="003D12D3"/>
    <w:rsid w:val="003D1FC2"/>
    <w:rsid w:val="003D3BD8"/>
    <w:rsid w:val="003D59DB"/>
    <w:rsid w:val="003D5A91"/>
    <w:rsid w:val="003D5EC1"/>
    <w:rsid w:val="003D6597"/>
    <w:rsid w:val="003D6C95"/>
    <w:rsid w:val="003D770C"/>
    <w:rsid w:val="003E0A3A"/>
    <w:rsid w:val="003E2CB0"/>
    <w:rsid w:val="003E348B"/>
    <w:rsid w:val="003E42DF"/>
    <w:rsid w:val="003E4601"/>
    <w:rsid w:val="003E4EAC"/>
    <w:rsid w:val="003E5795"/>
    <w:rsid w:val="003E6415"/>
    <w:rsid w:val="003E6CF0"/>
    <w:rsid w:val="003E7A2C"/>
    <w:rsid w:val="003E7EC0"/>
    <w:rsid w:val="003F0BDF"/>
    <w:rsid w:val="003F1C1D"/>
    <w:rsid w:val="003F1C72"/>
    <w:rsid w:val="003F1D69"/>
    <w:rsid w:val="003F1E3D"/>
    <w:rsid w:val="003F4260"/>
    <w:rsid w:val="003F4EF0"/>
    <w:rsid w:val="003F5E25"/>
    <w:rsid w:val="003F6A85"/>
    <w:rsid w:val="003F6C2B"/>
    <w:rsid w:val="003F7B42"/>
    <w:rsid w:val="00400135"/>
    <w:rsid w:val="00402B37"/>
    <w:rsid w:val="00402B57"/>
    <w:rsid w:val="004031B0"/>
    <w:rsid w:val="00403E8E"/>
    <w:rsid w:val="004056D7"/>
    <w:rsid w:val="00405E40"/>
    <w:rsid w:val="00407689"/>
    <w:rsid w:val="00411062"/>
    <w:rsid w:val="004114C4"/>
    <w:rsid w:val="00411B69"/>
    <w:rsid w:val="00411D17"/>
    <w:rsid w:val="00411E9C"/>
    <w:rsid w:val="0041392E"/>
    <w:rsid w:val="00414645"/>
    <w:rsid w:val="004153BE"/>
    <w:rsid w:val="00415BC8"/>
    <w:rsid w:val="00415E51"/>
    <w:rsid w:val="004176E2"/>
    <w:rsid w:val="00421CFC"/>
    <w:rsid w:val="00422301"/>
    <w:rsid w:val="0042246A"/>
    <w:rsid w:val="004225A2"/>
    <w:rsid w:val="00425023"/>
    <w:rsid w:val="00426A5D"/>
    <w:rsid w:val="004273D5"/>
    <w:rsid w:val="00427952"/>
    <w:rsid w:val="004308F5"/>
    <w:rsid w:val="004321E8"/>
    <w:rsid w:val="00432F98"/>
    <w:rsid w:val="004330EB"/>
    <w:rsid w:val="00433D10"/>
    <w:rsid w:val="004356FE"/>
    <w:rsid w:val="00436252"/>
    <w:rsid w:val="004372F5"/>
    <w:rsid w:val="004373F7"/>
    <w:rsid w:val="00437A55"/>
    <w:rsid w:val="00437BDC"/>
    <w:rsid w:val="0044163C"/>
    <w:rsid w:val="00442059"/>
    <w:rsid w:val="00442467"/>
    <w:rsid w:val="004432EC"/>
    <w:rsid w:val="00444752"/>
    <w:rsid w:val="00444C0C"/>
    <w:rsid w:val="00444E7B"/>
    <w:rsid w:val="00445102"/>
    <w:rsid w:val="00445F08"/>
    <w:rsid w:val="004461D4"/>
    <w:rsid w:val="004474C8"/>
    <w:rsid w:val="0045047C"/>
    <w:rsid w:val="0045050A"/>
    <w:rsid w:val="00450E40"/>
    <w:rsid w:val="0045179A"/>
    <w:rsid w:val="00452BE4"/>
    <w:rsid w:val="00452D37"/>
    <w:rsid w:val="00452DA0"/>
    <w:rsid w:val="00452FBF"/>
    <w:rsid w:val="004530F0"/>
    <w:rsid w:val="0045355A"/>
    <w:rsid w:val="004539EB"/>
    <w:rsid w:val="00454BF2"/>
    <w:rsid w:val="0045571D"/>
    <w:rsid w:val="00455AB3"/>
    <w:rsid w:val="00455DDB"/>
    <w:rsid w:val="00461953"/>
    <w:rsid w:val="004621D4"/>
    <w:rsid w:val="00462F4E"/>
    <w:rsid w:val="00463321"/>
    <w:rsid w:val="00464070"/>
    <w:rsid w:val="00465318"/>
    <w:rsid w:val="0046598A"/>
    <w:rsid w:val="00465AF0"/>
    <w:rsid w:val="00466127"/>
    <w:rsid w:val="00466AE3"/>
    <w:rsid w:val="00467BEC"/>
    <w:rsid w:val="0047104C"/>
    <w:rsid w:val="00471E44"/>
    <w:rsid w:val="00472154"/>
    <w:rsid w:val="00472529"/>
    <w:rsid w:val="004731ED"/>
    <w:rsid w:val="00473DE0"/>
    <w:rsid w:val="004746FB"/>
    <w:rsid w:val="00477471"/>
    <w:rsid w:val="00477D62"/>
    <w:rsid w:val="00480546"/>
    <w:rsid w:val="00480BA4"/>
    <w:rsid w:val="00480DCC"/>
    <w:rsid w:val="00480E00"/>
    <w:rsid w:val="0048185F"/>
    <w:rsid w:val="00482203"/>
    <w:rsid w:val="0048225A"/>
    <w:rsid w:val="00482894"/>
    <w:rsid w:val="00483861"/>
    <w:rsid w:val="0048392F"/>
    <w:rsid w:val="00483E43"/>
    <w:rsid w:val="00484443"/>
    <w:rsid w:val="00485504"/>
    <w:rsid w:val="00485977"/>
    <w:rsid w:val="00485F33"/>
    <w:rsid w:val="004864D9"/>
    <w:rsid w:val="0048654A"/>
    <w:rsid w:val="00486BFC"/>
    <w:rsid w:val="00486DA5"/>
    <w:rsid w:val="004875CD"/>
    <w:rsid w:val="00490A95"/>
    <w:rsid w:val="00490B54"/>
    <w:rsid w:val="0049139F"/>
    <w:rsid w:val="00492C58"/>
    <w:rsid w:val="0049314E"/>
    <w:rsid w:val="00493E95"/>
    <w:rsid w:val="0049406B"/>
    <w:rsid w:val="00494A50"/>
    <w:rsid w:val="00494EDE"/>
    <w:rsid w:val="0049509F"/>
    <w:rsid w:val="0049573A"/>
    <w:rsid w:val="00495EC7"/>
    <w:rsid w:val="004972B3"/>
    <w:rsid w:val="00497A26"/>
    <w:rsid w:val="00497DA2"/>
    <w:rsid w:val="004A0684"/>
    <w:rsid w:val="004A0946"/>
    <w:rsid w:val="004A0F29"/>
    <w:rsid w:val="004A1750"/>
    <w:rsid w:val="004A2DE2"/>
    <w:rsid w:val="004A4067"/>
    <w:rsid w:val="004A4688"/>
    <w:rsid w:val="004A470E"/>
    <w:rsid w:val="004A4E31"/>
    <w:rsid w:val="004A544C"/>
    <w:rsid w:val="004A5D5C"/>
    <w:rsid w:val="004A7F4E"/>
    <w:rsid w:val="004B2663"/>
    <w:rsid w:val="004B2A66"/>
    <w:rsid w:val="004B2A88"/>
    <w:rsid w:val="004B323A"/>
    <w:rsid w:val="004B33C3"/>
    <w:rsid w:val="004B3BBD"/>
    <w:rsid w:val="004B4EC9"/>
    <w:rsid w:val="004B5260"/>
    <w:rsid w:val="004B5B7E"/>
    <w:rsid w:val="004B5BCD"/>
    <w:rsid w:val="004B5F24"/>
    <w:rsid w:val="004B6B9D"/>
    <w:rsid w:val="004B6BFA"/>
    <w:rsid w:val="004C1952"/>
    <w:rsid w:val="004C35D3"/>
    <w:rsid w:val="004C38C6"/>
    <w:rsid w:val="004C3955"/>
    <w:rsid w:val="004C4A25"/>
    <w:rsid w:val="004C5CFB"/>
    <w:rsid w:val="004C76A1"/>
    <w:rsid w:val="004D0B80"/>
    <w:rsid w:val="004D1509"/>
    <w:rsid w:val="004D1CF6"/>
    <w:rsid w:val="004D2124"/>
    <w:rsid w:val="004D233A"/>
    <w:rsid w:val="004D391A"/>
    <w:rsid w:val="004D458E"/>
    <w:rsid w:val="004D5282"/>
    <w:rsid w:val="004D53E5"/>
    <w:rsid w:val="004D57A7"/>
    <w:rsid w:val="004D75E1"/>
    <w:rsid w:val="004D7E6C"/>
    <w:rsid w:val="004E2460"/>
    <w:rsid w:val="004E2B74"/>
    <w:rsid w:val="004E3DDF"/>
    <w:rsid w:val="004E4463"/>
    <w:rsid w:val="004E4B5B"/>
    <w:rsid w:val="004E65A3"/>
    <w:rsid w:val="004E68B3"/>
    <w:rsid w:val="004E77C3"/>
    <w:rsid w:val="004E79AA"/>
    <w:rsid w:val="004F013E"/>
    <w:rsid w:val="004F1EC7"/>
    <w:rsid w:val="004F41FB"/>
    <w:rsid w:val="004F5597"/>
    <w:rsid w:val="004F5D53"/>
    <w:rsid w:val="004F707C"/>
    <w:rsid w:val="004F79D8"/>
    <w:rsid w:val="004F7EF0"/>
    <w:rsid w:val="00502357"/>
    <w:rsid w:val="0050277A"/>
    <w:rsid w:val="005033A9"/>
    <w:rsid w:val="00504129"/>
    <w:rsid w:val="00504D33"/>
    <w:rsid w:val="00504DB2"/>
    <w:rsid w:val="005054DC"/>
    <w:rsid w:val="005058C6"/>
    <w:rsid w:val="0050684D"/>
    <w:rsid w:val="0050789F"/>
    <w:rsid w:val="00511494"/>
    <w:rsid w:val="005125E1"/>
    <w:rsid w:val="005129F9"/>
    <w:rsid w:val="00513519"/>
    <w:rsid w:val="00513AD5"/>
    <w:rsid w:val="0051543B"/>
    <w:rsid w:val="0051611D"/>
    <w:rsid w:val="005164F3"/>
    <w:rsid w:val="00517DAF"/>
    <w:rsid w:val="0052002C"/>
    <w:rsid w:val="005201A6"/>
    <w:rsid w:val="00520561"/>
    <w:rsid w:val="00520D32"/>
    <w:rsid w:val="00521EEC"/>
    <w:rsid w:val="00522010"/>
    <w:rsid w:val="00522D56"/>
    <w:rsid w:val="0052350B"/>
    <w:rsid w:val="00523866"/>
    <w:rsid w:val="00523C28"/>
    <w:rsid w:val="0052404E"/>
    <w:rsid w:val="005249FB"/>
    <w:rsid w:val="00525748"/>
    <w:rsid w:val="005262E0"/>
    <w:rsid w:val="00527DB0"/>
    <w:rsid w:val="00530EF1"/>
    <w:rsid w:val="0053123C"/>
    <w:rsid w:val="00532117"/>
    <w:rsid w:val="005326D8"/>
    <w:rsid w:val="005326E7"/>
    <w:rsid w:val="00532C4B"/>
    <w:rsid w:val="005350B1"/>
    <w:rsid w:val="00535A7C"/>
    <w:rsid w:val="00537DAF"/>
    <w:rsid w:val="00540B96"/>
    <w:rsid w:val="00540DB0"/>
    <w:rsid w:val="00540DDE"/>
    <w:rsid w:val="00541D47"/>
    <w:rsid w:val="0054293A"/>
    <w:rsid w:val="00544816"/>
    <w:rsid w:val="00544B3E"/>
    <w:rsid w:val="00544C24"/>
    <w:rsid w:val="005456D0"/>
    <w:rsid w:val="005456F6"/>
    <w:rsid w:val="00545CAF"/>
    <w:rsid w:val="0054706F"/>
    <w:rsid w:val="00547198"/>
    <w:rsid w:val="005506BF"/>
    <w:rsid w:val="00550A99"/>
    <w:rsid w:val="005518D0"/>
    <w:rsid w:val="00552537"/>
    <w:rsid w:val="00552672"/>
    <w:rsid w:val="00553404"/>
    <w:rsid w:val="00554013"/>
    <w:rsid w:val="00554791"/>
    <w:rsid w:val="00556B4D"/>
    <w:rsid w:val="00557FC8"/>
    <w:rsid w:val="005616E3"/>
    <w:rsid w:val="005618C9"/>
    <w:rsid w:val="00562713"/>
    <w:rsid w:val="00563CD5"/>
    <w:rsid w:val="005649E5"/>
    <w:rsid w:val="00565F6D"/>
    <w:rsid w:val="00566305"/>
    <w:rsid w:val="00566BCE"/>
    <w:rsid w:val="00566C93"/>
    <w:rsid w:val="00567D94"/>
    <w:rsid w:val="00570730"/>
    <w:rsid w:val="00570C0A"/>
    <w:rsid w:val="00570F58"/>
    <w:rsid w:val="00571557"/>
    <w:rsid w:val="00571F4B"/>
    <w:rsid w:val="005723D0"/>
    <w:rsid w:val="00572F7A"/>
    <w:rsid w:val="00573299"/>
    <w:rsid w:val="00574040"/>
    <w:rsid w:val="00574506"/>
    <w:rsid w:val="0057461D"/>
    <w:rsid w:val="00575B61"/>
    <w:rsid w:val="00576206"/>
    <w:rsid w:val="00576589"/>
    <w:rsid w:val="00576796"/>
    <w:rsid w:val="005769EF"/>
    <w:rsid w:val="00577892"/>
    <w:rsid w:val="00581A40"/>
    <w:rsid w:val="00582436"/>
    <w:rsid w:val="00582619"/>
    <w:rsid w:val="0058295B"/>
    <w:rsid w:val="00582F89"/>
    <w:rsid w:val="005830B3"/>
    <w:rsid w:val="005838C3"/>
    <w:rsid w:val="00583C3D"/>
    <w:rsid w:val="00584295"/>
    <w:rsid w:val="005843D0"/>
    <w:rsid w:val="00584419"/>
    <w:rsid w:val="0058698B"/>
    <w:rsid w:val="00586E41"/>
    <w:rsid w:val="00587475"/>
    <w:rsid w:val="005878E1"/>
    <w:rsid w:val="00587BE7"/>
    <w:rsid w:val="00590E13"/>
    <w:rsid w:val="005912D5"/>
    <w:rsid w:val="00591518"/>
    <w:rsid w:val="005923C2"/>
    <w:rsid w:val="0059334F"/>
    <w:rsid w:val="00593A2A"/>
    <w:rsid w:val="00593C2A"/>
    <w:rsid w:val="00594292"/>
    <w:rsid w:val="00595217"/>
    <w:rsid w:val="005960BF"/>
    <w:rsid w:val="00596E7A"/>
    <w:rsid w:val="005A0742"/>
    <w:rsid w:val="005A0861"/>
    <w:rsid w:val="005A1054"/>
    <w:rsid w:val="005A1DA5"/>
    <w:rsid w:val="005A2288"/>
    <w:rsid w:val="005A262B"/>
    <w:rsid w:val="005A297A"/>
    <w:rsid w:val="005A30C2"/>
    <w:rsid w:val="005A3F1C"/>
    <w:rsid w:val="005A501B"/>
    <w:rsid w:val="005A5E50"/>
    <w:rsid w:val="005A6B30"/>
    <w:rsid w:val="005B0728"/>
    <w:rsid w:val="005B0934"/>
    <w:rsid w:val="005B1648"/>
    <w:rsid w:val="005B3177"/>
    <w:rsid w:val="005B43D8"/>
    <w:rsid w:val="005B62B8"/>
    <w:rsid w:val="005B6593"/>
    <w:rsid w:val="005B723E"/>
    <w:rsid w:val="005C027D"/>
    <w:rsid w:val="005C05B3"/>
    <w:rsid w:val="005C0A27"/>
    <w:rsid w:val="005C1162"/>
    <w:rsid w:val="005C17EA"/>
    <w:rsid w:val="005C3870"/>
    <w:rsid w:val="005C3B22"/>
    <w:rsid w:val="005C4645"/>
    <w:rsid w:val="005C480E"/>
    <w:rsid w:val="005C51D0"/>
    <w:rsid w:val="005D0663"/>
    <w:rsid w:val="005D1A97"/>
    <w:rsid w:val="005D1C20"/>
    <w:rsid w:val="005D1F78"/>
    <w:rsid w:val="005D34EB"/>
    <w:rsid w:val="005D39F1"/>
    <w:rsid w:val="005D3CD5"/>
    <w:rsid w:val="005D3D6F"/>
    <w:rsid w:val="005D5905"/>
    <w:rsid w:val="005D6843"/>
    <w:rsid w:val="005D6A6B"/>
    <w:rsid w:val="005D6E12"/>
    <w:rsid w:val="005D6FC9"/>
    <w:rsid w:val="005D7E00"/>
    <w:rsid w:val="005E0221"/>
    <w:rsid w:val="005E09BE"/>
    <w:rsid w:val="005E131E"/>
    <w:rsid w:val="005E2C16"/>
    <w:rsid w:val="005E33BE"/>
    <w:rsid w:val="005E353D"/>
    <w:rsid w:val="005E3D6C"/>
    <w:rsid w:val="005E3FB3"/>
    <w:rsid w:val="005E411B"/>
    <w:rsid w:val="005E5219"/>
    <w:rsid w:val="005E70BD"/>
    <w:rsid w:val="005E74AF"/>
    <w:rsid w:val="005E7CF6"/>
    <w:rsid w:val="005F05D4"/>
    <w:rsid w:val="005F1102"/>
    <w:rsid w:val="005F1AD9"/>
    <w:rsid w:val="005F1D1D"/>
    <w:rsid w:val="005F335E"/>
    <w:rsid w:val="005F349C"/>
    <w:rsid w:val="005F493F"/>
    <w:rsid w:val="005F53E1"/>
    <w:rsid w:val="005F55E5"/>
    <w:rsid w:val="005F6D46"/>
    <w:rsid w:val="005F6F27"/>
    <w:rsid w:val="005F735A"/>
    <w:rsid w:val="006003FE"/>
    <w:rsid w:val="00602910"/>
    <w:rsid w:val="00602A0F"/>
    <w:rsid w:val="006037B7"/>
    <w:rsid w:val="006057B5"/>
    <w:rsid w:val="00605E4A"/>
    <w:rsid w:val="00606E5F"/>
    <w:rsid w:val="00607C4D"/>
    <w:rsid w:val="00612A0F"/>
    <w:rsid w:val="006133D1"/>
    <w:rsid w:val="00613ECB"/>
    <w:rsid w:val="00614117"/>
    <w:rsid w:val="00614AC7"/>
    <w:rsid w:val="006160A7"/>
    <w:rsid w:val="0061666C"/>
    <w:rsid w:val="00617AD2"/>
    <w:rsid w:val="006202E2"/>
    <w:rsid w:val="00620451"/>
    <w:rsid w:val="00620DEA"/>
    <w:rsid w:val="00621CCD"/>
    <w:rsid w:val="00622BC1"/>
    <w:rsid w:val="00622E8D"/>
    <w:rsid w:val="006242F7"/>
    <w:rsid w:val="00624395"/>
    <w:rsid w:val="00624AF1"/>
    <w:rsid w:val="00624DF2"/>
    <w:rsid w:val="00625487"/>
    <w:rsid w:val="00625E3E"/>
    <w:rsid w:val="00626328"/>
    <w:rsid w:val="0062650A"/>
    <w:rsid w:val="006266CF"/>
    <w:rsid w:val="006301A7"/>
    <w:rsid w:val="00631D98"/>
    <w:rsid w:val="00631E0C"/>
    <w:rsid w:val="00632116"/>
    <w:rsid w:val="00632F38"/>
    <w:rsid w:val="00633412"/>
    <w:rsid w:val="006342DF"/>
    <w:rsid w:val="006346AF"/>
    <w:rsid w:val="00635780"/>
    <w:rsid w:val="00635FC4"/>
    <w:rsid w:val="00636097"/>
    <w:rsid w:val="0063674C"/>
    <w:rsid w:val="0064114F"/>
    <w:rsid w:val="00641501"/>
    <w:rsid w:val="0064216A"/>
    <w:rsid w:val="00643E69"/>
    <w:rsid w:val="00644BFE"/>
    <w:rsid w:val="00644FC8"/>
    <w:rsid w:val="00645617"/>
    <w:rsid w:val="00646E13"/>
    <w:rsid w:val="00647AD2"/>
    <w:rsid w:val="00652AB6"/>
    <w:rsid w:val="00653798"/>
    <w:rsid w:val="00654282"/>
    <w:rsid w:val="00662DE2"/>
    <w:rsid w:val="00662EC8"/>
    <w:rsid w:val="006634F1"/>
    <w:rsid w:val="00663BE1"/>
    <w:rsid w:val="0066501D"/>
    <w:rsid w:val="006655DA"/>
    <w:rsid w:val="006678CA"/>
    <w:rsid w:val="00670345"/>
    <w:rsid w:val="006709AF"/>
    <w:rsid w:val="006716A4"/>
    <w:rsid w:val="00671B30"/>
    <w:rsid w:val="00671FDF"/>
    <w:rsid w:val="0067253F"/>
    <w:rsid w:val="00672B7C"/>
    <w:rsid w:val="00672CA9"/>
    <w:rsid w:val="00673E49"/>
    <w:rsid w:val="006740A9"/>
    <w:rsid w:val="00674206"/>
    <w:rsid w:val="00675640"/>
    <w:rsid w:val="006760F9"/>
    <w:rsid w:val="006765DD"/>
    <w:rsid w:val="0067698E"/>
    <w:rsid w:val="00677871"/>
    <w:rsid w:val="00680987"/>
    <w:rsid w:val="00681307"/>
    <w:rsid w:val="006816A8"/>
    <w:rsid w:val="00681C88"/>
    <w:rsid w:val="00681CD4"/>
    <w:rsid w:val="00681EA3"/>
    <w:rsid w:val="0068236F"/>
    <w:rsid w:val="00682F99"/>
    <w:rsid w:val="006836C3"/>
    <w:rsid w:val="0068462F"/>
    <w:rsid w:val="006846AC"/>
    <w:rsid w:val="00684925"/>
    <w:rsid w:val="00684AFC"/>
    <w:rsid w:val="00685A75"/>
    <w:rsid w:val="0068606E"/>
    <w:rsid w:val="00686BE2"/>
    <w:rsid w:val="00687765"/>
    <w:rsid w:val="00687B08"/>
    <w:rsid w:val="00690128"/>
    <w:rsid w:val="00690CB7"/>
    <w:rsid w:val="00691AA9"/>
    <w:rsid w:val="006920A6"/>
    <w:rsid w:val="00693227"/>
    <w:rsid w:val="0069335B"/>
    <w:rsid w:val="00693716"/>
    <w:rsid w:val="006937A7"/>
    <w:rsid w:val="006942CA"/>
    <w:rsid w:val="0069488B"/>
    <w:rsid w:val="006956DE"/>
    <w:rsid w:val="00695FD4"/>
    <w:rsid w:val="00697075"/>
    <w:rsid w:val="00697AAB"/>
    <w:rsid w:val="00697E96"/>
    <w:rsid w:val="006A0A81"/>
    <w:rsid w:val="006A0ADC"/>
    <w:rsid w:val="006A0FD8"/>
    <w:rsid w:val="006A14AE"/>
    <w:rsid w:val="006A185B"/>
    <w:rsid w:val="006A28BE"/>
    <w:rsid w:val="006A2AD8"/>
    <w:rsid w:val="006A2E9C"/>
    <w:rsid w:val="006A3F24"/>
    <w:rsid w:val="006A4F4D"/>
    <w:rsid w:val="006A517F"/>
    <w:rsid w:val="006A5A40"/>
    <w:rsid w:val="006A7C42"/>
    <w:rsid w:val="006B189A"/>
    <w:rsid w:val="006B2DBA"/>
    <w:rsid w:val="006B512F"/>
    <w:rsid w:val="006B5953"/>
    <w:rsid w:val="006B63C4"/>
    <w:rsid w:val="006B65F6"/>
    <w:rsid w:val="006B6A56"/>
    <w:rsid w:val="006B6BAB"/>
    <w:rsid w:val="006B749E"/>
    <w:rsid w:val="006B7570"/>
    <w:rsid w:val="006B76A0"/>
    <w:rsid w:val="006B78A7"/>
    <w:rsid w:val="006B7EE6"/>
    <w:rsid w:val="006C00D9"/>
    <w:rsid w:val="006C1F6D"/>
    <w:rsid w:val="006C24AC"/>
    <w:rsid w:val="006C320B"/>
    <w:rsid w:val="006C3C25"/>
    <w:rsid w:val="006C40ED"/>
    <w:rsid w:val="006C5074"/>
    <w:rsid w:val="006C64A3"/>
    <w:rsid w:val="006C6E0A"/>
    <w:rsid w:val="006C73C4"/>
    <w:rsid w:val="006C77F8"/>
    <w:rsid w:val="006D19FA"/>
    <w:rsid w:val="006D2518"/>
    <w:rsid w:val="006D40E5"/>
    <w:rsid w:val="006D4172"/>
    <w:rsid w:val="006D42AD"/>
    <w:rsid w:val="006D53F9"/>
    <w:rsid w:val="006D6470"/>
    <w:rsid w:val="006D678B"/>
    <w:rsid w:val="006D7160"/>
    <w:rsid w:val="006D72C8"/>
    <w:rsid w:val="006D78A9"/>
    <w:rsid w:val="006D7C8B"/>
    <w:rsid w:val="006E0F2D"/>
    <w:rsid w:val="006E14EC"/>
    <w:rsid w:val="006E2136"/>
    <w:rsid w:val="006E2625"/>
    <w:rsid w:val="006E27E2"/>
    <w:rsid w:val="006E341D"/>
    <w:rsid w:val="006E3EF8"/>
    <w:rsid w:val="006E4074"/>
    <w:rsid w:val="006E4D44"/>
    <w:rsid w:val="006E544D"/>
    <w:rsid w:val="006E6636"/>
    <w:rsid w:val="006E7538"/>
    <w:rsid w:val="006E7D46"/>
    <w:rsid w:val="006F037F"/>
    <w:rsid w:val="006F0A72"/>
    <w:rsid w:val="006F0C83"/>
    <w:rsid w:val="006F223A"/>
    <w:rsid w:val="006F23CD"/>
    <w:rsid w:val="006F3680"/>
    <w:rsid w:val="006F3B3A"/>
    <w:rsid w:val="006F3F13"/>
    <w:rsid w:val="006F4E3A"/>
    <w:rsid w:val="006F51CF"/>
    <w:rsid w:val="006F5614"/>
    <w:rsid w:val="006F56BE"/>
    <w:rsid w:val="006F6088"/>
    <w:rsid w:val="006F6421"/>
    <w:rsid w:val="006F6856"/>
    <w:rsid w:val="006F75DF"/>
    <w:rsid w:val="00701211"/>
    <w:rsid w:val="007021C1"/>
    <w:rsid w:val="00702718"/>
    <w:rsid w:val="0070274F"/>
    <w:rsid w:val="007036B5"/>
    <w:rsid w:val="00703E9D"/>
    <w:rsid w:val="007041F5"/>
    <w:rsid w:val="00704C9F"/>
    <w:rsid w:val="00704E50"/>
    <w:rsid w:val="00705215"/>
    <w:rsid w:val="007059CE"/>
    <w:rsid w:val="00707363"/>
    <w:rsid w:val="00707A97"/>
    <w:rsid w:val="00710099"/>
    <w:rsid w:val="007109C6"/>
    <w:rsid w:val="00710B83"/>
    <w:rsid w:val="00711302"/>
    <w:rsid w:val="00714016"/>
    <w:rsid w:val="0071426F"/>
    <w:rsid w:val="00714A6C"/>
    <w:rsid w:val="007162BB"/>
    <w:rsid w:val="0071649E"/>
    <w:rsid w:val="0071731A"/>
    <w:rsid w:val="0071751F"/>
    <w:rsid w:val="007201ED"/>
    <w:rsid w:val="00720AAD"/>
    <w:rsid w:val="00720CB7"/>
    <w:rsid w:val="00720F49"/>
    <w:rsid w:val="007211F7"/>
    <w:rsid w:val="00722798"/>
    <w:rsid w:val="00722821"/>
    <w:rsid w:val="007244DB"/>
    <w:rsid w:val="00724F36"/>
    <w:rsid w:val="00725280"/>
    <w:rsid w:val="0072597E"/>
    <w:rsid w:val="00725D42"/>
    <w:rsid w:val="007265D0"/>
    <w:rsid w:val="0072676F"/>
    <w:rsid w:val="00726977"/>
    <w:rsid w:val="00727822"/>
    <w:rsid w:val="0073003A"/>
    <w:rsid w:val="007301DA"/>
    <w:rsid w:val="007303A1"/>
    <w:rsid w:val="00731745"/>
    <w:rsid w:val="00731815"/>
    <w:rsid w:val="00731D8E"/>
    <w:rsid w:val="00732692"/>
    <w:rsid w:val="00733CF7"/>
    <w:rsid w:val="007340AF"/>
    <w:rsid w:val="007347E4"/>
    <w:rsid w:val="00735129"/>
    <w:rsid w:val="00737127"/>
    <w:rsid w:val="00741605"/>
    <w:rsid w:val="00741703"/>
    <w:rsid w:val="00742782"/>
    <w:rsid w:val="00742BD7"/>
    <w:rsid w:val="00742EDF"/>
    <w:rsid w:val="0074486C"/>
    <w:rsid w:val="007452FE"/>
    <w:rsid w:val="007457B6"/>
    <w:rsid w:val="00745C2C"/>
    <w:rsid w:val="00746111"/>
    <w:rsid w:val="007461AA"/>
    <w:rsid w:val="007479DE"/>
    <w:rsid w:val="00747C7A"/>
    <w:rsid w:val="00747D71"/>
    <w:rsid w:val="00750BDD"/>
    <w:rsid w:val="00751677"/>
    <w:rsid w:val="00751B31"/>
    <w:rsid w:val="00751D47"/>
    <w:rsid w:val="00751E38"/>
    <w:rsid w:val="007526E4"/>
    <w:rsid w:val="0075345A"/>
    <w:rsid w:val="00754342"/>
    <w:rsid w:val="00754472"/>
    <w:rsid w:val="0075461A"/>
    <w:rsid w:val="00755B99"/>
    <w:rsid w:val="00756263"/>
    <w:rsid w:val="00756DDC"/>
    <w:rsid w:val="0075721C"/>
    <w:rsid w:val="00757C80"/>
    <w:rsid w:val="0076035D"/>
    <w:rsid w:val="007608A9"/>
    <w:rsid w:val="00760AD6"/>
    <w:rsid w:val="007620BD"/>
    <w:rsid w:val="0076277E"/>
    <w:rsid w:val="00762B7D"/>
    <w:rsid w:val="00762FF3"/>
    <w:rsid w:val="00763631"/>
    <w:rsid w:val="007638AF"/>
    <w:rsid w:val="00763A4A"/>
    <w:rsid w:val="00764315"/>
    <w:rsid w:val="00765B02"/>
    <w:rsid w:val="007661EF"/>
    <w:rsid w:val="007678C0"/>
    <w:rsid w:val="00767CE5"/>
    <w:rsid w:val="0077101F"/>
    <w:rsid w:val="0077158E"/>
    <w:rsid w:val="0077316D"/>
    <w:rsid w:val="00773391"/>
    <w:rsid w:val="0077374E"/>
    <w:rsid w:val="00774756"/>
    <w:rsid w:val="007748E3"/>
    <w:rsid w:val="007755E0"/>
    <w:rsid w:val="00775AED"/>
    <w:rsid w:val="00776041"/>
    <w:rsid w:val="007778F2"/>
    <w:rsid w:val="00777ED8"/>
    <w:rsid w:val="00780626"/>
    <w:rsid w:val="00780AFD"/>
    <w:rsid w:val="00780D95"/>
    <w:rsid w:val="007820C8"/>
    <w:rsid w:val="00782853"/>
    <w:rsid w:val="007828C7"/>
    <w:rsid w:val="00782BA6"/>
    <w:rsid w:val="00783508"/>
    <w:rsid w:val="007837E8"/>
    <w:rsid w:val="00783D4D"/>
    <w:rsid w:val="007840C0"/>
    <w:rsid w:val="007847E4"/>
    <w:rsid w:val="00785DA2"/>
    <w:rsid w:val="00785DE6"/>
    <w:rsid w:val="0078655F"/>
    <w:rsid w:val="007873EA"/>
    <w:rsid w:val="007905D0"/>
    <w:rsid w:val="00790974"/>
    <w:rsid w:val="00790C33"/>
    <w:rsid w:val="00791F8A"/>
    <w:rsid w:val="00792F95"/>
    <w:rsid w:val="007931AA"/>
    <w:rsid w:val="00793215"/>
    <w:rsid w:val="00793342"/>
    <w:rsid w:val="00793B6A"/>
    <w:rsid w:val="0079462C"/>
    <w:rsid w:val="0079545E"/>
    <w:rsid w:val="007967D9"/>
    <w:rsid w:val="00796865"/>
    <w:rsid w:val="007A04CE"/>
    <w:rsid w:val="007A0928"/>
    <w:rsid w:val="007A09B9"/>
    <w:rsid w:val="007A1A43"/>
    <w:rsid w:val="007A1AD6"/>
    <w:rsid w:val="007A219C"/>
    <w:rsid w:val="007A22CE"/>
    <w:rsid w:val="007A28AE"/>
    <w:rsid w:val="007A2CF1"/>
    <w:rsid w:val="007A3D45"/>
    <w:rsid w:val="007A45E6"/>
    <w:rsid w:val="007A492D"/>
    <w:rsid w:val="007A49A4"/>
    <w:rsid w:val="007B032F"/>
    <w:rsid w:val="007B1323"/>
    <w:rsid w:val="007B252D"/>
    <w:rsid w:val="007B260C"/>
    <w:rsid w:val="007B2629"/>
    <w:rsid w:val="007B2B9D"/>
    <w:rsid w:val="007B324F"/>
    <w:rsid w:val="007B3574"/>
    <w:rsid w:val="007B3C2B"/>
    <w:rsid w:val="007B4921"/>
    <w:rsid w:val="007B5282"/>
    <w:rsid w:val="007B7442"/>
    <w:rsid w:val="007B7D9D"/>
    <w:rsid w:val="007C0B22"/>
    <w:rsid w:val="007C0B90"/>
    <w:rsid w:val="007C14C7"/>
    <w:rsid w:val="007C2108"/>
    <w:rsid w:val="007C214F"/>
    <w:rsid w:val="007C22E1"/>
    <w:rsid w:val="007C3E73"/>
    <w:rsid w:val="007C3FD7"/>
    <w:rsid w:val="007C5298"/>
    <w:rsid w:val="007C5E2D"/>
    <w:rsid w:val="007C5E99"/>
    <w:rsid w:val="007C6B22"/>
    <w:rsid w:val="007C7030"/>
    <w:rsid w:val="007C7073"/>
    <w:rsid w:val="007C72EB"/>
    <w:rsid w:val="007C7D43"/>
    <w:rsid w:val="007D1909"/>
    <w:rsid w:val="007D246D"/>
    <w:rsid w:val="007D2CB0"/>
    <w:rsid w:val="007D3E6D"/>
    <w:rsid w:val="007D444E"/>
    <w:rsid w:val="007D4F01"/>
    <w:rsid w:val="007D556F"/>
    <w:rsid w:val="007D58A6"/>
    <w:rsid w:val="007D7406"/>
    <w:rsid w:val="007D778A"/>
    <w:rsid w:val="007E012C"/>
    <w:rsid w:val="007E084B"/>
    <w:rsid w:val="007E2648"/>
    <w:rsid w:val="007E3475"/>
    <w:rsid w:val="007E3488"/>
    <w:rsid w:val="007E34B2"/>
    <w:rsid w:val="007E3BA4"/>
    <w:rsid w:val="007E3EE6"/>
    <w:rsid w:val="007E5757"/>
    <w:rsid w:val="007E5890"/>
    <w:rsid w:val="007E7150"/>
    <w:rsid w:val="007E7E5B"/>
    <w:rsid w:val="007F0455"/>
    <w:rsid w:val="007F08E1"/>
    <w:rsid w:val="007F0916"/>
    <w:rsid w:val="007F334B"/>
    <w:rsid w:val="007F37C8"/>
    <w:rsid w:val="007F4579"/>
    <w:rsid w:val="007F4741"/>
    <w:rsid w:val="007F5CC8"/>
    <w:rsid w:val="007F6114"/>
    <w:rsid w:val="007F623D"/>
    <w:rsid w:val="008014A2"/>
    <w:rsid w:val="008018DB"/>
    <w:rsid w:val="00802912"/>
    <w:rsid w:val="00803162"/>
    <w:rsid w:val="00803978"/>
    <w:rsid w:val="00803E1E"/>
    <w:rsid w:val="0080545E"/>
    <w:rsid w:val="00805AD8"/>
    <w:rsid w:val="00806584"/>
    <w:rsid w:val="00806F82"/>
    <w:rsid w:val="008079F3"/>
    <w:rsid w:val="00807AA7"/>
    <w:rsid w:val="00807E26"/>
    <w:rsid w:val="0081307E"/>
    <w:rsid w:val="00813BE6"/>
    <w:rsid w:val="00815452"/>
    <w:rsid w:val="00815C74"/>
    <w:rsid w:val="00816751"/>
    <w:rsid w:val="00816F13"/>
    <w:rsid w:val="008178B6"/>
    <w:rsid w:val="00817C5B"/>
    <w:rsid w:val="00817EE4"/>
    <w:rsid w:val="00820383"/>
    <w:rsid w:val="00820595"/>
    <w:rsid w:val="00820CF7"/>
    <w:rsid w:val="008210B7"/>
    <w:rsid w:val="0082133E"/>
    <w:rsid w:val="0082196F"/>
    <w:rsid w:val="00821B2F"/>
    <w:rsid w:val="00822B0D"/>
    <w:rsid w:val="00823673"/>
    <w:rsid w:val="00824570"/>
    <w:rsid w:val="0082648B"/>
    <w:rsid w:val="00826BDF"/>
    <w:rsid w:val="00827AF3"/>
    <w:rsid w:val="00827C0D"/>
    <w:rsid w:val="00830035"/>
    <w:rsid w:val="00830075"/>
    <w:rsid w:val="00830310"/>
    <w:rsid w:val="00833853"/>
    <w:rsid w:val="00833D2E"/>
    <w:rsid w:val="0083425C"/>
    <w:rsid w:val="00835921"/>
    <w:rsid w:val="008363BB"/>
    <w:rsid w:val="008367F7"/>
    <w:rsid w:val="008379E5"/>
    <w:rsid w:val="0084079D"/>
    <w:rsid w:val="008407BF"/>
    <w:rsid w:val="00840B05"/>
    <w:rsid w:val="00840E3A"/>
    <w:rsid w:val="008418B8"/>
    <w:rsid w:val="00843A11"/>
    <w:rsid w:val="00844CAB"/>
    <w:rsid w:val="008453D1"/>
    <w:rsid w:val="0084614D"/>
    <w:rsid w:val="00847403"/>
    <w:rsid w:val="00852855"/>
    <w:rsid w:val="00852BFC"/>
    <w:rsid w:val="00854F73"/>
    <w:rsid w:val="00855746"/>
    <w:rsid w:val="00856D2A"/>
    <w:rsid w:val="00857B4D"/>
    <w:rsid w:val="008611E6"/>
    <w:rsid w:val="0086181B"/>
    <w:rsid w:val="00861D63"/>
    <w:rsid w:val="00862477"/>
    <w:rsid w:val="00862788"/>
    <w:rsid w:val="00863525"/>
    <w:rsid w:val="00863589"/>
    <w:rsid w:val="008637BB"/>
    <w:rsid w:val="00865F5C"/>
    <w:rsid w:val="008663D4"/>
    <w:rsid w:val="00866465"/>
    <w:rsid w:val="0086790A"/>
    <w:rsid w:val="00867DEB"/>
    <w:rsid w:val="008707EA"/>
    <w:rsid w:val="0087130D"/>
    <w:rsid w:val="008717A5"/>
    <w:rsid w:val="00871AEE"/>
    <w:rsid w:val="00871C8B"/>
    <w:rsid w:val="008725A5"/>
    <w:rsid w:val="008728EE"/>
    <w:rsid w:val="0087334E"/>
    <w:rsid w:val="00874219"/>
    <w:rsid w:val="008748A9"/>
    <w:rsid w:val="00874F12"/>
    <w:rsid w:val="00875F6D"/>
    <w:rsid w:val="00876CBE"/>
    <w:rsid w:val="00876F02"/>
    <w:rsid w:val="00877540"/>
    <w:rsid w:val="008775E8"/>
    <w:rsid w:val="00877717"/>
    <w:rsid w:val="008779F4"/>
    <w:rsid w:val="00877CDC"/>
    <w:rsid w:val="0088053A"/>
    <w:rsid w:val="0088066A"/>
    <w:rsid w:val="00880830"/>
    <w:rsid w:val="00880869"/>
    <w:rsid w:val="00882C31"/>
    <w:rsid w:val="00882FA4"/>
    <w:rsid w:val="00883F13"/>
    <w:rsid w:val="0088453E"/>
    <w:rsid w:val="00884798"/>
    <w:rsid w:val="00885EEF"/>
    <w:rsid w:val="00885F2C"/>
    <w:rsid w:val="008860DE"/>
    <w:rsid w:val="0088697A"/>
    <w:rsid w:val="00886A60"/>
    <w:rsid w:val="00887122"/>
    <w:rsid w:val="00891ECC"/>
    <w:rsid w:val="00892808"/>
    <w:rsid w:val="00892A12"/>
    <w:rsid w:val="00892AFF"/>
    <w:rsid w:val="00892B84"/>
    <w:rsid w:val="00892DE8"/>
    <w:rsid w:val="008931DE"/>
    <w:rsid w:val="00893600"/>
    <w:rsid w:val="00893A10"/>
    <w:rsid w:val="00894E1A"/>
    <w:rsid w:val="00895100"/>
    <w:rsid w:val="008965A8"/>
    <w:rsid w:val="00897545"/>
    <w:rsid w:val="0089788B"/>
    <w:rsid w:val="00897B77"/>
    <w:rsid w:val="008A06A6"/>
    <w:rsid w:val="008A1A97"/>
    <w:rsid w:val="008A2380"/>
    <w:rsid w:val="008A536F"/>
    <w:rsid w:val="008A5501"/>
    <w:rsid w:val="008A554B"/>
    <w:rsid w:val="008A5904"/>
    <w:rsid w:val="008A67D3"/>
    <w:rsid w:val="008A6AB4"/>
    <w:rsid w:val="008A6C23"/>
    <w:rsid w:val="008A742A"/>
    <w:rsid w:val="008A764E"/>
    <w:rsid w:val="008A766A"/>
    <w:rsid w:val="008A7C56"/>
    <w:rsid w:val="008B084D"/>
    <w:rsid w:val="008B0C49"/>
    <w:rsid w:val="008B1D1B"/>
    <w:rsid w:val="008B20DB"/>
    <w:rsid w:val="008B2471"/>
    <w:rsid w:val="008B3689"/>
    <w:rsid w:val="008B52AA"/>
    <w:rsid w:val="008B533C"/>
    <w:rsid w:val="008B57D0"/>
    <w:rsid w:val="008B6253"/>
    <w:rsid w:val="008B693B"/>
    <w:rsid w:val="008B76B4"/>
    <w:rsid w:val="008C0AB7"/>
    <w:rsid w:val="008C0EE4"/>
    <w:rsid w:val="008C1AA0"/>
    <w:rsid w:val="008C393C"/>
    <w:rsid w:val="008C3FE6"/>
    <w:rsid w:val="008C4A10"/>
    <w:rsid w:val="008C4F06"/>
    <w:rsid w:val="008C4FCF"/>
    <w:rsid w:val="008C6354"/>
    <w:rsid w:val="008D0986"/>
    <w:rsid w:val="008D0D9F"/>
    <w:rsid w:val="008D12EF"/>
    <w:rsid w:val="008D1451"/>
    <w:rsid w:val="008D1A7D"/>
    <w:rsid w:val="008D1C22"/>
    <w:rsid w:val="008D287E"/>
    <w:rsid w:val="008D2FA0"/>
    <w:rsid w:val="008D3BED"/>
    <w:rsid w:val="008D4866"/>
    <w:rsid w:val="008D4A59"/>
    <w:rsid w:val="008D56C9"/>
    <w:rsid w:val="008D56EF"/>
    <w:rsid w:val="008D6D49"/>
    <w:rsid w:val="008D7C29"/>
    <w:rsid w:val="008E1087"/>
    <w:rsid w:val="008E2BC5"/>
    <w:rsid w:val="008E2E10"/>
    <w:rsid w:val="008E3BDD"/>
    <w:rsid w:val="008E41B7"/>
    <w:rsid w:val="008E4B4A"/>
    <w:rsid w:val="008E4D0A"/>
    <w:rsid w:val="008E4E36"/>
    <w:rsid w:val="008E68F3"/>
    <w:rsid w:val="008E734C"/>
    <w:rsid w:val="008E73BA"/>
    <w:rsid w:val="008E7626"/>
    <w:rsid w:val="008E7D28"/>
    <w:rsid w:val="008F001E"/>
    <w:rsid w:val="008F0623"/>
    <w:rsid w:val="008F06F3"/>
    <w:rsid w:val="008F17CF"/>
    <w:rsid w:val="008F1CD4"/>
    <w:rsid w:val="008F20FD"/>
    <w:rsid w:val="008F2353"/>
    <w:rsid w:val="008F2F14"/>
    <w:rsid w:val="008F2F32"/>
    <w:rsid w:val="008F3D50"/>
    <w:rsid w:val="008F48C7"/>
    <w:rsid w:val="008F4975"/>
    <w:rsid w:val="008F589D"/>
    <w:rsid w:val="008F5C7A"/>
    <w:rsid w:val="008F6F14"/>
    <w:rsid w:val="009002E5"/>
    <w:rsid w:val="00900569"/>
    <w:rsid w:val="00900C50"/>
    <w:rsid w:val="0090137B"/>
    <w:rsid w:val="00901742"/>
    <w:rsid w:val="00901893"/>
    <w:rsid w:val="00901D2E"/>
    <w:rsid w:val="009034B5"/>
    <w:rsid w:val="00903D50"/>
    <w:rsid w:val="009047C4"/>
    <w:rsid w:val="00904D61"/>
    <w:rsid w:val="009069E7"/>
    <w:rsid w:val="0090735C"/>
    <w:rsid w:val="009101E2"/>
    <w:rsid w:val="00910486"/>
    <w:rsid w:val="0091059F"/>
    <w:rsid w:val="00911139"/>
    <w:rsid w:val="009115D8"/>
    <w:rsid w:val="00912FD7"/>
    <w:rsid w:val="0091311B"/>
    <w:rsid w:val="0091346B"/>
    <w:rsid w:val="00913B92"/>
    <w:rsid w:val="009140AD"/>
    <w:rsid w:val="00914AE4"/>
    <w:rsid w:val="00915588"/>
    <w:rsid w:val="009156D7"/>
    <w:rsid w:val="00915B5D"/>
    <w:rsid w:val="009165E1"/>
    <w:rsid w:val="00917265"/>
    <w:rsid w:val="009172FD"/>
    <w:rsid w:val="009179A6"/>
    <w:rsid w:val="00917D89"/>
    <w:rsid w:val="00920836"/>
    <w:rsid w:val="00920870"/>
    <w:rsid w:val="009218F0"/>
    <w:rsid w:val="00921C0A"/>
    <w:rsid w:val="009225D7"/>
    <w:rsid w:val="00922970"/>
    <w:rsid w:val="00922AD2"/>
    <w:rsid w:val="009236EA"/>
    <w:rsid w:val="00923DCA"/>
    <w:rsid w:val="00924E62"/>
    <w:rsid w:val="009257EC"/>
    <w:rsid w:val="00925849"/>
    <w:rsid w:val="00926865"/>
    <w:rsid w:val="009269B9"/>
    <w:rsid w:val="00926CA4"/>
    <w:rsid w:val="009274EA"/>
    <w:rsid w:val="00927C67"/>
    <w:rsid w:val="0093093F"/>
    <w:rsid w:val="00930B1C"/>
    <w:rsid w:val="00930BE0"/>
    <w:rsid w:val="00931A8A"/>
    <w:rsid w:val="00931E5C"/>
    <w:rsid w:val="00931EEA"/>
    <w:rsid w:val="0093212D"/>
    <w:rsid w:val="00932765"/>
    <w:rsid w:val="00933166"/>
    <w:rsid w:val="00933B60"/>
    <w:rsid w:val="00933C25"/>
    <w:rsid w:val="00933D5F"/>
    <w:rsid w:val="0093401C"/>
    <w:rsid w:val="00934BCC"/>
    <w:rsid w:val="00934C87"/>
    <w:rsid w:val="00934D56"/>
    <w:rsid w:val="009351DC"/>
    <w:rsid w:val="0093522D"/>
    <w:rsid w:val="0093533E"/>
    <w:rsid w:val="00935FB5"/>
    <w:rsid w:val="0093602E"/>
    <w:rsid w:val="00936412"/>
    <w:rsid w:val="0093661B"/>
    <w:rsid w:val="00936F60"/>
    <w:rsid w:val="00940E7E"/>
    <w:rsid w:val="0094585D"/>
    <w:rsid w:val="00945C22"/>
    <w:rsid w:val="00945DE1"/>
    <w:rsid w:val="00946085"/>
    <w:rsid w:val="0094689F"/>
    <w:rsid w:val="00946B1D"/>
    <w:rsid w:val="00946EFE"/>
    <w:rsid w:val="0094741E"/>
    <w:rsid w:val="00947F60"/>
    <w:rsid w:val="00950D09"/>
    <w:rsid w:val="009512E4"/>
    <w:rsid w:val="0095135B"/>
    <w:rsid w:val="009531C1"/>
    <w:rsid w:val="009546A5"/>
    <w:rsid w:val="00955171"/>
    <w:rsid w:val="00956669"/>
    <w:rsid w:val="00957026"/>
    <w:rsid w:val="00961CA7"/>
    <w:rsid w:val="009624E7"/>
    <w:rsid w:val="009627E0"/>
    <w:rsid w:val="00963791"/>
    <w:rsid w:val="00963808"/>
    <w:rsid w:val="00963FAA"/>
    <w:rsid w:val="009653D9"/>
    <w:rsid w:val="009660DC"/>
    <w:rsid w:val="0096677B"/>
    <w:rsid w:val="00971D8A"/>
    <w:rsid w:val="00972A7C"/>
    <w:rsid w:val="009730F7"/>
    <w:rsid w:val="009733A4"/>
    <w:rsid w:val="009736D2"/>
    <w:rsid w:val="00973A86"/>
    <w:rsid w:val="009740DB"/>
    <w:rsid w:val="00974AE7"/>
    <w:rsid w:val="009752FF"/>
    <w:rsid w:val="00975EAF"/>
    <w:rsid w:val="00976430"/>
    <w:rsid w:val="00976F41"/>
    <w:rsid w:val="0097790D"/>
    <w:rsid w:val="00980327"/>
    <w:rsid w:val="009804E4"/>
    <w:rsid w:val="00983446"/>
    <w:rsid w:val="00983980"/>
    <w:rsid w:val="00984378"/>
    <w:rsid w:val="0098459A"/>
    <w:rsid w:val="009857CE"/>
    <w:rsid w:val="00986916"/>
    <w:rsid w:val="00986CDD"/>
    <w:rsid w:val="00987C27"/>
    <w:rsid w:val="009909BA"/>
    <w:rsid w:val="00990C04"/>
    <w:rsid w:val="00991AEC"/>
    <w:rsid w:val="00991FE2"/>
    <w:rsid w:val="009923F8"/>
    <w:rsid w:val="009924F8"/>
    <w:rsid w:val="00992586"/>
    <w:rsid w:val="00992D75"/>
    <w:rsid w:val="00995037"/>
    <w:rsid w:val="009953C4"/>
    <w:rsid w:val="00995E95"/>
    <w:rsid w:val="00996042"/>
    <w:rsid w:val="00996296"/>
    <w:rsid w:val="00996510"/>
    <w:rsid w:val="00997712"/>
    <w:rsid w:val="009A0C67"/>
    <w:rsid w:val="009A1203"/>
    <w:rsid w:val="009A20B4"/>
    <w:rsid w:val="009A36F3"/>
    <w:rsid w:val="009A488E"/>
    <w:rsid w:val="009A59EA"/>
    <w:rsid w:val="009A5A32"/>
    <w:rsid w:val="009A5F27"/>
    <w:rsid w:val="009B06DB"/>
    <w:rsid w:val="009B1282"/>
    <w:rsid w:val="009B1A4F"/>
    <w:rsid w:val="009B1F95"/>
    <w:rsid w:val="009B46F9"/>
    <w:rsid w:val="009B62D4"/>
    <w:rsid w:val="009B6AF5"/>
    <w:rsid w:val="009C0863"/>
    <w:rsid w:val="009C18FC"/>
    <w:rsid w:val="009C2414"/>
    <w:rsid w:val="009C28EA"/>
    <w:rsid w:val="009C2BCF"/>
    <w:rsid w:val="009C2DB5"/>
    <w:rsid w:val="009C3F66"/>
    <w:rsid w:val="009C5DFF"/>
    <w:rsid w:val="009C6111"/>
    <w:rsid w:val="009C624F"/>
    <w:rsid w:val="009C7700"/>
    <w:rsid w:val="009C7CA3"/>
    <w:rsid w:val="009D0042"/>
    <w:rsid w:val="009D0CE4"/>
    <w:rsid w:val="009D1251"/>
    <w:rsid w:val="009D1469"/>
    <w:rsid w:val="009D1770"/>
    <w:rsid w:val="009D1DFA"/>
    <w:rsid w:val="009D2360"/>
    <w:rsid w:val="009D24B3"/>
    <w:rsid w:val="009D42DD"/>
    <w:rsid w:val="009D47A4"/>
    <w:rsid w:val="009D4E2C"/>
    <w:rsid w:val="009D4E8E"/>
    <w:rsid w:val="009D5452"/>
    <w:rsid w:val="009D6F5E"/>
    <w:rsid w:val="009D77AB"/>
    <w:rsid w:val="009E03E1"/>
    <w:rsid w:val="009E0963"/>
    <w:rsid w:val="009E1527"/>
    <w:rsid w:val="009E1E12"/>
    <w:rsid w:val="009E2FC2"/>
    <w:rsid w:val="009E3481"/>
    <w:rsid w:val="009E3902"/>
    <w:rsid w:val="009E3BF8"/>
    <w:rsid w:val="009E44ED"/>
    <w:rsid w:val="009E49F3"/>
    <w:rsid w:val="009E4B04"/>
    <w:rsid w:val="009E5157"/>
    <w:rsid w:val="009E520A"/>
    <w:rsid w:val="009E65B3"/>
    <w:rsid w:val="009E7B0F"/>
    <w:rsid w:val="009F1708"/>
    <w:rsid w:val="009F184F"/>
    <w:rsid w:val="009F2AE6"/>
    <w:rsid w:val="009F2C02"/>
    <w:rsid w:val="009F3321"/>
    <w:rsid w:val="009F3380"/>
    <w:rsid w:val="009F39C1"/>
    <w:rsid w:val="009F41BC"/>
    <w:rsid w:val="009F434A"/>
    <w:rsid w:val="009F4B4F"/>
    <w:rsid w:val="009F4DAA"/>
    <w:rsid w:val="009F6A06"/>
    <w:rsid w:val="009F79D0"/>
    <w:rsid w:val="00A00B35"/>
    <w:rsid w:val="00A04541"/>
    <w:rsid w:val="00A05D49"/>
    <w:rsid w:val="00A077B4"/>
    <w:rsid w:val="00A07D06"/>
    <w:rsid w:val="00A10492"/>
    <w:rsid w:val="00A112EF"/>
    <w:rsid w:val="00A11E41"/>
    <w:rsid w:val="00A1234B"/>
    <w:rsid w:val="00A12F30"/>
    <w:rsid w:val="00A13A52"/>
    <w:rsid w:val="00A160BD"/>
    <w:rsid w:val="00A16129"/>
    <w:rsid w:val="00A1696A"/>
    <w:rsid w:val="00A16C8F"/>
    <w:rsid w:val="00A20CAA"/>
    <w:rsid w:val="00A20D0B"/>
    <w:rsid w:val="00A21675"/>
    <w:rsid w:val="00A21E3A"/>
    <w:rsid w:val="00A22870"/>
    <w:rsid w:val="00A22B33"/>
    <w:rsid w:val="00A22B66"/>
    <w:rsid w:val="00A23B2C"/>
    <w:rsid w:val="00A24DC4"/>
    <w:rsid w:val="00A24FF6"/>
    <w:rsid w:val="00A2510E"/>
    <w:rsid w:val="00A253CE"/>
    <w:rsid w:val="00A2556B"/>
    <w:rsid w:val="00A25CB8"/>
    <w:rsid w:val="00A267CE"/>
    <w:rsid w:val="00A27465"/>
    <w:rsid w:val="00A275B7"/>
    <w:rsid w:val="00A27D26"/>
    <w:rsid w:val="00A30922"/>
    <w:rsid w:val="00A34526"/>
    <w:rsid w:val="00A3458E"/>
    <w:rsid w:val="00A348E0"/>
    <w:rsid w:val="00A35404"/>
    <w:rsid w:val="00A35584"/>
    <w:rsid w:val="00A35815"/>
    <w:rsid w:val="00A359CA"/>
    <w:rsid w:val="00A364B0"/>
    <w:rsid w:val="00A37925"/>
    <w:rsid w:val="00A37ABF"/>
    <w:rsid w:val="00A40F86"/>
    <w:rsid w:val="00A41754"/>
    <w:rsid w:val="00A41DA6"/>
    <w:rsid w:val="00A41DE6"/>
    <w:rsid w:val="00A44791"/>
    <w:rsid w:val="00A44CD7"/>
    <w:rsid w:val="00A44CE0"/>
    <w:rsid w:val="00A45BE8"/>
    <w:rsid w:val="00A46448"/>
    <w:rsid w:val="00A46857"/>
    <w:rsid w:val="00A47118"/>
    <w:rsid w:val="00A472B0"/>
    <w:rsid w:val="00A535C1"/>
    <w:rsid w:val="00A53FAD"/>
    <w:rsid w:val="00A54543"/>
    <w:rsid w:val="00A54B1F"/>
    <w:rsid w:val="00A558DD"/>
    <w:rsid w:val="00A56146"/>
    <w:rsid w:val="00A56450"/>
    <w:rsid w:val="00A56CE4"/>
    <w:rsid w:val="00A57339"/>
    <w:rsid w:val="00A60770"/>
    <w:rsid w:val="00A60986"/>
    <w:rsid w:val="00A60BCB"/>
    <w:rsid w:val="00A61549"/>
    <w:rsid w:val="00A61678"/>
    <w:rsid w:val="00A61D0E"/>
    <w:rsid w:val="00A62C87"/>
    <w:rsid w:val="00A638E9"/>
    <w:rsid w:val="00A6515E"/>
    <w:rsid w:val="00A67030"/>
    <w:rsid w:val="00A676C3"/>
    <w:rsid w:val="00A67888"/>
    <w:rsid w:val="00A70353"/>
    <w:rsid w:val="00A7302B"/>
    <w:rsid w:val="00A73591"/>
    <w:rsid w:val="00A73800"/>
    <w:rsid w:val="00A7385C"/>
    <w:rsid w:val="00A747FD"/>
    <w:rsid w:val="00A750DF"/>
    <w:rsid w:val="00A7529C"/>
    <w:rsid w:val="00A7538C"/>
    <w:rsid w:val="00A75F04"/>
    <w:rsid w:val="00A76437"/>
    <w:rsid w:val="00A80DF7"/>
    <w:rsid w:val="00A81131"/>
    <w:rsid w:val="00A8118B"/>
    <w:rsid w:val="00A81C38"/>
    <w:rsid w:val="00A81E94"/>
    <w:rsid w:val="00A82325"/>
    <w:rsid w:val="00A82514"/>
    <w:rsid w:val="00A8386B"/>
    <w:rsid w:val="00A83A60"/>
    <w:rsid w:val="00A83AC8"/>
    <w:rsid w:val="00A847C5"/>
    <w:rsid w:val="00A85B55"/>
    <w:rsid w:val="00A85FE8"/>
    <w:rsid w:val="00A869CB"/>
    <w:rsid w:val="00A876B8"/>
    <w:rsid w:val="00A9138E"/>
    <w:rsid w:val="00A916E0"/>
    <w:rsid w:val="00A91BFA"/>
    <w:rsid w:val="00A91FE3"/>
    <w:rsid w:val="00A93157"/>
    <w:rsid w:val="00A935A9"/>
    <w:rsid w:val="00A94B32"/>
    <w:rsid w:val="00A96D97"/>
    <w:rsid w:val="00A97074"/>
    <w:rsid w:val="00AA0AED"/>
    <w:rsid w:val="00AA108A"/>
    <w:rsid w:val="00AA1940"/>
    <w:rsid w:val="00AA207B"/>
    <w:rsid w:val="00AA4232"/>
    <w:rsid w:val="00AA4CC5"/>
    <w:rsid w:val="00AA63EA"/>
    <w:rsid w:val="00AA6BEC"/>
    <w:rsid w:val="00AA73A6"/>
    <w:rsid w:val="00AB0606"/>
    <w:rsid w:val="00AB06CE"/>
    <w:rsid w:val="00AB164E"/>
    <w:rsid w:val="00AB2367"/>
    <w:rsid w:val="00AB3167"/>
    <w:rsid w:val="00AB39DF"/>
    <w:rsid w:val="00AB3F48"/>
    <w:rsid w:val="00AB4494"/>
    <w:rsid w:val="00AB5151"/>
    <w:rsid w:val="00AB5615"/>
    <w:rsid w:val="00AB65F9"/>
    <w:rsid w:val="00AB6909"/>
    <w:rsid w:val="00AB6BA6"/>
    <w:rsid w:val="00AB6DA0"/>
    <w:rsid w:val="00AB7BC2"/>
    <w:rsid w:val="00AC0392"/>
    <w:rsid w:val="00AC08DD"/>
    <w:rsid w:val="00AC0D57"/>
    <w:rsid w:val="00AC10D9"/>
    <w:rsid w:val="00AC12AB"/>
    <w:rsid w:val="00AC1A9E"/>
    <w:rsid w:val="00AC27EA"/>
    <w:rsid w:val="00AC28B4"/>
    <w:rsid w:val="00AC3930"/>
    <w:rsid w:val="00AC4ACD"/>
    <w:rsid w:val="00AC4D21"/>
    <w:rsid w:val="00AD0504"/>
    <w:rsid w:val="00AD05C7"/>
    <w:rsid w:val="00AD0AAE"/>
    <w:rsid w:val="00AD1167"/>
    <w:rsid w:val="00AD1227"/>
    <w:rsid w:val="00AD1FD7"/>
    <w:rsid w:val="00AD243D"/>
    <w:rsid w:val="00AD3881"/>
    <w:rsid w:val="00AD477F"/>
    <w:rsid w:val="00AD5323"/>
    <w:rsid w:val="00AD5A35"/>
    <w:rsid w:val="00AD5CA2"/>
    <w:rsid w:val="00AD5CB2"/>
    <w:rsid w:val="00AD6CAF"/>
    <w:rsid w:val="00AD79A7"/>
    <w:rsid w:val="00AD7B9F"/>
    <w:rsid w:val="00AE2200"/>
    <w:rsid w:val="00AE23FC"/>
    <w:rsid w:val="00AE674C"/>
    <w:rsid w:val="00AE6B9E"/>
    <w:rsid w:val="00AE6C54"/>
    <w:rsid w:val="00AE6DC3"/>
    <w:rsid w:val="00AE71D0"/>
    <w:rsid w:val="00AE7E55"/>
    <w:rsid w:val="00AF0999"/>
    <w:rsid w:val="00AF0A7A"/>
    <w:rsid w:val="00AF0FE4"/>
    <w:rsid w:val="00AF344E"/>
    <w:rsid w:val="00AF4159"/>
    <w:rsid w:val="00AF4333"/>
    <w:rsid w:val="00AF4AF1"/>
    <w:rsid w:val="00AF4CB7"/>
    <w:rsid w:val="00AF4F68"/>
    <w:rsid w:val="00AF5225"/>
    <w:rsid w:val="00AF60FE"/>
    <w:rsid w:val="00AF728C"/>
    <w:rsid w:val="00AF74F1"/>
    <w:rsid w:val="00B009A6"/>
    <w:rsid w:val="00B0121D"/>
    <w:rsid w:val="00B01B20"/>
    <w:rsid w:val="00B01CAA"/>
    <w:rsid w:val="00B01F1F"/>
    <w:rsid w:val="00B02447"/>
    <w:rsid w:val="00B03647"/>
    <w:rsid w:val="00B03ABE"/>
    <w:rsid w:val="00B03FDE"/>
    <w:rsid w:val="00B04651"/>
    <w:rsid w:val="00B0536A"/>
    <w:rsid w:val="00B06DD9"/>
    <w:rsid w:val="00B07F4E"/>
    <w:rsid w:val="00B10860"/>
    <w:rsid w:val="00B1094F"/>
    <w:rsid w:val="00B11823"/>
    <w:rsid w:val="00B11904"/>
    <w:rsid w:val="00B11997"/>
    <w:rsid w:val="00B1261A"/>
    <w:rsid w:val="00B146CF"/>
    <w:rsid w:val="00B14DE8"/>
    <w:rsid w:val="00B15474"/>
    <w:rsid w:val="00B15633"/>
    <w:rsid w:val="00B16157"/>
    <w:rsid w:val="00B16330"/>
    <w:rsid w:val="00B16874"/>
    <w:rsid w:val="00B177DD"/>
    <w:rsid w:val="00B178ED"/>
    <w:rsid w:val="00B17A12"/>
    <w:rsid w:val="00B202E9"/>
    <w:rsid w:val="00B214F6"/>
    <w:rsid w:val="00B216BB"/>
    <w:rsid w:val="00B2213F"/>
    <w:rsid w:val="00B225E9"/>
    <w:rsid w:val="00B229D9"/>
    <w:rsid w:val="00B22BE6"/>
    <w:rsid w:val="00B23228"/>
    <w:rsid w:val="00B2431D"/>
    <w:rsid w:val="00B2437F"/>
    <w:rsid w:val="00B245A7"/>
    <w:rsid w:val="00B24F3C"/>
    <w:rsid w:val="00B2505E"/>
    <w:rsid w:val="00B25D83"/>
    <w:rsid w:val="00B26DF5"/>
    <w:rsid w:val="00B27ACD"/>
    <w:rsid w:val="00B302F6"/>
    <w:rsid w:val="00B316F9"/>
    <w:rsid w:val="00B31883"/>
    <w:rsid w:val="00B31B4C"/>
    <w:rsid w:val="00B33338"/>
    <w:rsid w:val="00B3342C"/>
    <w:rsid w:val="00B356BD"/>
    <w:rsid w:val="00B35B9B"/>
    <w:rsid w:val="00B36096"/>
    <w:rsid w:val="00B36F84"/>
    <w:rsid w:val="00B4217F"/>
    <w:rsid w:val="00B439D8"/>
    <w:rsid w:val="00B43EB9"/>
    <w:rsid w:val="00B44DAF"/>
    <w:rsid w:val="00B45C45"/>
    <w:rsid w:val="00B46B27"/>
    <w:rsid w:val="00B46C9F"/>
    <w:rsid w:val="00B46F18"/>
    <w:rsid w:val="00B47374"/>
    <w:rsid w:val="00B51914"/>
    <w:rsid w:val="00B51C62"/>
    <w:rsid w:val="00B51CDF"/>
    <w:rsid w:val="00B524E6"/>
    <w:rsid w:val="00B52707"/>
    <w:rsid w:val="00B527DE"/>
    <w:rsid w:val="00B53CA9"/>
    <w:rsid w:val="00B54A8E"/>
    <w:rsid w:val="00B558FD"/>
    <w:rsid w:val="00B55C77"/>
    <w:rsid w:val="00B5758A"/>
    <w:rsid w:val="00B60951"/>
    <w:rsid w:val="00B60F1A"/>
    <w:rsid w:val="00B613E2"/>
    <w:rsid w:val="00B61515"/>
    <w:rsid w:val="00B61748"/>
    <w:rsid w:val="00B618FA"/>
    <w:rsid w:val="00B61D1A"/>
    <w:rsid w:val="00B61E32"/>
    <w:rsid w:val="00B624B2"/>
    <w:rsid w:val="00B62678"/>
    <w:rsid w:val="00B62D87"/>
    <w:rsid w:val="00B62F42"/>
    <w:rsid w:val="00B6429A"/>
    <w:rsid w:val="00B642C0"/>
    <w:rsid w:val="00B64760"/>
    <w:rsid w:val="00B66325"/>
    <w:rsid w:val="00B66933"/>
    <w:rsid w:val="00B66CBE"/>
    <w:rsid w:val="00B67522"/>
    <w:rsid w:val="00B71423"/>
    <w:rsid w:val="00B72A5D"/>
    <w:rsid w:val="00B73076"/>
    <w:rsid w:val="00B73FF0"/>
    <w:rsid w:val="00B747F0"/>
    <w:rsid w:val="00B74B4B"/>
    <w:rsid w:val="00B74B9F"/>
    <w:rsid w:val="00B751A9"/>
    <w:rsid w:val="00B7576D"/>
    <w:rsid w:val="00B759F3"/>
    <w:rsid w:val="00B75DD1"/>
    <w:rsid w:val="00B77073"/>
    <w:rsid w:val="00B80815"/>
    <w:rsid w:val="00B8116F"/>
    <w:rsid w:val="00B82788"/>
    <w:rsid w:val="00B82B81"/>
    <w:rsid w:val="00B82EA3"/>
    <w:rsid w:val="00B838C9"/>
    <w:rsid w:val="00B83A49"/>
    <w:rsid w:val="00B83FBA"/>
    <w:rsid w:val="00B8489C"/>
    <w:rsid w:val="00B852C1"/>
    <w:rsid w:val="00B86BF9"/>
    <w:rsid w:val="00B870FA"/>
    <w:rsid w:val="00B90481"/>
    <w:rsid w:val="00B90E0C"/>
    <w:rsid w:val="00B91AD5"/>
    <w:rsid w:val="00B92AF2"/>
    <w:rsid w:val="00B93C81"/>
    <w:rsid w:val="00B94C92"/>
    <w:rsid w:val="00B95467"/>
    <w:rsid w:val="00B958F7"/>
    <w:rsid w:val="00B960A0"/>
    <w:rsid w:val="00B9776A"/>
    <w:rsid w:val="00BA0637"/>
    <w:rsid w:val="00BA209F"/>
    <w:rsid w:val="00BA22FD"/>
    <w:rsid w:val="00BA397F"/>
    <w:rsid w:val="00BA3A1D"/>
    <w:rsid w:val="00BA40D7"/>
    <w:rsid w:val="00BA46BB"/>
    <w:rsid w:val="00BA4C3B"/>
    <w:rsid w:val="00BA52DF"/>
    <w:rsid w:val="00BA5373"/>
    <w:rsid w:val="00BA5A00"/>
    <w:rsid w:val="00BA657B"/>
    <w:rsid w:val="00BA6853"/>
    <w:rsid w:val="00BA6F99"/>
    <w:rsid w:val="00BA766A"/>
    <w:rsid w:val="00BA796A"/>
    <w:rsid w:val="00BA7B35"/>
    <w:rsid w:val="00BB0804"/>
    <w:rsid w:val="00BB117A"/>
    <w:rsid w:val="00BB3024"/>
    <w:rsid w:val="00BB3A91"/>
    <w:rsid w:val="00BB44EC"/>
    <w:rsid w:val="00BB46C2"/>
    <w:rsid w:val="00BB4941"/>
    <w:rsid w:val="00BB6A79"/>
    <w:rsid w:val="00BB6FF3"/>
    <w:rsid w:val="00BB7804"/>
    <w:rsid w:val="00BC0421"/>
    <w:rsid w:val="00BC0B93"/>
    <w:rsid w:val="00BC13E6"/>
    <w:rsid w:val="00BC229F"/>
    <w:rsid w:val="00BC36F8"/>
    <w:rsid w:val="00BC6595"/>
    <w:rsid w:val="00BC75F1"/>
    <w:rsid w:val="00BD0398"/>
    <w:rsid w:val="00BD03D4"/>
    <w:rsid w:val="00BD1477"/>
    <w:rsid w:val="00BD1A46"/>
    <w:rsid w:val="00BD3369"/>
    <w:rsid w:val="00BD37F8"/>
    <w:rsid w:val="00BD42EB"/>
    <w:rsid w:val="00BD496C"/>
    <w:rsid w:val="00BD5D1D"/>
    <w:rsid w:val="00BD66AE"/>
    <w:rsid w:val="00BD7B6D"/>
    <w:rsid w:val="00BD7D64"/>
    <w:rsid w:val="00BE026E"/>
    <w:rsid w:val="00BE227D"/>
    <w:rsid w:val="00BE40A4"/>
    <w:rsid w:val="00BE470C"/>
    <w:rsid w:val="00BE47CB"/>
    <w:rsid w:val="00BE4E1A"/>
    <w:rsid w:val="00BE583B"/>
    <w:rsid w:val="00BE60D2"/>
    <w:rsid w:val="00BE6318"/>
    <w:rsid w:val="00BF058D"/>
    <w:rsid w:val="00BF1EEB"/>
    <w:rsid w:val="00BF1FD5"/>
    <w:rsid w:val="00BF20C6"/>
    <w:rsid w:val="00BF2A45"/>
    <w:rsid w:val="00BF3060"/>
    <w:rsid w:val="00BF3DED"/>
    <w:rsid w:val="00BF43CA"/>
    <w:rsid w:val="00BF5131"/>
    <w:rsid w:val="00BF525A"/>
    <w:rsid w:val="00BF5E8B"/>
    <w:rsid w:val="00BF65C3"/>
    <w:rsid w:val="00BF67E4"/>
    <w:rsid w:val="00BF6939"/>
    <w:rsid w:val="00BF6DDD"/>
    <w:rsid w:val="00BF768B"/>
    <w:rsid w:val="00BF7CFC"/>
    <w:rsid w:val="00C0066A"/>
    <w:rsid w:val="00C01331"/>
    <w:rsid w:val="00C01D56"/>
    <w:rsid w:val="00C02514"/>
    <w:rsid w:val="00C032A2"/>
    <w:rsid w:val="00C06787"/>
    <w:rsid w:val="00C06943"/>
    <w:rsid w:val="00C069FC"/>
    <w:rsid w:val="00C06C28"/>
    <w:rsid w:val="00C07114"/>
    <w:rsid w:val="00C0758C"/>
    <w:rsid w:val="00C07F3D"/>
    <w:rsid w:val="00C10F3F"/>
    <w:rsid w:val="00C11420"/>
    <w:rsid w:val="00C1318B"/>
    <w:rsid w:val="00C13851"/>
    <w:rsid w:val="00C1450F"/>
    <w:rsid w:val="00C161E3"/>
    <w:rsid w:val="00C1632A"/>
    <w:rsid w:val="00C167D9"/>
    <w:rsid w:val="00C16B79"/>
    <w:rsid w:val="00C20114"/>
    <w:rsid w:val="00C21DC0"/>
    <w:rsid w:val="00C21EE8"/>
    <w:rsid w:val="00C220E5"/>
    <w:rsid w:val="00C23570"/>
    <w:rsid w:val="00C24433"/>
    <w:rsid w:val="00C251E2"/>
    <w:rsid w:val="00C25AC2"/>
    <w:rsid w:val="00C261DF"/>
    <w:rsid w:val="00C265A9"/>
    <w:rsid w:val="00C26D8F"/>
    <w:rsid w:val="00C26FCB"/>
    <w:rsid w:val="00C27FE7"/>
    <w:rsid w:val="00C30093"/>
    <w:rsid w:val="00C30101"/>
    <w:rsid w:val="00C30D92"/>
    <w:rsid w:val="00C326D0"/>
    <w:rsid w:val="00C32A31"/>
    <w:rsid w:val="00C33746"/>
    <w:rsid w:val="00C33FE7"/>
    <w:rsid w:val="00C344B5"/>
    <w:rsid w:val="00C349B1"/>
    <w:rsid w:val="00C3754B"/>
    <w:rsid w:val="00C40522"/>
    <w:rsid w:val="00C42149"/>
    <w:rsid w:val="00C42647"/>
    <w:rsid w:val="00C42780"/>
    <w:rsid w:val="00C442FB"/>
    <w:rsid w:val="00C44442"/>
    <w:rsid w:val="00C4586A"/>
    <w:rsid w:val="00C458E5"/>
    <w:rsid w:val="00C4643E"/>
    <w:rsid w:val="00C46777"/>
    <w:rsid w:val="00C47451"/>
    <w:rsid w:val="00C4772E"/>
    <w:rsid w:val="00C47C1A"/>
    <w:rsid w:val="00C47DE6"/>
    <w:rsid w:val="00C50553"/>
    <w:rsid w:val="00C5120B"/>
    <w:rsid w:val="00C51FD5"/>
    <w:rsid w:val="00C529D6"/>
    <w:rsid w:val="00C52B1F"/>
    <w:rsid w:val="00C55AA4"/>
    <w:rsid w:val="00C55E96"/>
    <w:rsid w:val="00C57A1E"/>
    <w:rsid w:val="00C60AB1"/>
    <w:rsid w:val="00C63C6C"/>
    <w:rsid w:val="00C65F58"/>
    <w:rsid w:val="00C673D8"/>
    <w:rsid w:val="00C70E0D"/>
    <w:rsid w:val="00C7121B"/>
    <w:rsid w:val="00C72373"/>
    <w:rsid w:val="00C72480"/>
    <w:rsid w:val="00C727B4"/>
    <w:rsid w:val="00C72A75"/>
    <w:rsid w:val="00C72F95"/>
    <w:rsid w:val="00C73EBC"/>
    <w:rsid w:val="00C75D3D"/>
    <w:rsid w:val="00C77200"/>
    <w:rsid w:val="00C77D8F"/>
    <w:rsid w:val="00C805E3"/>
    <w:rsid w:val="00C80C2A"/>
    <w:rsid w:val="00C81C64"/>
    <w:rsid w:val="00C82237"/>
    <w:rsid w:val="00C833BF"/>
    <w:rsid w:val="00C839A1"/>
    <w:rsid w:val="00C845E7"/>
    <w:rsid w:val="00C85278"/>
    <w:rsid w:val="00C854F4"/>
    <w:rsid w:val="00C85820"/>
    <w:rsid w:val="00C85C0B"/>
    <w:rsid w:val="00C87911"/>
    <w:rsid w:val="00C87A65"/>
    <w:rsid w:val="00C87E7D"/>
    <w:rsid w:val="00C90010"/>
    <w:rsid w:val="00C90128"/>
    <w:rsid w:val="00C903CF"/>
    <w:rsid w:val="00C9073E"/>
    <w:rsid w:val="00C9095E"/>
    <w:rsid w:val="00C90BE0"/>
    <w:rsid w:val="00C92381"/>
    <w:rsid w:val="00C92DF1"/>
    <w:rsid w:val="00C93460"/>
    <w:rsid w:val="00C937A5"/>
    <w:rsid w:val="00C93964"/>
    <w:rsid w:val="00C947C7"/>
    <w:rsid w:val="00C95F7F"/>
    <w:rsid w:val="00C96BB1"/>
    <w:rsid w:val="00C973A1"/>
    <w:rsid w:val="00C97F78"/>
    <w:rsid w:val="00CA0D12"/>
    <w:rsid w:val="00CA0E37"/>
    <w:rsid w:val="00CA1569"/>
    <w:rsid w:val="00CA2FF4"/>
    <w:rsid w:val="00CA3595"/>
    <w:rsid w:val="00CA3DFC"/>
    <w:rsid w:val="00CA42B4"/>
    <w:rsid w:val="00CA47F1"/>
    <w:rsid w:val="00CA4A8E"/>
    <w:rsid w:val="00CA54D5"/>
    <w:rsid w:val="00CB05A6"/>
    <w:rsid w:val="00CB145D"/>
    <w:rsid w:val="00CB1E2B"/>
    <w:rsid w:val="00CB2343"/>
    <w:rsid w:val="00CB2366"/>
    <w:rsid w:val="00CB34E3"/>
    <w:rsid w:val="00CB356B"/>
    <w:rsid w:val="00CB4BA8"/>
    <w:rsid w:val="00CB53E8"/>
    <w:rsid w:val="00CB554D"/>
    <w:rsid w:val="00CB649A"/>
    <w:rsid w:val="00CB6797"/>
    <w:rsid w:val="00CB6937"/>
    <w:rsid w:val="00CB6AFA"/>
    <w:rsid w:val="00CB6C3F"/>
    <w:rsid w:val="00CB7EC9"/>
    <w:rsid w:val="00CC048D"/>
    <w:rsid w:val="00CC0CFA"/>
    <w:rsid w:val="00CC1161"/>
    <w:rsid w:val="00CC185B"/>
    <w:rsid w:val="00CC1A32"/>
    <w:rsid w:val="00CC1FBD"/>
    <w:rsid w:val="00CC24C4"/>
    <w:rsid w:val="00CC2E38"/>
    <w:rsid w:val="00CC3DAA"/>
    <w:rsid w:val="00CC4556"/>
    <w:rsid w:val="00CC50FE"/>
    <w:rsid w:val="00CC6827"/>
    <w:rsid w:val="00CC74D8"/>
    <w:rsid w:val="00CC74EA"/>
    <w:rsid w:val="00CD0205"/>
    <w:rsid w:val="00CD048C"/>
    <w:rsid w:val="00CD0D36"/>
    <w:rsid w:val="00CD1C72"/>
    <w:rsid w:val="00CD20D6"/>
    <w:rsid w:val="00CD319C"/>
    <w:rsid w:val="00CD335D"/>
    <w:rsid w:val="00CD33F5"/>
    <w:rsid w:val="00CD3449"/>
    <w:rsid w:val="00CD3524"/>
    <w:rsid w:val="00CD4171"/>
    <w:rsid w:val="00CD4224"/>
    <w:rsid w:val="00CD444A"/>
    <w:rsid w:val="00CD55DF"/>
    <w:rsid w:val="00CD5B10"/>
    <w:rsid w:val="00CD6444"/>
    <w:rsid w:val="00CE014F"/>
    <w:rsid w:val="00CE175F"/>
    <w:rsid w:val="00CE1A70"/>
    <w:rsid w:val="00CE399B"/>
    <w:rsid w:val="00CE5A4B"/>
    <w:rsid w:val="00CE5CF6"/>
    <w:rsid w:val="00CE66C3"/>
    <w:rsid w:val="00CE689D"/>
    <w:rsid w:val="00CE6B12"/>
    <w:rsid w:val="00CE74E1"/>
    <w:rsid w:val="00CF12DD"/>
    <w:rsid w:val="00CF4158"/>
    <w:rsid w:val="00CF4438"/>
    <w:rsid w:val="00CF4508"/>
    <w:rsid w:val="00CF4F7A"/>
    <w:rsid w:val="00CF5A27"/>
    <w:rsid w:val="00CF5C2B"/>
    <w:rsid w:val="00CF5F9D"/>
    <w:rsid w:val="00CF639C"/>
    <w:rsid w:val="00D00A18"/>
    <w:rsid w:val="00D01C17"/>
    <w:rsid w:val="00D032C4"/>
    <w:rsid w:val="00D03FEF"/>
    <w:rsid w:val="00D040E7"/>
    <w:rsid w:val="00D041F0"/>
    <w:rsid w:val="00D045F2"/>
    <w:rsid w:val="00D048A3"/>
    <w:rsid w:val="00D058E4"/>
    <w:rsid w:val="00D05AF3"/>
    <w:rsid w:val="00D06777"/>
    <w:rsid w:val="00D06AC6"/>
    <w:rsid w:val="00D06EC2"/>
    <w:rsid w:val="00D071BA"/>
    <w:rsid w:val="00D10927"/>
    <w:rsid w:val="00D1394A"/>
    <w:rsid w:val="00D14521"/>
    <w:rsid w:val="00D14B51"/>
    <w:rsid w:val="00D15DB8"/>
    <w:rsid w:val="00D17078"/>
    <w:rsid w:val="00D22F3D"/>
    <w:rsid w:val="00D231EB"/>
    <w:rsid w:val="00D2470C"/>
    <w:rsid w:val="00D25B49"/>
    <w:rsid w:val="00D262DA"/>
    <w:rsid w:val="00D26782"/>
    <w:rsid w:val="00D271E0"/>
    <w:rsid w:val="00D27E49"/>
    <w:rsid w:val="00D302A3"/>
    <w:rsid w:val="00D325E7"/>
    <w:rsid w:val="00D33176"/>
    <w:rsid w:val="00D339FC"/>
    <w:rsid w:val="00D33EBF"/>
    <w:rsid w:val="00D34BAC"/>
    <w:rsid w:val="00D3537B"/>
    <w:rsid w:val="00D36478"/>
    <w:rsid w:val="00D37B35"/>
    <w:rsid w:val="00D37E91"/>
    <w:rsid w:val="00D41BE7"/>
    <w:rsid w:val="00D424DF"/>
    <w:rsid w:val="00D43FC2"/>
    <w:rsid w:val="00D453E3"/>
    <w:rsid w:val="00D47DCF"/>
    <w:rsid w:val="00D51AF0"/>
    <w:rsid w:val="00D5203D"/>
    <w:rsid w:val="00D535FB"/>
    <w:rsid w:val="00D54E73"/>
    <w:rsid w:val="00D54EA6"/>
    <w:rsid w:val="00D553A7"/>
    <w:rsid w:val="00D55D71"/>
    <w:rsid w:val="00D561E9"/>
    <w:rsid w:val="00D5664E"/>
    <w:rsid w:val="00D56F28"/>
    <w:rsid w:val="00D57018"/>
    <w:rsid w:val="00D57B6A"/>
    <w:rsid w:val="00D57CF9"/>
    <w:rsid w:val="00D60D90"/>
    <w:rsid w:val="00D61027"/>
    <w:rsid w:val="00D616AB"/>
    <w:rsid w:val="00D6396D"/>
    <w:rsid w:val="00D63C37"/>
    <w:rsid w:val="00D644B5"/>
    <w:rsid w:val="00D64BAE"/>
    <w:rsid w:val="00D64C3B"/>
    <w:rsid w:val="00D64FE5"/>
    <w:rsid w:val="00D65902"/>
    <w:rsid w:val="00D6653E"/>
    <w:rsid w:val="00D674EC"/>
    <w:rsid w:val="00D674ED"/>
    <w:rsid w:val="00D676A7"/>
    <w:rsid w:val="00D70B98"/>
    <w:rsid w:val="00D70E64"/>
    <w:rsid w:val="00D713A0"/>
    <w:rsid w:val="00D71D2D"/>
    <w:rsid w:val="00D72251"/>
    <w:rsid w:val="00D72404"/>
    <w:rsid w:val="00D72642"/>
    <w:rsid w:val="00D7278A"/>
    <w:rsid w:val="00D73045"/>
    <w:rsid w:val="00D73857"/>
    <w:rsid w:val="00D739C7"/>
    <w:rsid w:val="00D73FAF"/>
    <w:rsid w:val="00D75103"/>
    <w:rsid w:val="00D76779"/>
    <w:rsid w:val="00D76D16"/>
    <w:rsid w:val="00D76F2C"/>
    <w:rsid w:val="00D8145C"/>
    <w:rsid w:val="00D821DB"/>
    <w:rsid w:val="00D822CD"/>
    <w:rsid w:val="00D8366C"/>
    <w:rsid w:val="00D837CA"/>
    <w:rsid w:val="00D83B28"/>
    <w:rsid w:val="00D84B2B"/>
    <w:rsid w:val="00D86755"/>
    <w:rsid w:val="00D871FA"/>
    <w:rsid w:val="00D87D59"/>
    <w:rsid w:val="00D91394"/>
    <w:rsid w:val="00D91750"/>
    <w:rsid w:val="00D91BE2"/>
    <w:rsid w:val="00D920E7"/>
    <w:rsid w:val="00D92C1D"/>
    <w:rsid w:val="00D933E1"/>
    <w:rsid w:val="00D94123"/>
    <w:rsid w:val="00D947BA"/>
    <w:rsid w:val="00D960C2"/>
    <w:rsid w:val="00D9624A"/>
    <w:rsid w:val="00D965A7"/>
    <w:rsid w:val="00D97AA8"/>
    <w:rsid w:val="00DA009A"/>
    <w:rsid w:val="00DA0980"/>
    <w:rsid w:val="00DA144B"/>
    <w:rsid w:val="00DA2AFB"/>
    <w:rsid w:val="00DA2C0B"/>
    <w:rsid w:val="00DA42B6"/>
    <w:rsid w:val="00DA4C49"/>
    <w:rsid w:val="00DA57A5"/>
    <w:rsid w:val="00DB1657"/>
    <w:rsid w:val="00DB2A9C"/>
    <w:rsid w:val="00DB2C60"/>
    <w:rsid w:val="00DB4D3F"/>
    <w:rsid w:val="00DB52F1"/>
    <w:rsid w:val="00DB53D3"/>
    <w:rsid w:val="00DB5EC1"/>
    <w:rsid w:val="00DB660D"/>
    <w:rsid w:val="00DB6F8D"/>
    <w:rsid w:val="00DB7DCD"/>
    <w:rsid w:val="00DC0081"/>
    <w:rsid w:val="00DC0B0E"/>
    <w:rsid w:val="00DC0D93"/>
    <w:rsid w:val="00DC1674"/>
    <w:rsid w:val="00DC1F72"/>
    <w:rsid w:val="00DC35DA"/>
    <w:rsid w:val="00DC3DF4"/>
    <w:rsid w:val="00DC464A"/>
    <w:rsid w:val="00DC4AB0"/>
    <w:rsid w:val="00DC4D41"/>
    <w:rsid w:val="00DC5B3B"/>
    <w:rsid w:val="00DC5D68"/>
    <w:rsid w:val="00DC76C3"/>
    <w:rsid w:val="00DC77DE"/>
    <w:rsid w:val="00DC7EE0"/>
    <w:rsid w:val="00DD040C"/>
    <w:rsid w:val="00DD0919"/>
    <w:rsid w:val="00DD2C51"/>
    <w:rsid w:val="00DD2E43"/>
    <w:rsid w:val="00DD2E72"/>
    <w:rsid w:val="00DD313A"/>
    <w:rsid w:val="00DD54C2"/>
    <w:rsid w:val="00DD5E69"/>
    <w:rsid w:val="00DD6273"/>
    <w:rsid w:val="00DD643F"/>
    <w:rsid w:val="00DD6638"/>
    <w:rsid w:val="00DD6C8F"/>
    <w:rsid w:val="00DD6FAE"/>
    <w:rsid w:val="00DD7117"/>
    <w:rsid w:val="00DE0143"/>
    <w:rsid w:val="00DE0E4F"/>
    <w:rsid w:val="00DE119D"/>
    <w:rsid w:val="00DE1319"/>
    <w:rsid w:val="00DE2464"/>
    <w:rsid w:val="00DE2D79"/>
    <w:rsid w:val="00DE44D3"/>
    <w:rsid w:val="00DE4DDE"/>
    <w:rsid w:val="00DE5D5D"/>
    <w:rsid w:val="00DE6674"/>
    <w:rsid w:val="00DE68C4"/>
    <w:rsid w:val="00DE7541"/>
    <w:rsid w:val="00DE7DB0"/>
    <w:rsid w:val="00DF0A24"/>
    <w:rsid w:val="00DF0B45"/>
    <w:rsid w:val="00DF1B92"/>
    <w:rsid w:val="00DF24B6"/>
    <w:rsid w:val="00DF27B3"/>
    <w:rsid w:val="00DF28DC"/>
    <w:rsid w:val="00DF3222"/>
    <w:rsid w:val="00DF32D2"/>
    <w:rsid w:val="00DF5D88"/>
    <w:rsid w:val="00DF5D89"/>
    <w:rsid w:val="00DF5EBB"/>
    <w:rsid w:val="00DF6C7F"/>
    <w:rsid w:val="00DF6F23"/>
    <w:rsid w:val="00DF71C8"/>
    <w:rsid w:val="00DF7373"/>
    <w:rsid w:val="00DF787C"/>
    <w:rsid w:val="00E006AB"/>
    <w:rsid w:val="00E01456"/>
    <w:rsid w:val="00E01D63"/>
    <w:rsid w:val="00E02534"/>
    <w:rsid w:val="00E0274D"/>
    <w:rsid w:val="00E027D6"/>
    <w:rsid w:val="00E02A55"/>
    <w:rsid w:val="00E03372"/>
    <w:rsid w:val="00E03603"/>
    <w:rsid w:val="00E03BD6"/>
    <w:rsid w:val="00E04353"/>
    <w:rsid w:val="00E04FC2"/>
    <w:rsid w:val="00E076D8"/>
    <w:rsid w:val="00E10E21"/>
    <w:rsid w:val="00E125BE"/>
    <w:rsid w:val="00E13F8A"/>
    <w:rsid w:val="00E146B0"/>
    <w:rsid w:val="00E15388"/>
    <w:rsid w:val="00E15F80"/>
    <w:rsid w:val="00E1670F"/>
    <w:rsid w:val="00E16EF7"/>
    <w:rsid w:val="00E177C1"/>
    <w:rsid w:val="00E210F2"/>
    <w:rsid w:val="00E22426"/>
    <w:rsid w:val="00E226E4"/>
    <w:rsid w:val="00E227A8"/>
    <w:rsid w:val="00E23586"/>
    <w:rsid w:val="00E23675"/>
    <w:rsid w:val="00E24C1B"/>
    <w:rsid w:val="00E2510A"/>
    <w:rsid w:val="00E257E0"/>
    <w:rsid w:val="00E25E2E"/>
    <w:rsid w:val="00E27970"/>
    <w:rsid w:val="00E27FE0"/>
    <w:rsid w:val="00E31284"/>
    <w:rsid w:val="00E31C98"/>
    <w:rsid w:val="00E322D2"/>
    <w:rsid w:val="00E32315"/>
    <w:rsid w:val="00E323DA"/>
    <w:rsid w:val="00E327FE"/>
    <w:rsid w:val="00E3328A"/>
    <w:rsid w:val="00E34373"/>
    <w:rsid w:val="00E3502B"/>
    <w:rsid w:val="00E35E2E"/>
    <w:rsid w:val="00E36497"/>
    <w:rsid w:val="00E37623"/>
    <w:rsid w:val="00E37635"/>
    <w:rsid w:val="00E37987"/>
    <w:rsid w:val="00E37C61"/>
    <w:rsid w:val="00E40234"/>
    <w:rsid w:val="00E4026B"/>
    <w:rsid w:val="00E40BEC"/>
    <w:rsid w:val="00E42D2C"/>
    <w:rsid w:val="00E43737"/>
    <w:rsid w:val="00E43800"/>
    <w:rsid w:val="00E43E11"/>
    <w:rsid w:val="00E4519E"/>
    <w:rsid w:val="00E464EB"/>
    <w:rsid w:val="00E47415"/>
    <w:rsid w:val="00E47678"/>
    <w:rsid w:val="00E477B8"/>
    <w:rsid w:val="00E501D8"/>
    <w:rsid w:val="00E51BBC"/>
    <w:rsid w:val="00E52778"/>
    <w:rsid w:val="00E54ADF"/>
    <w:rsid w:val="00E55AA4"/>
    <w:rsid w:val="00E55F5D"/>
    <w:rsid w:val="00E5732D"/>
    <w:rsid w:val="00E573D6"/>
    <w:rsid w:val="00E6001E"/>
    <w:rsid w:val="00E6073B"/>
    <w:rsid w:val="00E60B0B"/>
    <w:rsid w:val="00E6142E"/>
    <w:rsid w:val="00E62284"/>
    <w:rsid w:val="00E62780"/>
    <w:rsid w:val="00E64289"/>
    <w:rsid w:val="00E6547F"/>
    <w:rsid w:val="00E66911"/>
    <w:rsid w:val="00E670F2"/>
    <w:rsid w:val="00E67165"/>
    <w:rsid w:val="00E6768E"/>
    <w:rsid w:val="00E67E22"/>
    <w:rsid w:val="00E704F4"/>
    <w:rsid w:val="00E70586"/>
    <w:rsid w:val="00E70C2E"/>
    <w:rsid w:val="00E70D42"/>
    <w:rsid w:val="00E71B14"/>
    <w:rsid w:val="00E72155"/>
    <w:rsid w:val="00E72A7B"/>
    <w:rsid w:val="00E73243"/>
    <w:rsid w:val="00E73799"/>
    <w:rsid w:val="00E7388F"/>
    <w:rsid w:val="00E73BC8"/>
    <w:rsid w:val="00E76D33"/>
    <w:rsid w:val="00E801C9"/>
    <w:rsid w:val="00E80478"/>
    <w:rsid w:val="00E813C5"/>
    <w:rsid w:val="00E81954"/>
    <w:rsid w:val="00E8229D"/>
    <w:rsid w:val="00E843A0"/>
    <w:rsid w:val="00E84AAA"/>
    <w:rsid w:val="00E85615"/>
    <w:rsid w:val="00E856D3"/>
    <w:rsid w:val="00E85E89"/>
    <w:rsid w:val="00E862B6"/>
    <w:rsid w:val="00E923DE"/>
    <w:rsid w:val="00E9240D"/>
    <w:rsid w:val="00E9241A"/>
    <w:rsid w:val="00E936B1"/>
    <w:rsid w:val="00E94035"/>
    <w:rsid w:val="00E9434A"/>
    <w:rsid w:val="00E94BC9"/>
    <w:rsid w:val="00E9529B"/>
    <w:rsid w:val="00E9547E"/>
    <w:rsid w:val="00E95D9B"/>
    <w:rsid w:val="00E9619C"/>
    <w:rsid w:val="00E96744"/>
    <w:rsid w:val="00E97EE0"/>
    <w:rsid w:val="00EA042B"/>
    <w:rsid w:val="00EA0716"/>
    <w:rsid w:val="00EA1AE7"/>
    <w:rsid w:val="00EA1B6E"/>
    <w:rsid w:val="00EA2B9A"/>
    <w:rsid w:val="00EA2CAD"/>
    <w:rsid w:val="00EA2FC2"/>
    <w:rsid w:val="00EA3F4A"/>
    <w:rsid w:val="00EA6336"/>
    <w:rsid w:val="00EA6EE9"/>
    <w:rsid w:val="00EA6F1F"/>
    <w:rsid w:val="00EA7049"/>
    <w:rsid w:val="00EA7871"/>
    <w:rsid w:val="00EB2707"/>
    <w:rsid w:val="00EB3002"/>
    <w:rsid w:val="00EB4275"/>
    <w:rsid w:val="00EB46DA"/>
    <w:rsid w:val="00EB61DC"/>
    <w:rsid w:val="00EB6308"/>
    <w:rsid w:val="00EB7B41"/>
    <w:rsid w:val="00EB7FC8"/>
    <w:rsid w:val="00EC0900"/>
    <w:rsid w:val="00EC1982"/>
    <w:rsid w:val="00EC242A"/>
    <w:rsid w:val="00EC25E7"/>
    <w:rsid w:val="00EC2987"/>
    <w:rsid w:val="00EC313D"/>
    <w:rsid w:val="00EC3CB7"/>
    <w:rsid w:val="00EC48F5"/>
    <w:rsid w:val="00EC4AA5"/>
    <w:rsid w:val="00EC5567"/>
    <w:rsid w:val="00EC6A8C"/>
    <w:rsid w:val="00EC7731"/>
    <w:rsid w:val="00EC7A1A"/>
    <w:rsid w:val="00ED002E"/>
    <w:rsid w:val="00ED105C"/>
    <w:rsid w:val="00ED153D"/>
    <w:rsid w:val="00ED1635"/>
    <w:rsid w:val="00ED1E01"/>
    <w:rsid w:val="00ED3515"/>
    <w:rsid w:val="00ED465C"/>
    <w:rsid w:val="00ED4BC3"/>
    <w:rsid w:val="00ED5CF4"/>
    <w:rsid w:val="00ED6717"/>
    <w:rsid w:val="00ED7168"/>
    <w:rsid w:val="00ED749F"/>
    <w:rsid w:val="00EE0270"/>
    <w:rsid w:val="00EE142D"/>
    <w:rsid w:val="00EE22E4"/>
    <w:rsid w:val="00EE347E"/>
    <w:rsid w:val="00EE384F"/>
    <w:rsid w:val="00EE403C"/>
    <w:rsid w:val="00EE443D"/>
    <w:rsid w:val="00EE6186"/>
    <w:rsid w:val="00EE63BD"/>
    <w:rsid w:val="00EE69C0"/>
    <w:rsid w:val="00EE6BDC"/>
    <w:rsid w:val="00EE7CDC"/>
    <w:rsid w:val="00EF0103"/>
    <w:rsid w:val="00EF04E1"/>
    <w:rsid w:val="00EF0F6B"/>
    <w:rsid w:val="00EF126F"/>
    <w:rsid w:val="00EF177D"/>
    <w:rsid w:val="00EF1A62"/>
    <w:rsid w:val="00EF35EF"/>
    <w:rsid w:val="00EF3B02"/>
    <w:rsid w:val="00EF3DAD"/>
    <w:rsid w:val="00EF4BF3"/>
    <w:rsid w:val="00EF4EB4"/>
    <w:rsid w:val="00EF5243"/>
    <w:rsid w:val="00EF606C"/>
    <w:rsid w:val="00EF66D8"/>
    <w:rsid w:val="00EF69E9"/>
    <w:rsid w:val="00EF6D7C"/>
    <w:rsid w:val="00F0027A"/>
    <w:rsid w:val="00F00596"/>
    <w:rsid w:val="00F016C6"/>
    <w:rsid w:val="00F018DB"/>
    <w:rsid w:val="00F02E3E"/>
    <w:rsid w:val="00F03834"/>
    <w:rsid w:val="00F04746"/>
    <w:rsid w:val="00F04A10"/>
    <w:rsid w:val="00F04E8F"/>
    <w:rsid w:val="00F051A7"/>
    <w:rsid w:val="00F07945"/>
    <w:rsid w:val="00F1013F"/>
    <w:rsid w:val="00F105EF"/>
    <w:rsid w:val="00F1126C"/>
    <w:rsid w:val="00F11B81"/>
    <w:rsid w:val="00F12074"/>
    <w:rsid w:val="00F12863"/>
    <w:rsid w:val="00F128CF"/>
    <w:rsid w:val="00F12FB2"/>
    <w:rsid w:val="00F133FC"/>
    <w:rsid w:val="00F135F7"/>
    <w:rsid w:val="00F14226"/>
    <w:rsid w:val="00F14970"/>
    <w:rsid w:val="00F150D2"/>
    <w:rsid w:val="00F15346"/>
    <w:rsid w:val="00F1568C"/>
    <w:rsid w:val="00F158D9"/>
    <w:rsid w:val="00F16DE8"/>
    <w:rsid w:val="00F17892"/>
    <w:rsid w:val="00F17EEA"/>
    <w:rsid w:val="00F207C5"/>
    <w:rsid w:val="00F20C09"/>
    <w:rsid w:val="00F2272A"/>
    <w:rsid w:val="00F227C2"/>
    <w:rsid w:val="00F2386F"/>
    <w:rsid w:val="00F24B84"/>
    <w:rsid w:val="00F25B86"/>
    <w:rsid w:val="00F26619"/>
    <w:rsid w:val="00F26654"/>
    <w:rsid w:val="00F26869"/>
    <w:rsid w:val="00F26A11"/>
    <w:rsid w:val="00F26A91"/>
    <w:rsid w:val="00F26D62"/>
    <w:rsid w:val="00F3055C"/>
    <w:rsid w:val="00F305E0"/>
    <w:rsid w:val="00F31E90"/>
    <w:rsid w:val="00F345B6"/>
    <w:rsid w:val="00F35096"/>
    <w:rsid w:val="00F36C5B"/>
    <w:rsid w:val="00F37E26"/>
    <w:rsid w:val="00F406B0"/>
    <w:rsid w:val="00F409AE"/>
    <w:rsid w:val="00F40C12"/>
    <w:rsid w:val="00F412B8"/>
    <w:rsid w:val="00F4142F"/>
    <w:rsid w:val="00F42120"/>
    <w:rsid w:val="00F426E9"/>
    <w:rsid w:val="00F4283A"/>
    <w:rsid w:val="00F431B5"/>
    <w:rsid w:val="00F44152"/>
    <w:rsid w:val="00F447E6"/>
    <w:rsid w:val="00F4494E"/>
    <w:rsid w:val="00F4634C"/>
    <w:rsid w:val="00F471DF"/>
    <w:rsid w:val="00F478D2"/>
    <w:rsid w:val="00F50578"/>
    <w:rsid w:val="00F50F72"/>
    <w:rsid w:val="00F514B8"/>
    <w:rsid w:val="00F527EE"/>
    <w:rsid w:val="00F536BE"/>
    <w:rsid w:val="00F54A49"/>
    <w:rsid w:val="00F54B4E"/>
    <w:rsid w:val="00F54E25"/>
    <w:rsid w:val="00F55225"/>
    <w:rsid w:val="00F55A61"/>
    <w:rsid w:val="00F5631C"/>
    <w:rsid w:val="00F56FE8"/>
    <w:rsid w:val="00F570A4"/>
    <w:rsid w:val="00F57174"/>
    <w:rsid w:val="00F601A3"/>
    <w:rsid w:val="00F604FD"/>
    <w:rsid w:val="00F61A60"/>
    <w:rsid w:val="00F63861"/>
    <w:rsid w:val="00F638F7"/>
    <w:rsid w:val="00F63E1E"/>
    <w:rsid w:val="00F63F1E"/>
    <w:rsid w:val="00F64CE5"/>
    <w:rsid w:val="00F64EAD"/>
    <w:rsid w:val="00F665E0"/>
    <w:rsid w:val="00F67991"/>
    <w:rsid w:val="00F7241E"/>
    <w:rsid w:val="00F7291C"/>
    <w:rsid w:val="00F72F1B"/>
    <w:rsid w:val="00F7320F"/>
    <w:rsid w:val="00F73687"/>
    <w:rsid w:val="00F74BAD"/>
    <w:rsid w:val="00F760A0"/>
    <w:rsid w:val="00F77DEC"/>
    <w:rsid w:val="00F8036B"/>
    <w:rsid w:val="00F824F9"/>
    <w:rsid w:val="00F83FDE"/>
    <w:rsid w:val="00F84A2B"/>
    <w:rsid w:val="00F84CEB"/>
    <w:rsid w:val="00F84D12"/>
    <w:rsid w:val="00F85EB3"/>
    <w:rsid w:val="00F86354"/>
    <w:rsid w:val="00F86968"/>
    <w:rsid w:val="00F91038"/>
    <w:rsid w:val="00F91F91"/>
    <w:rsid w:val="00F94100"/>
    <w:rsid w:val="00F94F6B"/>
    <w:rsid w:val="00F9568D"/>
    <w:rsid w:val="00F970A4"/>
    <w:rsid w:val="00F9767D"/>
    <w:rsid w:val="00F97EC3"/>
    <w:rsid w:val="00FA07DF"/>
    <w:rsid w:val="00FA0D0E"/>
    <w:rsid w:val="00FA10F4"/>
    <w:rsid w:val="00FA1E77"/>
    <w:rsid w:val="00FA23FF"/>
    <w:rsid w:val="00FA2796"/>
    <w:rsid w:val="00FA2994"/>
    <w:rsid w:val="00FA3993"/>
    <w:rsid w:val="00FA3E32"/>
    <w:rsid w:val="00FA4025"/>
    <w:rsid w:val="00FA417D"/>
    <w:rsid w:val="00FA44DE"/>
    <w:rsid w:val="00FA5303"/>
    <w:rsid w:val="00FA56B9"/>
    <w:rsid w:val="00FA5AF8"/>
    <w:rsid w:val="00FA709E"/>
    <w:rsid w:val="00FB0482"/>
    <w:rsid w:val="00FB05C1"/>
    <w:rsid w:val="00FB05DE"/>
    <w:rsid w:val="00FB0F73"/>
    <w:rsid w:val="00FB1500"/>
    <w:rsid w:val="00FB1522"/>
    <w:rsid w:val="00FB1BEC"/>
    <w:rsid w:val="00FB2058"/>
    <w:rsid w:val="00FB2E7D"/>
    <w:rsid w:val="00FB4C0F"/>
    <w:rsid w:val="00FB54F9"/>
    <w:rsid w:val="00FB62F0"/>
    <w:rsid w:val="00FB6361"/>
    <w:rsid w:val="00FB714F"/>
    <w:rsid w:val="00FC005C"/>
    <w:rsid w:val="00FC1D28"/>
    <w:rsid w:val="00FC32B3"/>
    <w:rsid w:val="00FC3669"/>
    <w:rsid w:val="00FC51AF"/>
    <w:rsid w:val="00FC559C"/>
    <w:rsid w:val="00FC595A"/>
    <w:rsid w:val="00FC718E"/>
    <w:rsid w:val="00FC7A30"/>
    <w:rsid w:val="00FC7B46"/>
    <w:rsid w:val="00FD0CED"/>
    <w:rsid w:val="00FD1B02"/>
    <w:rsid w:val="00FD1E37"/>
    <w:rsid w:val="00FD2058"/>
    <w:rsid w:val="00FD392D"/>
    <w:rsid w:val="00FD43AF"/>
    <w:rsid w:val="00FD43BA"/>
    <w:rsid w:val="00FD4668"/>
    <w:rsid w:val="00FD47D9"/>
    <w:rsid w:val="00FD6004"/>
    <w:rsid w:val="00FD6415"/>
    <w:rsid w:val="00FD6CBB"/>
    <w:rsid w:val="00FD6D50"/>
    <w:rsid w:val="00FD7541"/>
    <w:rsid w:val="00FD7636"/>
    <w:rsid w:val="00FD7789"/>
    <w:rsid w:val="00FD7842"/>
    <w:rsid w:val="00FE18FB"/>
    <w:rsid w:val="00FE18FC"/>
    <w:rsid w:val="00FE244F"/>
    <w:rsid w:val="00FE3564"/>
    <w:rsid w:val="00FE3602"/>
    <w:rsid w:val="00FE361A"/>
    <w:rsid w:val="00FE4222"/>
    <w:rsid w:val="00FE4F92"/>
    <w:rsid w:val="00FE56B2"/>
    <w:rsid w:val="00FE5834"/>
    <w:rsid w:val="00FE6C8F"/>
    <w:rsid w:val="00FE6CA0"/>
    <w:rsid w:val="00FE7323"/>
    <w:rsid w:val="00FE7493"/>
    <w:rsid w:val="00FF057C"/>
    <w:rsid w:val="00FF0886"/>
    <w:rsid w:val="00FF09E7"/>
    <w:rsid w:val="00FF09FE"/>
    <w:rsid w:val="00FF0B6E"/>
    <w:rsid w:val="00FF16D4"/>
    <w:rsid w:val="00FF1A61"/>
    <w:rsid w:val="00FF1F20"/>
    <w:rsid w:val="00FF289B"/>
    <w:rsid w:val="00FF2FB0"/>
    <w:rsid w:val="00FF38BA"/>
    <w:rsid w:val="00FF541D"/>
    <w:rsid w:val="00FF5509"/>
    <w:rsid w:val="00FF5D7C"/>
    <w:rsid w:val="00FF6834"/>
    <w:rsid w:val="00FF6B18"/>
    <w:rsid w:val="00FF7D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9"/>
  </w:style>
  <w:style w:type="paragraph" w:styleId="1">
    <w:name w:val="heading 1"/>
    <w:basedOn w:val="a"/>
    <w:link w:val="10"/>
    <w:rsid w:val="00762FF3"/>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F59"/>
    <w:pPr>
      <w:spacing w:after="0" w:line="240" w:lineRule="auto"/>
    </w:pPr>
  </w:style>
  <w:style w:type="character" w:styleId="a4">
    <w:name w:val="Subtle Emphasis"/>
    <w:basedOn w:val="a0"/>
    <w:uiPriority w:val="19"/>
    <w:qFormat/>
    <w:rsid w:val="002B4F59"/>
    <w:rPr>
      <w:i/>
      <w:iCs/>
      <w:color w:val="808080" w:themeColor="text1" w:themeTint="7F"/>
    </w:rPr>
  </w:style>
  <w:style w:type="paragraph" w:customStyle="1" w:styleId="Default">
    <w:name w:val="Default"/>
    <w:rsid w:val="00B51CDF"/>
    <w:pPr>
      <w:autoSpaceDE w:val="0"/>
      <w:autoSpaceDN w:val="0"/>
      <w:adjustRightInd w:val="0"/>
      <w:spacing w:after="0" w:line="240" w:lineRule="auto"/>
    </w:pPr>
    <w:rPr>
      <w:rFonts w:ascii="LitNusx" w:hAnsi="LitNusx" w:cs="LitNusx"/>
      <w:color w:val="000000"/>
      <w:sz w:val="24"/>
      <w:szCs w:val="24"/>
    </w:rPr>
  </w:style>
  <w:style w:type="table" w:styleId="a5">
    <w:name w:val="Table Grid"/>
    <w:basedOn w:val="a1"/>
    <w:uiPriority w:val="59"/>
    <w:rsid w:val="008D3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00569"/>
    <w:pPr>
      <w:ind w:left="720"/>
      <w:contextualSpacing/>
    </w:pPr>
    <w:rPr>
      <w:rFonts w:ascii="Calibri" w:eastAsia="Calibri" w:hAnsi="Calibri" w:cs="Times New Roman"/>
    </w:rPr>
  </w:style>
  <w:style w:type="paragraph" w:styleId="a7">
    <w:name w:val="header"/>
    <w:basedOn w:val="a"/>
    <w:link w:val="a8"/>
    <w:unhideWhenUsed/>
    <w:rsid w:val="008A764E"/>
    <w:pPr>
      <w:tabs>
        <w:tab w:val="center" w:pos="4844"/>
        <w:tab w:val="right" w:pos="9689"/>
      </w:tabs>
    </w:pPr>
    <w:rPr>
      <w:rFonts w:ascii="Calibri" w:eastAsia="Times New Roman" w:hAnsi="Calibri" w:cs="Times New Roman"/>
      <w:lang w:val="en-US"/>
    </w:rPr>
  </w:style>
  <w:style w:type="character" w:customStyle="1" w:styleId="a8">
    <w:name w:val="Верхний колонтитул Знак"/>
    <w:basedOn w:val="a0"/>
    <w:link w:val="a7"/>
    <w:rsid w:val="008A764E"/>
    <w:rPr>
      <w:rFonts w:ascii="Calibri" w:eastAsia="Times New Roman" w:hAnsi="Calibri" w:cs="Times New Roman"/>
      <w:lang w:val="en-US"/>
    </w:rPr>
  </w:style>
  <w:style w:type="paragraph" w:styleId="a9">
    <w:name w:val="footer"/>
    <w:basedOn w:val="a"/>
    <w:link w:val="aa"/>
    <w:uiPriority w:val="99"/>
    <w:unhideWhenUsed/>
    <w:rsid w:val="008A764E"/>
    <w:pPr>
      <w:tabs>
        <w:tab w:val="center" w:pos="4844"/>
        <w:tab w:val="right" w:pos="9689"/>
      </w:tabs>
    </w:pPr>
    <w:rPr>
      <w:rFonts w:ascii="Calibri" w:eastAsia="Times New Roman" w:hAnsi="Calibri" w:cs="Times New Roman"/>
      <w:lang w:val="en-US"/>
    </w:rPr>
  </w:style>
  <w:style w:type="character" w:customStyle="1" w:styleId="aa">
    <w:name w:val="Нижний колонтитул Знак"/>
    <w:basedOn w:val="a0"/>
    <w:link w:val="a9"/>
    <w:uiPriority w:val="99"/>
    <w:rsid w:val="008A764E"/>
    <w:rPr>
      <w:rFonts w:ascii="Calibri" w:eastAsia="Times New Roman" w:hAnsi="Calibri" w:cs="Times New Roman"/>
      <w:lang w:val="en-US"/>
    </w:rPr>
  </w:style>
  <w:style w:type="paragraph" w:styleId="ab">
    <w:name w:val="Body Text Indent"/>
    <w:basedOn w:val="a"/>
    <w:link w:val="ac"/>
    <w:rsid w:val="008A764E"/>
    <w:pPr>
      <w:spacing w:after="0" w:line="240" w:lineRule="auto"/>
      <w:ind w:firstLine="851"/>
      <w:jc w:val="both"/>
    </w:pPr>
    <w:rPr>
      <w:rFonts w:ascii="Grigolia" w:eastAsia="Times New Roman" w:hAnsi="Grigolia" w:cs="Times New Roman"/>
      <w:sz w:val="24"/>
      <w:szCs w:val="20"/>
      <w:lang w:val="en-US" w:eastAsia="ru-RU"/>
    </w:rPr>
  </w:style>
  <w:style w:type="character" w:customStyle="1" w:styleId="ac">
    <w:name w:val="Основной текст с отступом Знак"/>
    <w:basedOn w:val="a0"/>
    <w:link w:val="ab"/>
    <w:rsid w:val="008A764E"/>
    <w:rPr>
      <w:rFonts w:ascii="Grigolia" w:eastAsia="Times New Roman" w:hAnsi="Grigolia" w:cs="Times New Roman"/>
      <w:sz w:val="24"/>
      <w:szCs w:val="20"/>
      <w:lang w:val="en-US" w:eastAsia="ru-RU"/>
    </w:rPr>
  </w:style>
  <w:style w:type="paragraph" w:styleId="ad">
    <w:name w:val="Balloon Text"/>
    <w:basedOn w:val="a"/>
    <w:link w:val="ae"/>
    <w:semiHidden/>
    <w:rsid w:val="008A764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A764E"/>
    <w:rPr>
      <w:rFonts w:ascii="Tahoma" w:eastAsia="Times New Roman" w:hAnsi="Tahoma" w:cs="Tahoma"/>
      <w:sz w:val="16"/>
      <w:szCs w:val="16"/>
      <w:lang w:eastAsia="ru-RU"/>
    </w:rPr>
  </w:style>
  <w:style w:type="paragraph" w:styleId="af">
    <w:name w:val="Revision"/>
    <w:hidden/>
    <w:uiPriority w:val="99"/>
    <w:semiHidden/>
    <w:rsid w:val="008A764E"/>
    <w:pPr>
      <w:spacing w:after="0" w:line="240" w:lineRule="auto"/>
    </w:pPr>
    <w:rPr>
      <w:rFonts w:ascii="Calibri" w:eastAsia="Times New Roman" w:hAnsi="Calibri" w:cs="Times New Roman"/>
      <w:lang w:val="en-US"/>
    </w:rPr>
  </w:style>
  <w:style w:type="character" w:styleId="af0">
    <w:name w:val="annotation reference"/>
    <w:basedOn w:val="a0"/>
    <w:uiPriority w:val="99"/>
    <w:semiHidden/>
    <w:unhideWhenUsed/>
    <w:rsid w:val="008A764E"/>
    <w:rPr>
      <w:sz w:val="16"/>
      <w:szCs w:val="16"/>
    </w:rPr>
  </w:style>
  <w:style w:type="paragraph" w:styleId="af1">
    <w:name w:val="annotation text"/>
    <w:basedOn w:val="a"/>
    <w:link w:val="af2"/>
    <w:uiPriority w:val="99"/>
    <w:semiHidden/>
    <w:unhideWhenUsed/>
    <w:rsid w:val="008A764E"/>
    <w:rPr>
      <w:rFonts w:ascii="Calibri" w:eastAsia="Times New Roman" w:hAnsi="Calibri" w:cs="Times New Roman"/>
      <w:sz w:val="20"/>
      <w:szCs w:val="20"/>
      <w:lang w:val="en-US"/>
    </w:rPr>
  </w:style>
  <w:style w:type="character" w:customStyle="1" w:styleId="af2">
    <w:name w:val="Текст примечания Знак"/>
    <w:basedOn w:val="a0"/>
    <w:link w:val="af1"/>
    <w:uiPriority w:val="99"/>
    <w:semiHidden/>
    <w:rsid w:val="008A764E"/>
    <w:rPr>
      <w:rFonts w:ascii="Calibri" w:eastAsia="Times New Roman" w:hAnsi="Calibri" w:cs="Times New Roman"/>
      <w:sz w:val="20"/>
      <w:szCs w:val="20"/>
      <w:lang w:val="en-US"/>
    </w:rPr>
  </w:style>
  <w:style w:type="paragraph" w:styleId="af3">
    <w:name w:val="annotation subject"/>
    <w:basedOn w:val="af1"/>
    <w:next w:val="af1"/>
    <w:link w:val="af4"/>
    <w:uiPriority w:val="99"/>
    <w:semiHidden/>
    <w:unhideWhenUsed/>
    <w:rsid w:val="008A764E"/>
    <w:rPr>
      <w:b/>
      <w:bCs/>
    </w:rPr>
  </w:style>
  <w:style w:type="character" w:customStyle="1" w:styleId="af4">
    <w:name w:val="Тема примечания Знак"/>
    <w:basedOn w:val="af2"/>
    <w:link w:val="af3"/>
    <w:uiPriority w:val="99"/>
    <w:semiHidden/>
    <w:rsid w:val="008A764E"/>
    <w:rPr>
      <w:rFonts w:ascii="Calibri" w:eastAsia="Times New Roman" w:hAnsi="Calibri" w:cs="Times New Roman"/>
      <w:b/>
      <w:bCs/>
      <w:sz w:val="20"/>
      <w:szCs w:val="20"/>
      <w:lang w:val="en-US"/>
    </w:rPr>
  </w:style>
  <w:style w:type="paragraph" w:customStyle="1" w:styleId="abzacixml">
    <w:name w:val="abzaci_xml"/>
    <w:basedOn w:val="af5"/>
    <w:uiPriority w:val="99"/>
    <w:rsid w:val="008A764E"/>
    <w:pPr>
      <w:autoSpaceDE w:val="0"/>
      <w:autoSpaceDN w:val="0"/>
      <w:adjustRightInd w:val="0"/>
      <w:spacing w:after="0" w:line="240" w:lineRule="auto"/>
      <w:ind w:firstLine="283"/>
      <w:jc w:val="both"/>
    </w:pPr>
    <w:rPr>
      <w:rFonts w:ascii="Sylfaen" w:hAnsi="Sylfaen" w:cs="Sylfaen"/>
      <w:sz w:val="22"/>
      <w:szCs w:val="22"/>
    </w:rPr>
  </w:style>
  <w:style w:type="paragraph" w:styleId="af5">
    <w:name w:val="Plain Text"/>
    <w:basedOn w:val="a"/>
    <w:link w:val="af6"/>
    <w:uiPriority w:val="99"/>
    <w:semiHidden/>
    <w:unhideWhenUsed/>
    <w:rsid w:val="008A764E"/>
    <w:rPr>
      <w:rFonts w:ascii="Courier New" w:eastAsia="Times New Roman" w:hAnsi="Courier New" w:cs="Courier New"/>
      <w:sz w:val="20"/>
      <w:szCs w:val="20"/>
      <w:lang w:val="en-US"/>
    </w:rPr>
  </w:style>
  <w:style w:type="character" w:customStyle="1" w:styleId="af6">
    <w:name w:val="Текст Знак"/>
    <w:basedOn w:val="a0"/>
    <w:link w:val="af5"/>
    <w:uiPriority w:val="99"/>
    <w:semiHidden/>
    <w:rsid w:val="008A764E"/>
    <w:rPr>
      <w:rFonts w:ascii="Courier New" w:eastAsia="Times New Roman" w:hAnsi="Courier New" w:cs="Courier New"/>
      <w:sz w:val="20"/>
      <w:szCs w:val="20"/>
      <w:lang w:val="en-US"/>
    </w:rPr>
  </w:style>
  <w:style w:type="character" w:styleId="af7">
    <w:name w:val="Emphasis"/>
    <w:basedOn w:val="a0"/>
    <w:qFormat/>
    <w:rsid w:val="008A764E"/>
    <w:rPr>
      <w:i/>
      <w:iCs/>
    </w:rPr>
  </w:style>
  <w:style w:type="paragraph" w:customStyle="1" w:styleId="sataurixml">
    <w:name w:val="satauri_xml"/>
    <w:basedOn w:val="abzacixml"/>
    <w:autoRedefine/>
    <w:rsid w:val="008A764E"/>
    <w:pPr>
      <w:autoSpaceDE/>
      <w:autoSpaceDN/>
      <w:adjustRightInd/>
      <w:spacing w:before="240" w:after="120"/>
      <w:jc w:val="center"/>
    </w:pPr>
    <w:rPr>
      <w:b/>
      <w:sz w:val="24"/>
      <w:szCs w:val="20"/>
    </w:rPr>
  </w:style>
  <w:style w:type="character" w:styleId="af8">
    <w:name w:val="Hyperlink"/>
    <w:basedOn w:val="a0"/>
    <w:uiPriority w:val="99"/>
    <w:semiHidden/>
    <w:unhideWhenUsed/>
    <w:rsid w:val="008A764E"/>
    <w:rPr>
      <w:color w:val="0000FF"/>
      <w:u w:val="single"/>
    </w:rPr>
  </w:style>
  <w:style w:type="character" w:styleId="af9">
    <w:name w:val="FollowedHyperlink"/>
    <w:basedOn w:val="a0"/>
    <w:uiPriority w:val="99"/>
    <w:semiHidden/>
    <w:unhideWhenUsed/>
    <w:rsid w:val="008A764E"/>
    <w:rPr>
      <w:color w:val="800080"/>
      <w:u w:val="single"/>
    </w:rPr>
  </w:style>
  <w:style w:type="paragraph" w:customStyle="1" w:styleId="xl65">
    <w:name w:val="xl65"/>
    <w:basedOn w:val="a"/>
    <w:rsid w:val="008A764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a"/>
    <w:rsid w:val="008A764E"/>
    <w:pPr>
      <w:spacing w:before="100" w:beforeAutospacing="1" w:after="100" w:afterAutospacing="1" w:line="240" w:lineRule="auto"/>
      <w:jc w:val="center"/>
      <w:textAlignment w:val="center"/>
    </w:pPr>
    <w:rPr>
      <w:rFonts w:ascii="AcadNusx" w:eastAsia="Times New Roman" w:hAnsi="AcadNusx" w:cs="Times New Roman"/>
      <w:sz w:val="24"/>
      <w:szCs w:val="24"/>
      <w:lang w:val="en-US"/>
    </w:rPr>
  </w:style>
  <w:style w:type="paragraph" w:customStyle="1" w:styleId="xl67">
    <w:name w:val="xl67"/>
    <w:basedOn w:val="a"/>
    <w:rsid w:val="008A764E"/>
    <w:pP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68">
    <w:name w:val="xl68"/>
    <w:basedOn w:val="a"/>
    <w:rsid w:val="008A764E"/>
    <w:pPr>
      <w:spacing w:before="100" w:beforeAutospacing="1" w:after="100" w:afterAutospacing="1" w:line="240" w:lineRule="auto"/>
      <w:jc w:val="center"/>
      <w:textAlignment w:val="center"/>
    </w:pPr>
    <w:rPr>
      <w:rFonts w:ascii="AcadNusx" w:eastAsia="Times New Roman" w:hAnsi="AcadNusx" w:cs="Times New Roman"/>
      <w:b/>
      <w:bCs/>
      <w:sz w:val="28"/>
      <w:szCs w:val="28"/>
      <w:lang w:val="en-US"/>
    </w:rPr>
  </w:style>
  <w:style w:type="paragraph" w:customStyle="1" w:styleId="xl69">
    <w:name w:val="xl69"/>
    <w:basedOn w:val="a"/>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a"/>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71">
    <w:name w:val="xl71"/>
    <w:basedOn w:val="a"/>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lang w:val="en-US"/>
    </w:rPr>
  </w:style>
  <w:style w:type="paragraph" w:customStyle="1" w:styleId="xl72">
    <w:name w:val="xl72"/>
    <w:basedOn w:val="a"/>
    <w:rsid w:val="008A764E"/>
    <w:pP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73">
    <w:name w:val="xl73"/>
    <w:basedOn w:val="a"/>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4">
    <w:name w:val="xl74"/>
    <w:basedOn w:val="a"/>
    <w:rsid w:val="008A764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5">
    <w:name w:val="xl75"/>
    <w:basedOn w:val="a"/>
    <w:rsid w:val="008A764E"/>
    <w:pPr>
      <w:spacing w:before="100" w:beforeAutospacing="1" w:after="100" w:afterAutospacing="1" w:line="240" w:lineRule="auto"/>
      <w:jc w:val="center"/>
      <w:textAlignment w:val="center"/>
    </w:pPr>
    <w:rPr>
      <w:rFonts w:ascii="AcadNusx" w:eastAsia="Times New Roman" w:hAnsi="AcadNusx" w:cs="Times New Roman"/>
      <w:b/>
      <w:bCs/>
      <w:sz w:val="18"/>
      <w:szCs w:val="18"/>
      <w:lang w:val="en-US"/>
    </w:rPr>
  </w:style>
  <w:style w:type="paragraph" w:customStyle="1" w:styleId="xl76">
    <w:name w:val="xl76"/>
    <w:basedOn w:val="a"/>
    <w:rsid w:val="008A764E"/>
    <w:pPr>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77">
    <w:name w:val="xl77"/>
    <w:basedOn w:val="a"/>
    <w:rsid w:val="008A764E"/>
    <w:pPr>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78">
    <w:name w:val="xl78"/>
    <w:basedOn w:val="a"/>
    <w:rsid w:val="008A764E"/>
    <w:pPr>
      <w:spacing w:before="100" w:beforeAutospacing="1" w:after="100" w:afterAutospacing="1" w:line="240" w:lineRule="auto"/>
      <w:jc w:val="center"/>
      <w:textAlignment w:val="center"/>
    </w:pPr>
    <w:rPr>
      <w:rFonts w:ascii="AcadNusx" w:eastAsia="Times New Roman" w:hAnsi="AcadNusx" w:cs="Times New Roman"/>
      <w:b/>
      <w:bCs/>
      <w:sz w:val="26"/>
      <w:szCs w:val="26"/>
      <w:lang w:val="en-US"/>
    </w:rPr>
  </w:style>
  <w:style w:type="paragraph" w:customStyle="1" w:styleId="xl79">
    <w:name w:val="xl79"/>
    <w:basedOn w:val="a"/>
    <w:rsid w:val="008A764E"/>
    <w:pPr>
      <w:spacing w:before="100" w:beforeAutospacing="1" w:after="100" w:afterAutospacing="1" w:line="240" w:lineRule="auto"/>
      <w:jc w:val="center"/>
      <w:textAlignment w:val="center"/>
    </w:pPr>
    <w:rPr>
      <w:rFonts w:ascii="Arial" w:eastAsia="Times New Roman" w:hAnsi="Arial" w:cs="Arial"/>
      <w:b/>
      <w:bCs/>
      <w:sz w:val="26"/>
      <w:szCs w:val="26"/>
      <w:lang w:val="en-US"/>
    </w:rPr>
  </w:style>
  <w:style w:type="paragraph" w:customStyle="1" w:styleId="xl80">
    <w:name w:val="xl80"/>
    <w:basedOn w:val="a"/>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1">
    <w:name w:val="xl81"/>
    <w:basedOn w:val="a"/>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2">
    <w:name w:val="xl82"/>
    <w:basedOn w:val="a"/>
    <w:rsid w:val="008A764E"/>
    <w:pPr>
      <w:spacing w:before="100" w:beforeAutospacing="1" w:after="100" w:afterAutospacing="1" w:line="240" w:lineRule="auto"/>
      <w:textAlignment w:val="center"/>
    </w:pPr>
    <w:rPr>
      <w:rFonts w:ascii="Sylfaen" w:eastAsia="Times New Roman" w:hAnsi="Sylfaen" w:cs="Times New Roman"/>
      <w:color w:val="993300"/>
      <w:sz w:val="24"/>
      <w:szCs w:val="24"/>
      <w:lang w:val="en-US"/>
    </w:rPr>
  </w:style>
  <w:style w:type="paragraph" w:customStyle="1" w:styleId="xl83">
    <w:name w:val="xl83"/>
    <w:basedOn w:val="a"/>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4">
    <w:name w:val="xl84"/>
    <w:basedOn w:val="a"/>
    <w:rsid w:val="008A764E"/>
    <w:pPr>
      <w:spacing w:before="100" w:beforeAutospacing="1" w:after="100" w:afterAutospacing="1" w:line="240" w:lineRule="auto"/>
      <w:textAlignment w:val="center"/>
    </w:pPr>
    <w:rPr>
      <w:rFonts w:ascii="Sylfaen" w:eastAsia="Times New Roman" w:hAnsi="Sylfaen" w:cs="Times New Roman"/>
      <w:b/>
      <w:bCs/>
      <w:sz w:val="26"/>
      <w:szCs w:val="26"/>
      <w:lang w:val="en-US"/>
    </w:rPr>
  </w:style>
  <w:style w:type="paragraph" w:customStyle="1" w:styleId="xl85">
    <w:name w:val="xl85"/>
    <w:basedOn w:val="a"/>
    <w:rsid w:val="008A764E"/>
    <w:pPr>
      <w:spacing w:before="100" w:beforeAutospacing="1" w:after="100" w:afterAutospacing="1" w:line="240" w:lineRule="auto"/>
      <w:textAlignment w:val="center"/>
    </w:pPr>
    <w:rPr>
      <w:rFonts w:ascii="Sylfaen" w:eastAsia="Times New Roman" w:hAnsi="Sylfaen" w:cs="Times New Roman"/>
      <w:color w:val="3366FF"/>
      <w:lang w:val="en-US"/>
    </w:rPr>
  </w:style>
  <w:style w:type="paragraph" w:customStyle="1" w:styleId="xl86">
    <w:name w:val="xl86"/>
    <w:basedOn w:val="a"/>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7">
    <w:name w:val="xl87"/>
    <w:basedOn w:val="a"/>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8">
    <w:name w:val="xl88"/>
    <w:basedOn w:val="a"/>
    <w:rsid w:val="008A76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89">
    <w:name w:val="xl89"/>
    <w:basedOn w:val="a"/>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0">
    <w:name w:val="xl90"/>
    <w:basedOn w:val="a"/>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1">
    <w:name w:val="xl91"/>
    <w:basedOn w:val="a"/>
    <w:rsid w:val="008A764E"/>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2">
    <w:name w:val="xl92"/>
    <w:basedOn w:val="a"/>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93">
    <w:name w:val="xl93"/>
    <w:basedOn w:val="a"/>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94">
    <w:name w:val="xl94"/>
    <w:basedOn w:val="a"/>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5">
    <w:name w:val="xl95"/>
    <w:basedOn w:val="a"/>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a"/>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10">
    <w:name w:val="Заголовок 1 Знак"/>
    <w:basedOn w:val="a0"/>
    <w:link w:val="1"/>
    <w:rsid w:val="00762FF3"/>
    <w:rPr>
      <w:rFonts w:ascii="Sylfaen" w:eastAsia="Trebuchet MS" w:hAnsi="Sylfaen" w:cs="Trebuchet MS"/>
      <w:color w:val="000000"/>
      <w:kern w:val="3"/>
      <w:sz w:val="32"/>
      <w:szCs w:val="32"/>
      <w:lang w:val="en-US"/>
    </w:rPr>
  </w:style>
  <w:style w:type="paragraph" w:customStyle="1" w:styleId="abzacixml0">
    <w:name w:val="abzacixml"/>
    <w:basedOn w:val="a"/>
    <w:rsid w:val="006B63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dChar">
    <w:name w:val="sad Char"/>
    <w:link w:val="sad"/>
    <w:locked/>
    <w:rsid w:val="009D6F5E"/>
    <w:rPr>
      <w:rFonts w:ascii="LitNusx" w:hAnsi="LitNusx"/>
      <w:b/>
      <w:bCs/>
      <w:kern w:val="32"/>
      <w:sz w:val="32"/>
      <w:szCs w:val="32"/>
      <w:lang w:val="pt-BR"/>
    </w:rPr>
  </w:style>
  <w:style w:type="paragraph" w:customStyle="1" w:styleId="sad">
    <w:name w:val="sad"/>
    <w:basedOn w:val="1"/>
    <w:link w:val="sadChar"/>
    <w:rsid w:val="009D6F5E"/>
    <w:pPr>
      <w:keepLines w:val="0"/>
      <w:suppressAutoHyphens w:val="0"/>
      <w:overflowPunct/>
      <w:autoSpaceDE/>
      <w:autoSpaceDN/>
      <w:spacing w:before="240" w:after="60" w:line="240" w:lineRule="auto"/>
      <w:jc w:val="center"/>
      <w:textAlignment w:val="auto"/>
    </w:pPr>
    <w:rPr>
      <w:rFonts w:ascii="LitNusx" w:eastAsiaTheme="minorHAnsi" w:hAnsi="LitNusx" w:cstheme="minorBidi"/>
      <w:b/>
      <w:bCs/>
      <w:color w:val="auto"/>
      <w:kern w:val="3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219">
      <w:bodyDiv w:val="1"/>
      <w:marLeft w:val="0"/>
      <w:marRight w:val="0"/>
      <w:marTop w:val="0"/>
      <w:marBottom w:val="0"/>
      <w:divBdr>
        <w:top w:val="none" w:sz="0" w:space="0" w:color="auto"/>
        <w:left w:val="none" w:sz="0" w:space="0" w:color="auto"/>
        <w:bottom w:val="none" w:sz="0" w:space="0" w:color="auto"/>
        <w:right w:val="none" w:sz="0" w:space="0" w:color="auto"/>
      </w:divBdr>
    </w:div>
    <w:div w:id="56365278">
      <w:bodyDiv w:val="1"/>
      <w:marLeft w:val="0"/>
      <w:marRight w:val="0"/>
      <w:marTop w:val="0"/>
      <w:marBottom w:val="0"/>
      <w:divBdr>
        <w:top w:val="none" w:sz="0" w:space="0" w:color="auto"/>
        <w:left w:val="none" w:sz="0" w:space="0" w:color="auto"/>
        <w:bottom w:val="none" w:sz="0" w:space="0" w:color="auto"/>
        <w:right w:val="none" w:sz="0" w:space="0" w:color="auto"/>
      </w:divBdr>
    </w:div>
    <w:div w:id="72703838">
      <w:bodyDiv w:val="1"/>
      <w:marLeft w:val="0"/>
      <w:marRight w:val="0"/>
      <w:marTop w:val="0"/>
      <w:marBottom w:val="0"/>
      <w:divBdr>
        <w:top w:val="none" w:sz="0" w:space="0" w:color="auto"/>
        <w:left w:val="none" w:sz="0" w:space="0" w:color="auto"/>
        <w:bottom w:val="none" w:sz="0" w:space="0" w:color="auto"/>
        <w:right w:val="none" w:sz="0" w:space="0" w:color="auto"/>
      </w:divBdr>
    </w:div>
    <w:div w:id="78840888">
      <w:bodyDiv w:val="1"/>
      <w:marLeft w:val="0"/>
      <w:marRight w:val="0"/>
      <w:marTop w:val="0"/>
      <w:marBottom w:val="0"/>
      <w:divBdr>
        <w:top w:val="none" w:sz="0" w:space="0" w:color="auto"/>
        <w:left w:val="none" w:sz="0" w:space="0" w:color="auto"/>
        <w:bottom w:val="none" w:sz="0" w:space="0" w:color="auto"/>
        <w:right w:val="none" w:sz="0" w:space="0" w:color="auto"/>
      </w:divBdr>
    </w:div>
    <w:div w:id="92828099">
      <w:bodyDiv w:val="1"/>
      <w:marLeft w:val="0"/>
      <w:marRight w:val="0"/>
      <w:marTop w:val="0"/>
      <w:marBottom w:val="0"/>
      <w:divBdr>
        <w:top w:val="none" w:sz="0" w:space="0" w:color="auto"/>
        <w:left w:val="none" w:sz="0" w:space="0" w:color="auto"/>
        <w:bottom w:val="none" w:sz="0" w:space="0" w:color="auto"/>
        <w:right w:val="none" w:sz="0" w:space="0" w:color="auto"/>
      </w:divBdr>
    </w:div>
    <w:div w:id="121077288">
      <w:bodyDiv w:val="1"/>
      <w:marLeft w:val="0"/>
      <w:marRight w:val="0"/>
      <w:marTop w:val="0"/>
      <w:marBottom w:val="0"/>
      <w:divBdr>
        <w:top w:val="none" w:sz="0" w:space="0" w:color="auto"/>
        <w:left w:val="none" w:sz="0" w:space="0" w:color="auto"/>
        <w:bottom w:val="none" w:sz="0" w:space="0" w:color="auto"/>
        <w:right w:val="none" w:sz="0" w:space="0" w:color="auto"/>
      </w:divBdr>
    </w:div>
    <w:div w:id="136801509">
      <w:bodyDiv w:val="1"/>
      <w:marLeft w:val="0"/>
      <w:marRight w:val="0"/>
      <w:marTop w:val="0"/>
      <w:marBottom w:val="0"/>
      <w:divBdr>
        <w:top w:val="none" w:sz="0" w:space="0" w:color="auto"/>
        <w:left w:val="none" w:sz="0" w:space="0" w:color="auto"/>
        <w:bottom w:val="none" w:sz="0" w:space="0" w:color="auto"/>
        <w:right w:val="none" w:sz="0" w:space="0" w:color="auto"/>
      </w:divBdr>
    </w:div>
    <w:div w:id="172914867">
      <w:bodyDiv w:val="1"/>
      <w:marLeft w:val="0"/>
      <w:marRight w:val="0"/>
      <w:marTop w:val="0"/>
      <w:marBottom w:val="0"/>
      <w:divBdr>
        <w:top w:val="none" w:sz="0" w:space="0" w:color="auto"/>
        <w:left w:val="none" w:sz="0" w:space="0" w:color="auto"/>
        <w:bottom w:val="none" w:sz="0" w:space="0" w:color="auto"/>
        <w:right w:val="none" w:sz="0" w:space="0" w:color="auto"/>
      </w:divBdr>
    </w:div>
    <w:div w:id="187330884">
      <w:bodyDiv w:val="1"/>
      <w:marLeft w:val="0"/>
      <w:marRight w:val="0"/>
      <w:marTop w:val="0"/>
      <w:marBottom w:val="0"/>
      <w:divBdr>
        <w:top w:val="none" w:sz="0" w:space="0" w:color="auto"/>
        <w:left w:val="none" w:sz="0" w:space="0" w:color="auto"/>
        <w:bottom w:val="none" w:sz="0" w:space="0" w:color="auto"/>
        <w:right w:val="none" w:sz="0" w:space="0" w:color="auto"/>
      </w:divBdr>
    </w:div>
    <w:div w:id="317340629">
      <w:bodyDiv w:val="1"/>
      <w:marLeft w:val="0"/>
      <w:marRight w:val="0"/>
      <w:marTop w:val="0"/>
      <w:marBottom w:val="0"/>
      <w:divBdr>
        <w:top w:val="none" w:sz="0" w:space="0" w:color="auto"/>
        <w:left w:val="none" w:sz="0" w:space="0" w:color="auto"/>
        <w:bottom w:val="none" w:sz="0" w:space="0" w:color="auto"/>
        <w:right w:val="none" w:sz="0" w:space="0" w:color="auto"/>
      </w:divBdr>
    </w:div>
    <w:div w:id="344402633">
      <w:bodyDiv w:val="1"/>
      <w:marLeft w:val="0"/>
      <w:marRight w:val="0"/>
      <w:marTop w:val="0"/>
      <w:marBottom w:val="0"/>
      <w:divBdr>
        <w:top w:val="none" w:sz="0" w:space="0" w:color="auto"/>
        <w:left w:val="none" w:sz="0" w:space="0" w:color="auto"/>
        <w:bottom w:val="none" w:sz="0" w:space="0" w:color="auto"/>
        <w:right w:val="none" w:sz="0" w:space="0" w:color="auto"/>
      </w:divBdr>
    </w:div>
    <w:div w:id="413862982">
      <w:bodyDiv w:val="1"/>
      <w:marLeft w:val="0"/>
      <w:marRight w:val="0"/>
      <w:marTop w:val="0"/>
      <w:marBottom w:val="0"/>
      <w:divBdr>
        <w:top w:val="none" w:sz="0" w:space="0" w:color="auto"/>
        <w:left w:val="none" w:sz="0" w:space="0" w:color="auto"/>
        <w:bottom w:val="none" w:sz="0" w:space="0" w:color="auto"/>
        <w:right w:val="none" w:sz="0" w:space="0" w:color="auto"/>
      </w:divBdr>
    </w:div>
    <w:div w:id="449133846">
      <w:bodyDiv w:val="1"/>
      <w:marLeft w:val="0"/>
      <w:marRight w:val="0"/>
      <w:marTop w:val="0"/>
      <w:marBottom w:val="0"/>
      <w:divBdr>
        <w:top w:val="none" w:sz="0" w:space="0" w:color="auto"/>
        <w:left w:val="none" w:sz="0" w:space="0" w:color="auto"/>
        <w:bottom w:val="none" w:sz="0" w:space="0" w:color="auto"/>
        <w:right w:val="none" w:sz="0" w:space="0" w:color="auto"/>
      </w:divBdr>
    </w:div>
    <w:div w:id="481653798">
      <w:bodyDiv w:val="1"/>
      <w:marLeft w:val="0"/>
      <w:marRight w:val="0"/>
      <w:marTop w:val="0"/>
      <w:marBottom w:val="0"/>
      <w:divBdr>
        <w:top w:val="none" w:sz="0" w:space="0" w:color="auto"/>
        <w:left w:val="none" w:sz="0" w:space="0" w:color="auto"/>
        <w:bottom w:val="none" w:sz="0" w:space="0" w:color="auto"/>
        <w:right w:val="none" w:sz="0" w:space="0" w:color="auto"/>
      </w:divBdr>
    </w:div>
    <w:div w:id="602805979">
      <w:bodyDiv w:val="1"/>
      <w:marLeft w:val="0"/>
      <w:marRight w:val="0"/>
      <w:marTop w:val="0"/>
      <w:marBottom w:val="0"/>
      <w:divBdr>
        <w:top w:val="none" w:sz="0" w:space="0" w:color="auto"/>
        <w:left w:val="none" w:sz="0" w:space="0" w:color="auto"/>
        <w:bottom w:val="none" w:sz="0" w:space="0" w:color="auto"/>
        <w:right w:val="none" w:sz="0" w:space="0" w:color="auto"/>
      </w:divBdr>
    </w:div>
    <w:div w:id="607734927">
      <w:bodyDiv w:val="1"/>
      <w:marLeft w:val="0"/>
      <w:marRight w:val="0"/>
      <w:marTop w:val="0"/>
      <w:marBottom w:val="0"/>
      <w:divBdr>
        <w:top w:val="none" w:sz="0" w:space="0" w:color="auto"/>
        <w:left w:val="none" w:sz="0" w:space="0" w:color="auto"/>
        <w:bottom w:val="none" w:sz="0" w:space="0" w:color="auto"/>
        <w:right w:val="none" w:sz="0" w:space="0" w:color="auto"/>
      </w:divBdr>
    </w:div>
    <w:div w:id="661129000">
      <w:bodyDiv w:val="1"/>
      <w:marLeft w:val="0"/>
      <w:marRight w:val="0"/>
      <w:marTop w:val="0"/>
      <w:marBottom w:val="0"/>
      <w:divBdr>
        <w:top w:val="none" w:sz="0" w:space="0" w:color="auto"/>
        <w:left w:val="none" w:sz="0" w:space="0" w:color="auto"/>
        <w:bottom w:val="none" w:sz="0" w:space="0" w:color="auto"/>
        <w:right w:val="none" w:sz="0" w:space="0" w:color="auto"/>
      </w:divBdr>
    </w:div>
    <w:div w:id="757097927">
      <w:bodyDiv w:val="1"/>
      <w:marLeft w:val="0"/>
      <w:marRight w:val="0"/>
      <w:marTop w:val="0"/>
      <w:marBottom w:val="0"/>
      <w:divBdr>
        <w:top w:val="none" w:sz="0" w:space="0" w:color="auto"/>
        <w:left w:val="none" w:sz="0" w:space="0" w:color="auto"/>
        <w:bottom w:val="none" w:sz="0" w:space="0" w:color="auto"/>
        <w:right w:val="none" w:sz="0" w:space="0" w:color="auto"/>
      </w:divBdr>
    </w:div>
    <w:div w:id="814570089">
      <w:bodyDiv w:val="1"/>
      <w:marLeft w:val="0"/>
      <w:marRight w:val="0"/>
      <w:marTop w:val="0"/>
      <w:marBottom w:val="0"/>
      <w:divBdr>
        <w:top w:val="none" w:sz="0" w:space="0" w:color="auto"/>
        <w:left w:val="none" w:sz="0" w:space="0" w:color="auto"/>
        <w:bottom w:val="none" w:sz="0" w:space="0" w:color="auto"/>
        <w:right w:val="none" w:sz="0" w:space="0" w:color="auto"/>
      </w:divBdr>
    </w:div>
    <w:div w:id="818229223">
      <w:bodyDiv w:val="1"/>
      <w:marLeft w:val="0"/>
      <w:marRight w:val="0"/>
      <w:marTop w:val="0"/>
      <w:marBottom w:val="0"/>
      <w:divBdr>
        <w:top w:val="none" w:sz="0" w:space="0" w:color="auto"/>
        <w:left w:val="none" w:sz="0" w:space="0" w:color="auto"/>
        <w:bottom w:val="none" w:sz="0" w:space="0" w:color="auto"/>
        <w:right w:val="none" w:sz="0" w:space="0" w:color="auto"/>
      </w:divBdr>
    </w:div>
    <w:div w:id="903872524">
      <w:bodyDiv w:val="1"/>
      <w:marLeft w:val="0"/>
      <w:marRight w:val="0"/>
      <w:marTop w:val="0"/>
      <w:marBottom w:val="0"/>
      <w:divBdr>
        <w:top w:val="none" w:sz="0" w:space="0" w:color="auto"/>
        <w:left w:val="none" w:sz="0" w:space="0" w:color="auto"/>
        <w:bottom w:val="none" w:sz="0" w:space="0" w:color="auto"/>
        <w:right w:val="none" w:sz="0" w:space="0" w:color="auto"/>
      </w:divBdr>
    </w:div>
    <w:div w:id="933823359">
      <w:bodyDiv w:val="1"/>
      <w:marLeft w:val="0"/>
      <w:marRight w:val="0"/>
      <w:marTop w:val="0"/>
      <w:marBottom w:val="0"/>
      <w:divBdr>
        <w:top w:val="none" w:sz="0" w:space="0" w:color="auto"/>
        <w:left w:val="none" w:sz="0" w:space="0" w:color="auto"/>
        <w:bottom w:val="none" w:sz="0" w:space="0" w:color="auto"/>
        <w:right w:val="none" w:sz="0" w:space="0" w:color="auto"/>
      </w:divBdr>
    </w:div>
    <w:div w:id="953173585">
      <w:bodyDiv w:val="1"/>
      <w:marLeft w:val="0"/>
      <w:marRight w:val="0"/>
      <w:marTop w:val="0"/>
      <w:marBottom w:val="0"/>
      <w:divBdr>
        <w:top w:val="none" w:sz="0" w:space="0" w:color="auto"/>
        <w:left w:val="none" w:sz="0" w:space="0" w:color="auto"/>
        <w:bottom w:val="none" w:sz="0" w:space="0" w:color="auto"/>
        <w:right w:val="none" w:sz="0" w:space="0" w:color="auto"/>
      </w:divBdr>
    </w:div>
    <w:div w:id="1013268390">
      <w:bodyDiv w:val="1"/>
      <w:marLeft w:val="0"/>
      <w:marRight w:val="0"/>
      <w:marTop w:val="0"/>
      <w:marBottom w:val="0"/>
      <w:divBdr>
        <w:top w:val="none" w:sz="0" w:space="0" w:color="auto"/>
        <w:left w:val="none" w:sz="0" w:space="0" w:color="auto"/>
        <w:bottom w:val="none" w:sz="0" w:space="0" w:color="auto"/>
        <w:right w:val="none" w:sz="0" w:space="0" w:color="auto"/>
      </w:divBdr>
    </w:div>
    <w:div w:id="1086458046">
      <w:bodyDiv w:val="1"/>
      <w:marLeft w:val="0"/>
      <w:marRight w:val="0"/>
      <w:marTop w:val="0"/>
      <w:marBottom w:val="0"/>
      <w:divBdr>
        <w:top w:val="none" w:sz="0" w:space="0" w:color="auto"/>
        <w:left w:val="none" w:sz="0" w:space="0" w:color="auto"/>
        <w:bottom w:val="none" w:sz="0" w:space="0" w:color="auto"/>
        <w:right w:val="none" w:sz="0" w:space="0" w:color="auto"/>
      </w:divBdr>
    </w:div>
    <w:div w:id="1108817872">
      <w:bodyDiv w:val="1"/>
      <w:marLeft w:val="0"/>
      <w:marRight w:val="0"/>
      <w:marTop w:val="0"/>
      <w:marBottom w:val="0"/>
      <w:divBdr>
        <w:top w:val="none" w:sz="0" w:space="0" w:color="auto"/>
        <w:left w:val="none" w:sz="0" w:space="0" w:color="auto"/>
        <w:bottom w:val="none" w:sz="0" w:space="0" w:color="auto"/>
        <w:right w:val="none" w:sz="0" w:space="0" w:color="auto"/>
      </w:divBdr>
    </w:div>
    <w:div w:id="1152716003">
      <w:bodyDiv w:val="1"/>
      <w:marLeft w:val="0"/>
      <w:marRight w:val="0"/>
      <w:marTop w:val="0"/>
      <w:marBottom w:val="0"/>
      <w:divBdr>
        <w:top w:val="none" w:sz="0" w:space="0" w:color="auto"/>
        <w:left w:val="none" w:sz="0" w:space="0" w:color="auto"/>
        <w:bottom w:val="none" w:sz="0" w:space="0" w:color="auto"/>
        <w:right w:val="none" w:sz="0" w:space="0" w:color="auto"/>
      </w:divBdr>
    </w:div>
    <w:div w:id="1255434123">
      <w:bodyDiv w:val="1"/>
      <w:marLeft w:val="0"/>
      <w:marRight w:val="0"/>
      <w:marTop w:val="0"/>
      <w:marBottom w:val="0"/>
      <w:divBdr>
        <w:top w:val="none" w:sz="0" w:space="0" w:color="auto"/>
        <w:left w:val="none" w:sz="0" w:space="0" w:color="auto"/>
        <w:bottom w:val="none" w:sz="0" w:space="0" w:color="auto"/>
        <w:right w:val="none" w:sz="0" w:space="0" w:color="auto"/>
      </w:divBdr>
    </w:div>
    <w:div w:id="1264220939">
      <w:bodyDiv w:val="1"/>
      <w:marLeft w:val="0"/>
      <w:marRight w:val="0"/>
      <w:marTop w:val="0"/>
      <w:marBottom w:val="0"/>
      <w:divBdr>
        <w:top w:val="none" w:sz="0" w:space="0" w:color="auto"/>
        <w:left w:val="none" w:sz="0" w:space="0" w:color="auto"/>
        <w:bottom w:val="none" w:sz="0" w:space="0" w:color="auto"/>
        <w:right w:val="none" w:sz="0" w:space="0" w:color="auto"/>
      </w:divBdr>
    </w:div>
    <w:div w:id="1290011663">
      <w:bodyDiv w:val="1"/>
      <w:marLeft w:val="0"/>
      <w:marRight w:val="0"/>
      <w:marTop w:val="0"/>
      <w:marBottom w:val="0"/>
      <w:divBdr>
        <w:top w:val="none" w:sz="0" w:space="0" w:color="auto"/>
        <w:left w:val="none" w:sz="0" w:space="0" w:color="auto"/>
        <w:bottom w:val="none" w:sz="0" w:space="0" w:color="auto"/>
        <w:right w:val="none" w:sz="0" w:space="0" w:color="auto"/>
      </w:divBdr>
    </w:div>
    <w:div w:id="1309431368">
      <w:bodyDiv w:val="1"/>
      <w:marLeft w:val="0"/>
      <w:marRight w:val="0"/>
      <w:marTop w:val="0"/>
      <w:marBottom w:val="0"/>
      <w:divBdr>
        <w:top w:val="none" w:sz="0" w:space="0" w:color="auto"/>
        <w:left w:val="none" w:sz="0" w:space="0" w:color="auto"/>
        <w:bottom w:val="none" w:sz="0" w:space="0" w:color="auto"/>
        <w:right w:val="none" w:sz="0" w:space="0" w:color="auto"/>
      </w:divBdr>
    </w:div>
    <w:div w:id="1483237086">
      <w:bodyDiv w:val="1"/>
      <w:marLeft w:val="0"/>
      <w:marRight w:val="0"/>
      <w:marTop w:val="0"/>
      <w:marBottom w:val="0"/>
      <w:divBdr>
        <w:top w:val="none" w:sz="0" w:space="0" w:color="auto"/>
        <w:left w:val="none" w:sz="0" w:space="0" w:color="auto"/>
        <w:bottom w:val="none" w:sz="0" w:space="0" w:color="auto"/>
        <w:right w:val="none" w:sz="0" w:space="0" w:color="auto"/>
      </w:divBdr>
    </w:div>
    <w:div w:id="1509559310">
      <w:bodyDiv w:val="1"/>
      <w:marLeft w:val="0"/>
      <w:marRight w:val="0"/>
      <w:marTop w:val="0"/>
      <w:marBottom w:val="0"/>
      <w:divBdr>
        <w:top w:val="none" w:sz="0" w:space="0" w:color="auto"/>
        <w:left w:val="none" w:sz="0" w:space="0" w:color="auto"/>
        <w:bottom w:val="none" w:sz="0" w:space="0" w:color="auto"/>
        <w:right w:val="none" w:sz="0" w:space="0" w:color="auto"/>
      </w:divBdr>
    </w:div>
    <w:div w:id="1620405754">
      <w:bodyDiv w:val="1"/>
      <w:marLeft w:val="0"/>
      <w:marRight w:val="0"/>
      <w:marTop w:val="0"/>
      <w:marBottom w:val="0"/>
      <w:divBdr>
        <w:top w:val="none" w:sz="0" w:space="0" w:color="auto"/>
        <w:left w:val="none" w:sz="0" w:space="0" w:color="auto"/>
        <w:bottom w:val="none" w:sz="0" w:space="0" w:color="auto"/>
        <w:right w:val="none" w:sz="0" w:space="0" w:color="auto"/>
      </w:divBdr>
    </w:div>
    <w:div w:id="1668510033">
      <w:bodyDiv w:val="1"/>
      <w:marLeft w:val="0"/>
      <w:marRight w:val="0"/>
      <w:marTop w:val="0"/>
      <w:marBottom w:val="0"/>
      <w:divBdr>
        <w:top w:val="none" w:sz="0" w:space="0" w:color="auto"/>
        <w:left w:val="none" w:sz="0" w:space="0" w:color="auto"/>
        <w:bottom w:val="none" w:sz="0" w:space="0" w:color="auto"/>
        <w:right w:val="none" w:sz="0" w:space="0" w:color="auto"/>
      </w:divBdr>
    </w:div>
    <w:div w:id="1677463544">
      <w:bodyDiv w:val="1"/>
      <w:marLeft w:val="0"/>
      <w:marRight w:val="0"/>
      <w:marTop w:val="0"/>
      <w:marBottom w:val="0"/>
      <w:divBdr>
        <w:top w:val="none" w:sz="0" w:space="0" w:color="auto"/>
        <w:left w:val="none" w:sz="0" w:space="0" w:color="auto"/>
        <w:bottom w:val="none" w:sz="0" w:space="0" w:color="auto"/>
        <w:right w:val="none" w:sz="0" w:space="0" w:color="auto"/>
      </w:divBdr>
    </w:div>
    <w:div w:id="1732731146">
      <w:bodyDiv w:val="1"/>
      <w:marLeft w:val="0"/>
      <w:marRight w:val="0"/>
      <w:marTop w:val="0"/>
      <w:marBottom w:val="0"/>
      <w:divBdr>
        <w:top w:val="none" w:sz="0" w:space="0" w:color="auto"/>
        <w:left w:val="none" w:sz="0" w:space="0" w:color="auto"/>
        <w:bottom w:val="none" w:sz="0" w:space="0" w:color="auto"/>
        <w:right w:val="none" w:sz="0" w:space="0" w:color="auto"/>
      </w:divBdr>
    </w:div>
    <w:div w:id="1759789376">
      <w:bodyDiv w:val="1"/>
      <w:marLeft w:val="0"/>
      <w:marRight w:val="0"/>
      <w:marTop w:val="0"/>
      <w:marBottom w:val="0"/>
      <w:divBdr>
        <w:top w:val="none" w:sz="0" w:space="0" w:color="auto"/>
        <w:left w:val="none" w:sz="0" w:space="0" w:color="auto"/>
        <w:bottom w:val="none" w:sz="0" w:space="0" w:color="auto"/>
        <w:right w:val="none" w:sz="0" w:space="0" w:color="auto"/>
      </w:divBdr>
    </w:div>
    <w:div w:id="1783260861">
      <w:bodyDiv w:val="1"/>
      <w:marLeft w:val="0"/>
      <w:marRight w:val="0"/>
      <w:marTop w:val="0"/>
      <w:marBottom w:val="0"/>
      <w:divBdr>
        <w:top w:val="none" w:sz="0" w:space="0" w:color="auto"/>
        <w:left w:val="none" w:sz="0" w:space="0" w:color="auto"/>
        <w:bottom w:val="none" w:sz="0" w:space="0" w:color="auto"/>
        <w:right w:val="none" w:sz="0" w:space="0" w:color="auto"/>
      </w:divBdr>
    </w:div>
    <w:div w:id="1925143609">
      <w:bodyDiv w:val="1"/>
      <w:marLeft w:val="0"/>
      <w:marRight w:val="0"/>
      <w:marTop w:val="0"/>
      <w:marBottom w:val="0"/>
      <w:divBdr>
        <w:top w:val="none" w:sz="0" w:space="0" w:color="auto"/>
        <w:left w:val="none" w:sz="0" w:space="0" w:color="auto"/>
        <w:bottom w:val="none" w:sz="0" w:space="0" w:color="auto"/>
        <w:right w:val="none" w:sz="0" w:space="0" w:color="auto"/>
      </w:divBdr>
    </w:div>
    <w:div w:id="1939288249">
      <w:bodyDiv w:val="1"/>
      <w:marLeft w:val="0"/>
      <w:marRight w:val="0"/>
      <w:marTop w:val="0"/>
      <w:marBottom w:val="0"/>
      <w:divBdr>
        <w:top w:val="none" w:sz="0" w:space="0" w:color="auto"/>
        <w:left w:val="none" w:sz="0" w:space="0" w:color="auto"/>
        <w:bottom w:val="none" w:sz="0" w:space="0" w:color="auto"/>
        <w:right w:val="none" w:sz="0" w:space="0" w:color="auto"/>
      </w:divBdr>
    </w:div>
    <w:div w:id="1993676814">
      <w:bodyDiv w:val="1"/>
      <w:marLeft w:val="0"/>
      <w:marRight w:val="0"/>
      <w:marTop w:val="0"/>
      <w:marBottom w:val="0"/>
      <w:divBdr>
        <w:top w:val="none" w:sz="0" w:space="0" w:color="auto"/>
        <w:left w:val="none" w:sz="0" w:space="0" w:color="auto"/>
        <w:bottom w:val="none" w:sz="0" w:space="0" w:color="auto"/>
        <w:right w:val="none" w:sz="0" w:space="0" w:color="auto"/>
      </w:divBdr>
    </w:div>
    <w:div w:id="2032291269">
      <w:bodyDiv w:val="1"/>
      <w:marLeft w:val="0"/>
      <w:marRight w:val="0"/>
      <w:marTop w:val="0"/>
      <w:marBottom w:val="0"/>
      <w:divBdr>
        <w:top w:val="none" w:sz="0" w:space="0" w:color="auto"/>
        <w:left w:val="none" w:sz="0" w:space="0" w:color="auto"/>
        <w:bottom w:val="none" w:sz="0" w:space="0" w:color="auto"/>
        <w:right w:val="none" w:sz="0" w:space="0" w:color="auto"/>
      </w:divBdr>
    </w:div>
    <w:div w:id="2056615606">
      <w:bodyDiv w:val="1"/>
      <w:marLeft w:val="0"/>
      <w:marRight w:val="0"/>
      <w:marTop w:val="0"/>
      <w:marBottom w:val="0"/>
      <w:divBdr>
        <w:top w:val="none" w:sz="0" w:space="0" w:color="auto"/>
        <w:left w:val="none" w:sz="0" w:space="0" w:color="auto"/>
        <w:bottom w:val="none" w:sz="0" w:space="0" w:color="auto"/>
        <w:right w:val="none" w:sz="0" w:space="0" w:color="auto"/>
      </w:divBdr>
    </w:div>
    <w:div w:id="2120559861">
      <w:bodyDiv w:val="1"/>
      <w:marLeft w:val="0"/>
      <w:marRight w:val="0"/>
      <w:marTop w:val="0"/>
      <w:marBottom w:val="0"/>
      <w:divBdr>
        <w:top w:val="none" w:sz="0" w:space="0" w:color="auto"/>
        <w:left w:val="none" w:sz="0" w:space="0" w:color="auto"/>
        <w:bottom w:val="none" w:sz="0" w:space="0" w:color="auto"/>
        <w:right w:val="none" w:sz="0" w:space="0" w:color="auto"/>
      </w:divBdr>
    </w:div>
    <w:div w:id="2137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6594-C0FC-42A6-ABC6-3731ACFB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22</Pages>
  <Words>5678</Words>
  <Characters>32365</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Tbilisi Municipality</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m.grdzelidze</dc:creator>
  <cp:lastModifiedBy>TAMUNA</cp:lastModifiedBy>
  <cp:revision>39</cp:revision>
  <cp:lastPrinted>2016-11-21T05:57:00Z</cp:lastPrinted>
  <dcterms:created xsi:type="dcterms:W3CDTF">2017-11-12T21:21:00Z</dcterms:created>
  <dcterms:modified xsi:type="dcterms:W3CDTF">2017-12-27T10:41:00Z</dcterms:modified>
</cp:coreProperties>
</file>